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rFonts w:ascii="Domine" w:cs="Domine" w:eastAsia="Domine" w:hAnsi="Domin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Domine" w:cs="Domine" w:eastAsia="Domine" w:hAnsi="Domin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Domine" w:cs="Domine" w:eastAsia="Domine" w:hAnsi="Domin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Domine" w:cs="Domine" w:eastAsia="Domine" w:hAnsi="Domin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Domine" w:cs="Domine" w:eastAsia="Domine" w:hAnsi="Domin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Domine" w:cs="Domine" w:eastAsia="Domine" w:hAnsi="Domin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Domine" w:cs="Domine" w:eastAsia="Domine" w:hAnsi="Domin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left"/>
        <w:rPr>
          <w:rFonts w:ascii="Domine" w:cs="Domine" w:eastAsia="Domine" w:hAnsi="Domine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0.0" w:type="dxa"/>
        <w:jc w:val="left"/>
        <w:tblInd w:w="-8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5644.999999999999"/>
        <w:gridCol w:w="5875.000000000001"/>
        <w:tblGridChange w:id="0">
          <w:tblGrid>
            <w:gridCol w:w="3030"/>
            <w:gridCol w:w="5644.999999999999"/>
            <w:gridCol w:w="5875.000000000001"/>
          </w:tblGrid>
        </w:tblGridChange>
      </w:tblGrid>
      <w:tr>
        <w:trPr>
          <w:cantSplit w:val="0"/>
          <w:trHeight w:val="856.6666666666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Fonts w:ascii="Domine" w:cs="Domine" w:eastAsia="Domine" w:hAnsi="Domine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33.333333333333" w:firstLine="0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Fonts w:ascii="Domine" w:cs="Domine" w:eastAsia="Domine" w:hAnsi="Domine"/>
                <w:sz w:val="28"/>
                <w:szCs w:val="28"/>
                <w:rtl w:val="0"/>
              </w:rPr>
              <w:t xml:space="preserve">Mailing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3.3333333333326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Fonts w:ascii="Domine" w:cs="Domine" w:eastAsia="Domine" w:hAnsi="Domine"/>
                <w:sz w:val="28"/>
                <w:szCs w:val="28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mine" w:cs="Domine" w:eastAsia="Domine" w:hAnsi="Domi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rFonts w:ascii="Domine" w:cs="Domine" w:eastAsia="Domine" w:hAnsi="Domin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omin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left"/>
      <w:rPr>
        <w:rFonts w:ascii="Domine" w:cs="Domine" w:eastAsia="Domine" w:hAnsi="Domine"/>
        <w:sz w:val="52"/>
        <w:szCs w:val="5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47627</wp:posOffset>
          </wp:positionV>
          <wp:extent cx="2203425" cy="148060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3425" cy="14806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7281863</wp:posOffset>
          </wp:positionH>
          <wp:positionV relativeFrom="paragraph">
            <wp:posOffset>114300</wp:posOffset>
          </wp:positionV>
          <wp:extent cx="1147763" cy="1147763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7763" cy="1147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jc w:val="left"/>
      <w:rPr>
        <w:rFonts w:ascii="Domine" w:cs="Domine" w:eastAsia="Domine" w:hAnsi="Domine"/>
        <w:sz w:val="72"/>
        <w:szCs w:val="72"/>
      </w:rPr>
    </w:pPr>
    <w:r w:rsidDel="00000000" w:rsidR="00000000" w:rsidRPr="00000000">
      <w:rPr>
        <w:rFonts w:ascii="Domine" w:cs="Domine" w:eastAsia="Domine" w:hAnsi="Domine"/>
        <w:sz w:val="72"/>
        <w:szCs w:val="72"/>
        <w:rtl w:val="0"/>
      </w:rPr>
      <w:t xml:space="preserve">Newsletter Sign-up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mine-regular.ttf"/><Relationship Id="rId2" Type="http://schemas.openxmlformats.org/officeDocument/2006/relationships/font" Target="fonts/Domine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UT/KFekjTAItz2IMNuez4lVSg==">CgMxLjA4AHIhMWVZX2pBUFc5Q3V0YWJjWW5OS1FCaTd3XzZFS01PNmdR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