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A9" w:rsidRPr="00EE47A9" w:rsidRDefault="00EE47A9" w:rsidP="00EE47A9">
      <w:pPr>
        <w:rPr>
          <w:rFonts w:ascii="Times New Roman" w:eastAsia="Times New Roman" w:hAnsi="Times New Roman" w:cs="Times New Roman"/>
          <w:sz w:val="24"/>
          <w:szCs w:val="24"/>
        </w:rPr>
      </w:pPr>
      <w:r w:rsidRPr="00EE47A9">
        <w:rPr>
          <w:rFonts w:ascii="Times New Roman" w:eastAsia="Times New Roman" w:hAnsi="Times New Roman" w:cs="Times New Roman"/>
          <w:sz w:val="24"/>
          <w:szCs w:val="24"/>
        </w:rPr>
        <w:t>December 20, 2012</w:t>
      </w:r>
    </w:p>
    <w:p w:rsidR="00EE47A9" w:rsidRPr="00EE47A9" w:rsidRDefault="00EE47A9" w:rsidP="00EE47A9">
      <w:pPr>
        <w:shd w:val="clear" w:color="auto" w:fill="FFFFFF"/>
        <w:spacing w:before="120" w:after="120" w:line="288" w:lineRule="atLeast"/>
        <w:outlineLvl w:val="0"/>
        <w:rPr>
          <w:rFonts w:ascii="Georgia" w:eastAsia="Times New Roman" w:hAnsi="Georgia" w:cs="Times New Roman"/>
          <w:color w:val="000000"/>
          <w:kern w:val="36"/>
          <w:sz w:val="60"/>
          <w:szCs w:val="60"/>
        </w:rPr>
      </w:pPr>
      <w:r w:rsidRPr="00EE47A9">
        <w:rPr>
          <w:rFonts w:ascii="Georgia" w:eastAsia="Times New Roman" w:hAnsi="Georgia" w:cs="Times New Roman"/>
          <w:color w:val="000000"/>
          <w:kern w:val="36"/>
          <w:sz w:val="60"/>
          <w:szCs w:val="60"/>
        </w:rPr>
        <w:t>Sampling impacts purchases at farmers markets</w:t>
      </w:r>
    </w:p>
    <w:p w:rsidR="00EE47A9" w:rsidRPr="00EE47A9" w:rsidRDefault="00EE47A9" w:rsidP="00EE47A9">
      <w:pPr>
        <w:shd w:val="clear" w:color="auto" w:fill="FFFFFF"/>
        <w:rPr>
          <w:rFonts w:eastAsia="Times New Roman" w:cs="Arial"/>
          <w:caps/>
          <w:color w:val="666666"/>
          <w:sz w:val="16"/>
          <w:szCs w:val="16"/>
        </w:rPr>
      </w:pPr>
      <w:r w:rsidRPr="00EE47A9">
        <w:rPr>
          <w:rFonts w:eastAsia="Times New Roman" w:cs="Arial"/>
          <w:caps/>
          <w:color w:val="666666"/>
          <w:sz w:val="16"/>
          <w:szCs w:val="16"/>
        </w:rPr>
        <w:t>BY </w:t>
      </w:r>
      <w:hyperlink r:id="rId5" w:history="1">
        <w:r w:rsidRPr="00EE47A9">
          <w:rPr>
            <w:rFonts w:eastAsia="Times New Roman" w:cs="Arial"/>
            <w:caps/>
            <w:color w:val="000000"/>
            <w:sz w:val="16"/>
            <w:szCs w:val="16"/>
          </w:rPr>
          <w:t>CAROL LEA SPENCE</w:t>
        </w:r>
      </w:hyperlink>
    </w:p>
    <w:p w:rsidR="00EE47A9" w:rsidRPr="00EE47A9" w:rsidRDefault="00EE47A9" w:rsidP="00EE47A9">
      <w:pPr>
        <w:shd w:val="clear" w:color="auto" w:fill="EFEFEF"/>
        <w:rPr>
          <w:rFonts w:eastAsia="Times New Roman" w:cs="Arial"/>
          <w:color w:val="333333"/>
          <w:sz w:val="18"/>
          <w:szCs w:val="18"/>
        </w:rPr>
      </w:pPr>
      <w:r w:rsidRPr="00EE47A9">
        <w:rPr>
          <w:rFonts w:eastAsia="Times New Roman" w:cs="Arial"/>
          <w:noProof/>
          <w:color w:val="333333"/>
          <w:sz w:val="18"/>
          <w:szCs w:val="18"/>
        </w:rPr>
        <w:drawing>
          <wp:inline distT="0" distB="0" distL="0" distR="0" wp14:anchorId="56F2C905" wp14:editId="3B16AFBD">
            <wp:extent cx="3810000" cy="2543175"/>
            <wp:effectExtent l="0" t="0" r="0" b="9525"/>
            <wp:docPr id="1" name="Picture 1" descr="Aaron Begley, 4, tries some cinamon apples at the Cooperative Extension booth at the Boone County Farmers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on Begley, 4, tries some cinamon apples at the Cooperative Extension booth at the Boone County Farmers Mark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EE47A9" w:rsidRPr="00EE47A9" w:rsidRDefault="00EE47A9" w:rsidP="00EE47A9">
      <w:pPr>
        <w:shd w:val="clear" w:color="auto" w:fill="EFEFEF"/>
        <w:rPr>
          <w:rFonts w:eastAsia="Times New Roman" w:cs="Arial"/>
          <w:color w:val="666666"/>
          <w:sz w:val="17"/>
          <w:szCs w:val="17"/>
        </w:rPr>
      </w:pPr>
      <w:r w:rsidRPr="00EE47A9">
        <w:rPr>
          <w:rFonts w:eastAsia="Times New Roman" w:cs="Arial"/>
          <w:color w:val="666666"/>
          <w:sz w:val="17"/>
          <w:szCs w:val="17"/>
        </w:rPr>
        <w:t xml:space="preserve">Aaron Begley, 4, tries some </w:t>
      </w:r>
      <w:proofErr w:type="spellStart"/>
      <w:r w:rsidRPr="00EE47A9">
        <w:rPr>
          <w:rFonts w:eastAsia="Times New Roman" w:cs="Arial"/>
          <w:color w:val="666666"/>
          <w:sz w:val="17"/>
          <w:szCs w:val="17"/>
        </w:rPr>
        <w:t>cinamon</w:t>
      </w:r>
      <w:proofErr w:type="spellEnd"/>
      <w:r w:rsidRPr="00EE47A9">
        <w:rPr>
          <w:rFonts w:eastAsia="Times New Roman" w:cs="Arial"/>
          <w:color w:val="666666"/>
          <w:sz w:val="17"/>
          <w:szCs w:val="17"/>
        </w:rPr>
        <w:t xml:space="preserve"> apples at the Cooperative Extension booth at the Boone County Farmers Market. </w:t>
      </w:r>
      <w:r w:rsidRPr="00EE47A9">
        <w:rPr>
          <w:rFonts w:eastAsia="Times New Roman" w:cs="Arial"/>
          <w:color w:val="666666"/>
          <w:sz w:val="17"/>
          <w:szCs w:val="17"/>
        </w:rPr>
        <w:br/>
      </w:r>
      <w:r w:rsidRPr="00EE47A9">
        <w:rPr>
          <w:rFonts w:eastAsia="Times New Roman" w:cs="Arial"/>
          <w:color w:val="666666"/>
          <w:sz w:val="17"/>
          <w:szCs w:val="17"/>
        </w:rPr>
        <w:br/>
      </w:r>
      <w:r w:rsidRPr="00EE47A9">
        <w:rPr>
          <w:rFonts w:eastAsia="Times New Roman" w:cs="Arial"/>
          <w:i/>
          <w:iCs/>
          <w:color w:val="666666"/>
          <w:spacing w:val="7"/>
          <w:sz w:val="16"/>
          <w:szCs w:val="16"/>
        </w:rPr>
        <w:t>PHOTO: Matt Barton</w:t>
      </w:r>
    </w:p>
    <w:p w:rsidR="00EE47A9" w:rsidRPr="00EE47A9" w:rsidRDefault="00EE47A9" w:rsidP="00EE47A9">
      <w:pPr>
        <w:shd w:val="clear" w:color="auto" w:fill="FFFFFF"/>
        <w:rPr>
          <w:rFonts w:eastAsia="Times New Roman" w:cs="Arial"/>
          <w:color w:val="333333"/>
          <w:sz w:val="18"/>
          <w:szCs w:val="18"/>
        </w:rPr>
      </w:pPr>
      <w:r w:rsidRPr="00EE47A9">
        <w:rPr>
          <w:rFonts w:eastAsia="Times New Roman" w:cs="Arial"/>
          <w:smallCaps/>
          <w:color w:val="333333"/>
          <w:sz w:val="21"/>
          <w:szCs w:val="21"/>
        </w:rPr>
        <w:t>LEXINGTON, Ky.,</w:t>
      </w:r>
    </w:p>
    <w:p w:rsidR="00EE47A9" w:rsidRPr="00EE47A9" w:rsidRDefault="00EE47A9" w:rsidP="00EE47A9">
      <w:pPr>
        <w:shd w:val="clear" w:color="auto" w:fill="FFFFFF"/>
        <w:spacing w:after="264" w:line="360" w:lineRule="atLeast"/>
        <w:rPr>
          <w:rFonts w:ascii="Georgia" w:eastAsia="Times New Roman" w:hAnsi="Georgia" w:cs="Arial"/>
          <w:color w:val="333333"/>
          <w:sz w:val="23"/>
          <w:szCs w:val="23"/>
        </w:rPr>
      </w:pPr>
      <w:r w:rsidRPr="00EE47A9">
        <w:rPr>
          <w:rFonts w:ascii="Georgia" w:eastAsia="Times New Roman" w:hAnsi="Georgia" w:cs="Arial"/>
          <w:color w:val="333333"/>
          <w:sz w:val="23"/>
          <w:szCs w:val="23"/>
        </w:rPr>
        <w:t xml:space="preserve">When vendors offered samples at their farmers market booths, they saw an immediate effect on what customers purchased. The 2011 Regional Farm Market Sampling Survey, a Web-based survey conducted by researchers in the University </w:t>
      </w:r>
      <w:proofErr w:type="gramStart"/>
      <w:r w:rsidRPr="00EE47A9">
        <w:rPr>
          <w:rFonts w:ascii="Georgia" w:eastAsia="Times New Roman" w:hAnsi="Georgia" w:cs="Arial"/>
          <w:color w:val="333333"/>
          <w:sz w:val="23"/>
          <w:szCs w:val="23"/>
        </w:rPr>
        <w:t>of Kentucky College of</w:t>
      </w:r>
      <w:proofErr w:type="gramEnd"/>
      <w:r w:rsidRPr="00EE47A9">
        <w:rPr>
          <w:rFonts w:ascii="Georgia" w:eastAsia="Times New Roman" w:hAnsi="Georgia" w:cs="Arial"/>
          <w:color w:val="333333"/>
          <w:sz w:val="23"/>
          <w:szCs w:val="23"/>
        </w:rPr>
        <w:t xml:space="preserve"> Agriculture, determined that 55 percent of respondents purchased the sampled product the same day, though they had not originally planned to do so.</w:t>
      </w:r>
    </w:p>
    <w:p w:rsidR="00EE47A9" w:rsidRPr="00EE47A9" w:rsidRDefault="00EE47A9" w:rsidP="00EE47A9">
      <w:pPr>
        <w:shd w:val="clear" w:color="auto" w:fill="FFFFFF"/>
        <w:spacing w:after="264" w:line="360" w:lineRule="atLeast"/>
        <w:rPr>
          <w:rFonts w:ascii="Georgia" w:eastAsia="Times New Roman" w:hAnsi="Georgia" w:cs="Arial"/>
          <w:color w:val="333333"/>
          <w:sz w:val="23"/>
          <w:szCs w:val="23"/>
        </w:rPr>
      </w:pPr>
      <w:r w:rsidRPr="00EE47A9">
        <w:rPr>
          <w:rFonts w:ascii="Georgia" w:eastAsia="Times New Roman" w:hAnsi="Georgia" w:cs="Arial"/>
          <w:color w:val="333333"/>
          <w:sz w:val="23"/>
          <w:szCs w:val="23"/>
        </w:rPr>
        <w:t>“Direct marketing opportunities, such as farmers markets, have proved to be a popular way for small- to medium-sized producers to increase revenue,” said Tim Woods, UK agricultural economist who directed the study. “Sampling has the potential to increase it further.”</w:t>
      </w:r>
    </w:p>
    <w:p w:rsidR="00EE47A9" w:rsidRPr="00EE47A9" w:rsidRDefault="00EE47A9" w:rsidP="00EE47A9">
      <w:pPr>
        <w:shd w:val="clear" w:color="auto" w:fill="FFFFFF"/>
        <w:spacing w:after="264" w:line="360" w:lineRule="atLeast"/>
        <w:rPr>
          <w:rFonts w:ascii="Georgia" w:eastAsia="Times New Roman" w:hAnsi="Georgia" w:cs="Arial"/>
          <w:color w:val="333333"/>
          <w:sz w:val="23"/>
          <w:szCs w:val="23"/>
        </w:rPr>
      </w:pPr>
      <w:r w:rsidRPr="00EE47A9">
        <w:rPr>
          <w:rFonts w:ascii="Georgia" w:eastAsia="Times New Roman" w:hAnsi="Georgia" w:cs="Arial"/>
          <w:color w:val="333333"/>
          <w:sz w:val="23"/>
          <w:szCs w:val="23"/>
        </w:rPr>
        <w:t xml:space="preserve">Woods and Miranda </w:t>
      </w:r>
      <w:proofErr w:type="spellStart"/>
      <w:r w:rsidRPr="00EE47A9">
        <w:rPr>
          <w:rFonts w:ascii="Georgia" w:eastAsia="Times New Roman" w:hAnsi="Georgia" w:cs="Arial"/>
          <w:color w:val="333333"/>
          <w:sz w:val="23"/>
          <w:szCs w:val="23"/>
        </w:rPr>
        <w:t>Hileman</w:t>
      </w:r>
      <w:proofErr w:type="spellEnd"/>
      <w:r w:rsidRPr="00EE47A9">
        <w:rPr>
          <w:rFonts w:ascii="Georgia" w:eastAsia="Times New Roman" w:hAnsi="Georgia" w:cs="Arial"/>
          <w:color w:val="333333"/>
          <w:sz w:val="23"/>
          <w:szCs w:val="23"/>
        </w:rPr>
        <w:t xml:space="preserve">, also of UK’s Department of Agricultural Economics, have recently written and released Best Practices for Sampling at Farmers Markets: A Practical Guide for Farmers Market Vendors, a manual for farmers and </w:t>
      </w:r>
      <w:proofErr w:type="gramStart"/>
      <w:r w:rsidRPr="00EE47A9">
        <w:rPr>
          <w:rFonts w:ascii="Georgia" w:eastAsia="Times New Roman" w:hAnsi="Georgia" w:cs="Arial"/>
          <w:color w:val="333333"/>
          <w:sz w:val="23"/>
          <w:szCs w:val="23"/>
        </w:rPr>
        <w:t>farmers</w:t>
      </w:r>
      <w:proofErr w:type="gramEnd"/>
      <w:r w:rsidRPr="00EE47A9">
        <w:rPr>
          <w:rFonts w:ascii="Georgia" w:eastAsia="Times New Roman" w:hAnsi="Georgia" w:cs="Arial"/>
          <w:color w:val="333333"/>
          <w:sz w:val="23"/>
          <w:szCs w:val="23"/>
        </w:rPr>
        <w:t xml:space="preserve"> market managers interested in learning the best practices of providing samples to patrons. The manual was funded through a grant from the U.S. Department of Agriculture Federal State Market Improvement Program.</w:t>
      </w:r>
    </w:p>
    <w:p w:rsidR="00EE47A9" w:rsidRPr="00EE47A9" w:rsidRDefault="00EE47A9" w:rsidP="00EE47A9">
      <w:pPr>
        <w:shd w:val="clear" w:color="auto" w:fill="FFFFFF"/>
        <w:spacing w:after="264" w:line="360" w:lineRule="atLeast"/>
        <w:rPr>
          <w:rFonts w:ascii="Georgia" w:eastAsia="Times New Roman" w:hAnsi="Georgia" w:cs="Arial"/>
          <w:color w:val="333333"/>
          <w:sz w:val="23"/>
          <w:szCs w:val="23"/>
        </w:rPr>
      </w:pPr>
      <w:r w:rsidRPr="00EE47A9">
        <w:rPr>
          <w:rFonts w:ascii="Georgia" w:eastAsia="Times New Roman" w:hAnsi="Georgia" w:cs="Arial"/>
          <w:color w:val="333333"/>
          <w:sz w:val="23"/>
          <w:szCs w:val="23"/>
        </w:rPr>
        <w:lastRenderedPageBreak/>
        <w:t xml:space="preserve">Kentucky farmers pushed for and received new state legislation in 2009 that allows Kentucky food producers to offer food samples at registered Kentucky farmers markets without requiring food handling permits, though vendors must be certified through the Kentucky Department of Agriculture’s sampling certification program. So far, more than 1,100 producers have completed the training. Many vendors, however, still do not provide samples. </w:t>
      </w:r>
      <w:proofErr w:type="spellStart"/>
      <w:r w:rsidRPr="00EE47A9">
        <w:rPr>
          <w:rFonts w:ascii="Georgia" w:eastAsia="Times New Roman" w:hAnsi="Georgia" w:cs="Arial"/>
          <w:color w:val="333333"/>
          <w:sz w:val="23"/>
          <w:szCs w:val="23"/>
        </w:rPr>
        <w:t>Hileman</w:t>
      </w:r>
      <w:proofErr w:type="spellEnd"/>
      <w:r w:rsidRPr="00EE47A9">
        <w:rPr>
          <w:rFonts w:ascii="Georgia" w:eastAsia="Times New Roman" w:hAnsi="Georgia" w:cs="Arial"/>
          <w:color w:val="333333"/>
          <w:sz w:val="23"/>
          <w:szCs w:val="23"/>
        </w:rPr>
        <w:t xml:space="preserve"> believes it’s because the process felt overwhelming.</w:t>
      </w:r>
    </w:p>
    <w:p w:rsidR="00EE47A9" w:rsidRPr="00EE47A9" w:rsidRDefault="00EE47A9" w:rsidP="00EE47A9">
      <w:pPr>
        <w:shd w:val="clear" w:color="auto" w:fill="FFFFFF"/>
        <w:spacing w:after="264" w:line="360" w:lineRule="atLeast"/>
        <w:rPr>
          <w:rFonts w:ascii="Georgia" w:eastAsia="Times New Roman" w:hAnsi="Georgia" w:cs="Arial"/>
          <w:color w:val="333333"/>
          <w:sz w:val="23"/>
          <w:szCs w:val="23"/>
        </w:rPr>
      </w:pPr>
      <w:r w:rsidRPr="00EE47A9">
        <w:rPr>
          <w:rFonts w:ascii="Georgia" w:eastAsia="Times New Roman" w:hAnsi="Georgia" w:cs="Arial"/>
          <w:color w:val="333333"/>
          <w:sz w:val="23"/>
          <w:szCs w:val="23"/>
        </w:rPr>
        <w:t xml:space="preserve">“From previous vendor surveys we found that sampling was often noted as ‘a hassle,’ and ‘labor constraints’ were an issue facing many vendors,” </w:t>
      </w:r>
      <w:proofErr w:type="spellStart"/>
      <w:r w:rsidRPr="00EE47A9">
        <w:rPr>
          <w:rFonts w:ascii="Georgia" w:eastAsia="Times New Roman" w:hAnsi="Georgia" w:cs="Arial"/>
          <w:color w:val="333333"/>
          <w:sz w:val="23"/>
          <w:szCs w:val="23"/>
        </w:rPr>
        <w:t>Hileman</w:t>
      </w:r>
      <w:proofErr w:type="spellEnd"/>
      <w:r w:rsidRPr="00EE47A9">
        <w:rPr>
          <w:rFonts w:ascii="Georgia" w:eastAsia="Times New Roman" w:hAnsi="Georgia" w:cs="Arial"/>
          <w:color w:val="333333"/>
          <w:sz w:val="23"/>
          <w:szCs w:val="23"/>
        </w:rPr>
        <w:t xml:space="preserve"> said. “Some also noted that they were ‘uncertain about the benefits of sampling.’ We wanted to measure consumer perceptions about sampling in order to share this information with </w:t>
      </w:r>
      <w:proofErr w:type="gramStart"/>
      <w:r w:rsidRPr="00EE47A9">
        <w:rPr>
          <w:rFonts w:ascii="Georgia" w:eastAsia="Times New Roman" w:hAnsi="Georgia" w:cs="Arial"/>
          <w:color w:val="333333"/>
          <w:sz w:val="23"/>
          <w:szCs w:val="23"/>
        </w:rPr>
        <w:t>farmers</w:t>
      </w:r>
      <w:proofErr w:type="gramEnd"/>
      <w:r w:rsidRPr="00EE47A9">
        <w:rPr>
          <w:rFonts w:ascii="Georgia" w:eastAsia="Times New Roman" w:hAnsi="Georgia" w:cs="Arial"/>
          <w:color w:val="333333"/>
          <w:sz w:val="23"/>
          <w:szCs w:val="23"/>
        </w:rPr>
        <w:t xml:space="preserve"> market vendors.”</w:t>
      </w:r>
    </w:p>
    <w:p w:rsidR="00EE47A9" w:rsidRPr="00EE47A9" w:rsidRDefault="00EE47A9" w:rsidP="00EE47A9">
      <w:pPr>
        <w:shd w:val="clear" w:color="auto" w:fill="FFFFFF"/>
        <w:spacing w:after="264" w:line="360" w:lineRule="atLeast"/>
        <w:rPr>
          <w:rFonts w:ascii="Georgia" w:eastAsia="Times New Roman" w:hAnsi="Georgia" w:cs="Arial"/>
          <w:color w:val="333333"/>
          <w:sz w:val="23"/>
          <w:szCs w:val="23"/>
        </w:rPr>
      </w:pPr>
      <w:r w:rsidRPr="00EE47A9">
        <w:rPr>
          <w:rFonts w:ascii="Georgia" w:eastAsia="Times New Roman" w:hAnsi="Georgia" w:cs="Arial"/>
          <w:color w:val="333333"/>
          <w:sz w:val="23"/>
          <w:szCs w:val="23"/>
        </w:rPr>
        <w:t>The Kentucky Department of Agriculture expects the more than 2,490 food producers taking part in Kentucky farmers markets to report approximately $12 million in revenue in 2012. The growth in the number of registered farmers markets over the last eight years—from 91 in 2004 to 147 in 2012—is an indication of consumers’ increased interest in local food products and their desire to build relationships with producers.</w:t>
      </w:r>
    </w:p>
    <w:p w:rsidR="00EE47A9" w:rsidRPr="00EE47A9" w:rsidRDefault="00EE47A9" w:rsidP="00EE47A9">
      <w:pPr>
        <w:shd w:val="clear" w:color="auto" w:fill="FFFFFF"/>
        <w:spacing w:after="264" w:line="360" w:lineRule="atLeast"/>
        <w:rPr>
          <w:rFonts w:ascii="Georgia" w:eastAsia="Times New Roman" w:hAnsi="Georgia" w:cs="Arial"/>
          <w:color w:val="333333"/>
          <w:sz w:val="23"/>
          <w:szCs w:val="23"/>
        </w:rPr>
      </w:pPr>
      <w:r w:rsidRPr="00EE47A9">
        <w:rPr>
          <w:rFonts w:ascii="Georgia" w:eastAsia="Times New Roman" w:hAnsi="Georgia" w:cs="Arial"/>
          <w:color w:val="333333"/>
          <w:sz w:val="23"/>
          <w:szCs w:val="23"/>
        </w:rPr>
        <w:t xml:space="preserve">Woods’ and </w:t>
      </w:r>
      <w:proofErr w:type="spellStart"/>
      <w:r w:rsidRPr="00EE47A9">
        <w:rPr>
          <w:rFonts w:ascii="Georgia" w:eastAsia="Times New Roman" w:hAnsi="Georgia" w:cs="Arial"/>
          <w:color w:val="333333"/>
          <w:sz w:val="23"/>
          <w:szCs w:val="23"/>
        </w:rPr>
        <w:t>Hileman’s</w:t>
      </w:r>
      <w:proofErr w:type="spellEnd"/>
      <w:r w:rsidRPr="00EE47A9">
        <w:rPr>
          <w:rFonts w:ascii="Georgia" w:eastAsia="Times New Roman" w:hAnsi="Georgia" w:cs="Arial"/>
          <w:color w:val="333333"/>
          <w:sz w:val="23"/>
          <w:szCs w:val="23"/>
        </w:rPr>
        <w:t xml:space="preserve"> study consisted of 3,406 responses from farmers market patrons across eight states, </w:t>
      </w:r>
      <w:proofErr w:type="gramStart"/>
      <w:r w:rsidRPr="00EE47A9">
        <w:rPr>
          <w:rFonts w:ascii="Georgia" w:eastAsia="Times New Roman" w:hAnsi="Georgia" w:cs="Arial"/>
          <w:color w:val="333333"/>
          <w:sz w:val="23"/>
          <w:szCs w:val="23"/>
        </w:rPr>
        <w:t>who</w:t>
      </w:r>
      <w:proofErr w:type="gramEnd"/>
      <w:r w:rsidRPr="00EE47A9">
        <w:rPr>
          <w:rFonts w:ascii="Georgia" w:eastAsia="Times New Roman" w:hAnsi="Georgia" w:cs="Arial"/>
          <w:color w:val="333333"/>
          <w:sz w:val="23"/>
          <w:szCs w:val="23"/>
        </w:rPr>
        <w:t xml:space="preserve"> had had a previous food sampling experience. Responses indicated that vendor friendliness, sample presentation, market atmosphere, sampling with friends or family and interaction with the vendor significantly impacted how the patrons felt about the sampling event. They concluded that the impact derived from sampling experiences extends to future purchases and referrals, and many vendors might find that going through the certification process is worth it, because it means increasing their customer base, and in turn, their revenues.</w:t>
      </w:r>
    </w:p>
    <w:p w:rsidR="00EE47A9" w:rsidRPr="00EE47A9" w:rsidRDefault="00EE47A9" w:rsidP="00EE47A9">
      <w:pPr>
        <w:shd w:val="clear" w:color="auto" w:fill="FFFFFF"/>
        <w:spacing w:after="264" w:line="360" w:lineRule="atLeast"/>
        <w:rPr>
          <w:rFonts w:ascii="Georgia" w:eastAsia="Times New Roman" w:hAnsi="Georgia" w:cs="Arial"/>
          <w:color w:val="333333"/>
          <w:sz w:val="23"/>
          <w:szCs w:val="23"/>
        </w:rPr>
      </w:pPr>
      <w:r w:rsidRPr="00EE47A9">
        <w:rPr>
          <w:rFonts w:ascii="Georgia" w:eastAsia="Times New Roman" w:hAnsi="Georgia" w:cs="Arial"/>
          <w:color w:val="333333"/>
          <w:sz w:val="23"/>
          <w:szCs w:val="23"/>
        </w:rPr>
        <w:t xml:space="preserve">Best Practices for Sampling at Farmers Markets: A Practical Guide for Farmers Market </w:t>
      </w:r>
      <w:proofErr w:type="spellStart"/>
      <w:r w:rsidRPr="00EE47A9">
        <w:rPr>
          <w:rFonts w:ascii="Georgia" w:eastAsia="Times New Roman" w:hAnsi="Georgia" w:cs="Arial"/>
          <w:color w:val="333333"/>
          <w:sz w:val="23"/>
          <w:szCs w:val="23"/>
        </w:rPr>
        <w:t>Vendorsis</w:t>
      </w:r>
      <w:proofErr w:type="spellEnd"/>
      <w:r w:rsidRPr="00EE47A9">
        <w:rPr>
          <w:rFonts w:ascii="Georgia" w:eastAsia="Times New Roman" w:hAnsi="Georgia" w:cs="Arial"/>
          <w:color w:val="333333"/>
          <w:sz w:val="23"/>
          <w:szCs w:val="23"/>
        </w:rPr>
        <w:t xml:space="preserve"> available online for free at</w:t>
      </w:r>
      <w:hyperlink r:id="rId7" w:tooltip="http://www.ca.uky.edu/cmspubsclass/files/extensionpubs/2012-19.pdf" w:history="1">
        <w:r w:rsidRPr="00EE47A9">
          <w:rPr>
            <w:rFonts w:ascii="Georgia" w:eastAsia="Times New Roman" w:hAnsi="Georgia" w:cs="Arial"/>
            <w:color w:val="000000"/>
            <w:sz w:val="23"/>
            <w:szCs w:val="23"/>
            <w:u w:val="single"/>
          </w:rPr>
          <w:t>http://www.ca.uky.edu/cmspubsclass/files/extensionpubs/2012-19.pdf</w:t>
        </w:r>
      </w:hyperlink>
      <w:r w:rsidRPr="00EE47A9">
        <w:rPr>
          <w:rFonts w:ascii="Georgia" w:eastAsia="Times New Roman" w:hAnsi="Georgia" w:cs="Arial"/>
          <w:color w:val="333333"/>
          <w:sz w:val="23"/>
          <w:szCs w:val="23"/>
        </w:rPr>
        <w:t>. Woods will also discuss their findings at 1:30 p.m. EST Jan. 7 during the 2013 Kentucky Fruit and Vegetable Conference and Trade Show at the Embassy Suites Hotel in Lexington. A complete agenda for the conference is available at </w:t>
      </w:r>
      <w:hyperlink r:id="rId8" w:tooltip="http://kyvga.org" w:history="1">
        <w:r w:rsidRPr="00EE47A9">
          <w:rPr>
            <w:rFonts w:ascii="Georgia" w:eastAsia="Times New Roman" w:hAnsi="Georgia" w:cs="Arial"/>
            <w:color w:val="000000"/>
            <w:sz w:val="23"/>
            <w:szCs w:val="23"/>
            <w:u w:val="single"/>
          </w:rPr>
          <w:t>http://kyvga.org</w:t>
        </w:r>
      </w:hyperlink>
      <w:r w:rsidRPr="00EE47A9">
        <w:rPr>
          <w:rFonts w:ascii="Georgia" w:eastAsia="Times New Roman" w:hAnsi="Georgia" w:cs="Arial"/>
          <w:color w:val="333333"/>
          <w:sz w:val="23"/>
          <w:szCs w:val="23"/>
        </w:rPr>
        <w:t>.</w:t>
      </w:r>
    </w:p>
    <w:p w:rsidR="00EE47A9" w:rsidRPr="00EE47A9" w:rsidRDefault="00EE47A9" w:rsidP="00EE47A9">
      <w:pPr>
        <w:shd w:val="clear" w:color="auto" w:fill="FFFFFF"/>
        <w:rPr>
          <w:rFonts w:eastAsia="Times New Roman" w:cs="Arial"/>
          <w:b/>
          <w:bCs/>
          <w:color w:val="333333"/>
          <w:sz w:val="16"/>
          <w:szCs w:val="16"/>
        </w:rPr>
      </w:pPr>
      <w:r w:rsidRPr="00EE47A9">
        <w:rPr>
          <w:rFonts w:eastAsia="Times New Roman" w:cs="Arial"/>
          <w:b/>
          <w:bCs/>
          <w:color w:val="333333"/>
          <w:sz w:val="16"/>
          <w:szCs w:val="16"/>
        </w:rPr>
        <w:t>Contact: </w:t>
      </w:r>
    </w:p>
    <w:p w:rsidR="00514D87" w:rsidRDefault="00EE47A9" w:rsidP="00EE47A9">
      <w:pPr>
        <w:shd w:val="clear" w:color="auto" w:fill="FFFFFF"/>
        <w:spacing w:after="264" w:line="360" w:lineRule="atLeast"/>
      </w:pPr>
      <w:r w:rsidRPr="00EE47A9">
        <w:rPr>
          <w:rFonts w:ascii="Georgia" w:eastAsia="Times New Roman" w:hAnsi="Georgia" w:cs="Arial"/>
          <w:color w:val="333333"/>
          <w:sz w:val="23"/>
          <w:szCs w:val="23"/>
        </w:rPr>
        <w:t xml:space="preserve">Contact: Tim Woods, 859-257-7270; Miranda </w:t>
      </w:r>
      <w:proofErr w:type="spellStart"/>
      <w:r w:rsidRPr="00EE47A9">
        <w:rPr>
          <w:rFonts w:ascii="Georgia" w:eastAsia="Times New Roman" w:hAnsi="Georgia" w:cs="Arial"/>
          <w:color w:val="333333"/>
          <w:sz w:val="23"/>
          <w:szCs w:val="23"/>
        </w:rPr>
        <w:t>Hileman</w:t>
      </w:r>
      <w:proofErr w:type="spellEnd"/>
      <w:r w:rsidRPr="00EE47A9">
        <w:rPr>
          <w:rFonts w:ascii="Georgia" w:eastAsia="Times New Roman" w:hAnsi="Georgia" w:cs="Arial"/>
          <w:color w:val="333333"/>
          <w:sz w:val="23"/>
          <w:szCs w:val="23"/>
        </w:rPr>
        <w:t>, 859-257-7272, ext. 223</w:t>
      </w:r>
      <w:bookmarkStart w:id="0" w:name="_GoBack"/>
      <w:bookmarkEnd w:id="0"/>
    </w:p>
    <w:sectPr w:rsidR="0051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A9"/>
    <w:rsid w:val="00514D87"/>
    <w:rsid w:val="00EE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A9"/>
    <w:rPr>
      <w:rFonts w:ascii="Tahoma" w:hAnsi="Tahoma" w:cs="Tahoma"/>
      <w:sz w:val="16"/>
      <w:szCs w:val="16"/>
    </w:rPr>
  </w:style>
  <w:style w:type="character" w:customStyle="1" w:styleId="BalloonTextChar">
    <w:name w:val="Balloon Text Char"/>
    <w:basedOn w:val="DefaultParagraphFont"/>
    <w:link w:val="BalloonText"/>
    <w:uiPriority w:val="99"/>
    <w:semiHidden/>
    <w:rsid w:val="00EE4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A9"/>
    <w:rPr>
      <w:rFonts w:ascii="Tahoma" w:hAnsi="Tahoma" w:cs="Tahoma"/>
      <w:sz w:val="16"/>
      <w:szCs w:val="16"/>
    </w:rPr>
  </w:style>
  <w:style w:type="character" w:customStyle="1" w:styleId="BalloonTextChar">
    <w:name w:val="Balloon Text Char"/>
    <w:basedOn w:val="DefaultParagraphFont"/>
    <w:link w:val="BalloonText"/>
    <w:uiPriority w:val="99"/>
    <w:semiHidden/>
    <w:rsid w:val="00EE4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1837">
      <w:bodyDiv w:val="1"/>
      <w:marLeft w:val="0"/>
      <w:marRight w:val="0"/>
      <w:marTop w:val="0"/>
      <w:marBottom w:val="0"/>
      <w:divBdr>
        <w:top w:val="none" w:sz="0" w:space="0" w:color="auto"/>
        <w:left w:val="none" w:sz="0" w:space="0" w:color="auto"/>
        <w:bottom w:val="none" w:sz="0" w:space="0" w:color="auto"/>
        <w:right w:val="none" w:sz="0" w:space="0" w:color="auto"/>
      </w:divBdr>
      <w:divsChild>
        <w:div w:id="1450930891">
          <w:marLeft w:val="0"/>
          <w:marRight w:val="0"/>
          <w:marTop w:val="0"/>
          <w:marBottom w:val="0"/>
          <w:divBdr>
            <w:top w:val="none" w:sz="0" w:space="0" w:color="auto"/>
            <w:left w:val="none" w:sz="0" w:space="0" w:color="auto"/>
            <w:bottom w:val="none" w:sz="0" w:space="0" w:color="auto"/>
            <w:right w:val="none" w:sz="0" w:space="0" w:color="auto"/>
          </w:divBdr>
          <w:divsChild>
            <w:div w:id="1724521412">
              <w:marLeft w:val="0"/>
              <w:marRight w:val="0"/>
              <w:marTop w:val="0"/>
              <w:marBottom w:val="360"/>
              <w:divBdr>
                <w:top w:val="none" w:sz="0" w:space="0" w:color="auto"/>
                <w:left w:val="none" w:sz="0" w:space="0" w:color="auto"/>
                <w:bottom w:val="none" w:sz="0" w:space="0" w:color="auto"/>
                <w:right w:val="none" w:sz="0" w:space="0" w:color="auto"/>
              </w:divBdr>
            </w:div>
            <w:div w:id="436412904">
              <w:marLeft w:val="0"/>
              <w:marRight w:val="0"/>
              <w:marTop w:val="0"/>
              <w:marBottom w:val="0"/>
              <w:divBdr>
                <w:top w:val="none" w:sz="0" w:space="0" w:color="auto"/>
                <w:left w:val="none" w:sz="0" w:space="0" w:color="auto"/>
                <w:bottom w:val="single" w:sz="18" w:space="0" w:color="DBDBDB"/>
                <w:right w:val="none" w:sz="0" w:space="0" w:color="auto"/>
              </w:divBdr>
              <w:divsChild>
                <w:div w:id="48892824">
                  <w:marLeft w:val="0"/>
                  <w:marRight w:val="195"/>
                  <w:marTop w:val="0"/>
                  <w:marBottom w:val="195"/>
                  <w:divBdr>
                    <w:top w:val="none" w:sz="0" w:space="0" w:color="auto"/>
                    <w:left w:val="none" w:sz="0" w:space="0" w:color="auto"/>
                    <w:bottom w:val="none" w:sz="0" w:space="0" w:color="auto"/>
                    <w:right w:val="none" w:sz="0" w:space="0" w:color="auto"/>
                  </w:divBdr>
                  <w:divsChild>
                    <w:div w:id="884683873">
                      <w:marLeft w:val="0"/>
                      <w:marRight w:val="0"/>
                      <w:marTop w:val="30"/>
                      <w:marBottom w:val="30"/>
                      <w:divBdr>
                        <w:top w:val="none" w:sz="0" w:space="0" w:color="auto"/>
                        <w:left w:val="none" w:sz="0" w:space="0" w:color="auto"/>
                        <w:bottom w:val="none" w:sz="0" w:space="0" w:color="auto"/>
                        <w:right w:val="none" w:sz="0" w:space="0" w:color="auto"/>
                      </w:divBdr>
                    </w:div>
                  </w:divsChild>
                </w:div>
                <w:div w:id="443035168">
                  <w:marLeft w:val="0"/>
                  <w:marRight w:val="0"/>
                  <w:marTop w:val="0"/>
                  <w:marBottom w:val="0"/>
                  <w:divBdr>
                    <w:top w:val="none" w:sz="0" w:space="0" w:color="auto"/>
                    <w:left w:val="none" w:sz="0" w:space="0" w:color="auto"/>
                    <w:bottom w:val="none" w:sz="0" w:space="0" w:color="auto"/>
                    <w:right w:val="none" w:sz="0" w:space="0" w:color="auto"/>
                  </w:divBdr>
                  <w:divsChild>
                    <w:div w:id="1552231291">
                      <w:marLeft w:val="0"/>
                      <w:marRight w:val="0"/>
                      <w:marTop w:val="0"/>
                      <w:marBottom w:val="0"/>
                      <w:divBdr>
                        <w:top w:val="none" w:sz="0" w:space="0" w:color="auto"/>
                        <w:left w:val="none" w:sz="0" w:space="0" w:color="auto"/>
                        <w:bottom w:val="none" w:sz="0" w:space="0" w:color="auto"/>
                        <w:right w:val="none" w:sz="0" w:space="0" w:color="auto"/>
                      </w:divBdr>
                      <w:divsChild>
                        <w:div w:id="149832531">
                          <w:marLeft w:val="0"/>
                          <w:marRight w:val="0"/>
                          <w:marTop w:val="0"/>
                          <w:marBottom w:val="0"/>
                          <w:divBdr>
                            <w:top w:val="none" w:sz="0" w:space="0" w:color="auto"/>
                            <w:left w:val="none" w:sz="0" w:space="0" w:color="auto"/>
                            <w:bottom w:val="none" w:sz="0" w:space="0" w:color="auto"/>
                            <w:right w:val="none" w:sz="0" w:space="0" w:color="auto"/>
                          </w:divBdr>
                          <w:divsChild>
                            <w:div w:id="1332834699">
                              <w:marLeft w:val="75"/>
                              <w:marRight w:val="0"/>
                              <w:marTop w:val="0"/>
                              <w:marBottom w:val="225"/>
                              <w:divBdr>
                                <w:top w:val="none" w:sz="0" w:space="0" w:color="auto"/>
                                <w:left w:val="none" w:sz="0" w:space="0" w:color="auto"/>
                                <w:bottom w:val="none" w:sz="0" w:space="0" w:color="auto"/>
                                <w:right w:val="none" w:sz="0" w:space="0" w:color="auto"/>
                              </w:divBdr>
                              <w:divsChild>
                                <w:div w:id="14025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vga.org/" TargetMode="External"/><Relationship Id="rId3" Type="http://schemas.openxmlformats.org/officeDocument/2006/relationships/settings" Target="settings.xml"/><Relationship Id="rId7" Type="http://schemas.openxmlformats.org/officeDocument/2006/relationships/hyperlink" Target="http://www.ca.uky.edu/cmspubsclass/files/extensionpubs/2012-1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news.ca.uky.edu/author/carol-lea-sp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1</cp:revision>
  <dcterms:created xsi:type="dcterms:W3CDTF">2014-09-17T14:57:00Z</dcterms:created>
  <dcterms:modified xsi:type="dcterms:W3CDTF">2014-09-17T14:58:00Z</dcterms:modified>
</cp:coreProperties>
</file>