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1724750495"/>
        <w:docPartObj>
          <w:docPartGallery w:val="Cover Pages"/>
          <w:docPartUnique/>
        </w:docPartObj>
      </w:sdtPr>
      <w:sdtEndPr/>
      <w:sdtContent>
        <w:p w:rsidR="00D01B67" w:rsidRDefault="000A36C5" w:rsidP="007F02CD">
          <w:pPr>
            <w:jc w:val="center"/>
            <w:rPr>
              <w:noProof/>
            </w:rPr>
          </w:pPr>
          <w:r>
            <w:rPr>
              <w:noProof/>
              <w:lang w:eastAsia="en-US"/>
            </w:rPr>
            <w:drawing>
              <wp:inline distT="0" distB="0" distL="0" distR="0" wp14:anchorId="54C16263" wp14:editId="19E850DA">
                <wp:extent cx="1613647" cy="18288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of-Moscow-Color-Logo-0409.png"/>
                        <pic:cNvPicPr/>
                      </pic:nvPicPr>
                      <pic:blipFill>
                        <a:blip r:embed="rId11">
                          <a:extLst>
                            <a:ext uri="{28A0092B-C50C-407E-A947-70E740481C1C}">
                              <a14:useLocalDpi xmlns:a14="http://schemas.microsoft.com/office/drawing/2010/main" val="0"/>
                            </a:ext>
                          </a:extLst>
                        </a:blip>
                        <a:stretch>
                          <a:fillRect/>
                        </a:stretch>
                      </pic:blipFill>
                      <pic:spPr>
                        <a:xfrm>
                          <a:off x="0" y="0"/>
                          <a:ext cx="1613647" cy="1828800"/>
                        </a:xfrm>
                        <a:prstGeom prst="rect">
                          <a:avLst/>
                        </a:prstGeom>
                      </pic:spPr>
                    </pic:pic>
                  </a:graphicData>
                </a:graphic>
              </wp:inline>
            </w:drawing>
          </w:r>
          <w:r w:rsidR="00583F71">
            <w:rPr>
              <w:noProof/>
              <w:lang w:eastAsia="en-US"/>
            </w:rPr>
            <mc:AlternateContent>
              <mc:Choice Requires="wps">
                <w:drawing>
                  <wp:anchor distT="0" distB="0" distL="114300" distR="114300" simplePos="0" relativeHeight="251659264" behindDoc="0" locked="0" layoutInCell="1" allowOverlap="1" wp14:anchorId="1489BFA4" wp14:editId="0389A08B">
                    <wp:simplePos x="0" y="0"/>
                    <wp:positionH relativeFrom="page">
                      <wp:posOffset>662750</wp:posOffset>
                    </wp:positionH>
                    <wp:positionV relativeFrom="page">
                      <wp:posOffset>649580</wp:posOffset>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rsidR="009A36A7" w:rsidRDefault="00A16269">
                                <w:pPr>
                                  <w:pStyle w:val="Title"/>
                                </w:pPr>
                                <w:sdt>
                                  <w:sdtPr>
                                    <w:alias w:val="Title"/>
                                    <w:tag w:val=""/>
                                    <w:id w:val="701364701"/>
                                    <w:placeholder>
                                      <w:docPart w:val="1ADEEB13D50F4D2093EC8F41D812B158"/>
                                    </w:placeholder>
                                    <w:dataBinding w:prefixMappings="xmlns:ns0='http://purl.org/dc/elements/1.1/' xmlns:ns1='http://schemas.openxmlformats.org/package/2006/metadata/core-properties' " w:xpath="/ns1:coreProperties[1]/ns0:title[1]" w:storeItemID="{6C3C8BC8-F283-45AE-878A-BAB7291924A1}"/>
                                    <w:text/>
                                  </w:sdtPr>
                                  <w:sdtEndPr/>
                                  <w:sdtContent>
                                    <w:r w:rsidR="009A36A7">
                                      <w:t>Moscow Farmers Market Value</w:t>
                                    </w:r>
                                  </w:sdtContent>
                                </w:sdt>
                              </w:p>
                              <w:p w:rsidR="009A36A7" w:rsidRDefault="009A36A7">
                                <w:pPr>
                                  <w:pStyle w:val="Subtitle"/>
                                </w:pPr>
                                <w:r>
                                  <w:t xml:space="preserve"> </w:t>
                                </w:r>
                                <w:sdt>
                                  <w:sdtPr>
                                    <w:alias w:val="Date"/>
                                    <w:id w:val="1417830956"/>
                                    <w:placeholder>
                                      <w:docPart w:val="3F5D9EEB65764572A457823B21D1D339"/>
                                    </w:placeholder>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EndPr/>
                                  <w:sdtContent>
                                    <w:r>
                                      <w:t>2015</w:t>
                                    </w:r>
                                  </w:sdtContent>
                                </w:sdt>
                              </w:p>
                              <w:sdt>
                                <w:sdtPr>
                                  <w:alias w:val="Abstract"/>
                                  <w:id w:val="106622669"/>
                                  <w:placeholder>
                                    <w:docPart w:val="BC26D03263BF4A17995E9E0F1829CF0F"/>
                                  </w:placeholder>
                                  <w:dataBinding w:prefixMappings="xmlns:ns0='http://schemas.microsoft.com/office/2006/coverPageProps'" w:xpath="/ns0:CoverPageProperties[1]/ns0:Abstract[1]" w:storeItemID="{55AF091B-3C7A-41E3-B477-F2FDAA23CFDA}"/>
                                  <w:text/>
                                </w:sdtPr>
                                <w:sdtEndPr/>
                                <w:sdtContent>
                                  <w:p w:rsidR="009A36A7" w:rsidRDefault="009A36A7">
                                    <w:pPr>
                                      <w:pStyle w:val="Abstract"/>
                                    </w:pPr>
                                    <w:r>
                                      <w:t>The Moscow Farmers Market is a community event offered by the City of Moscow and managed by the Arts Department staff.</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w14:anchorId="1489BFA4" id="_x0000_t202" coordsize="21600,21600" o:spt="202" path="m,l,21600r21600,l21600,xe">
                    <v:stroke joinstyle="miter"/>
                    <v:path gradientshapeok="t" o:connecttype="rect"/>
                  </v:shapetype>
                  <v:shape id="Text Box 6" o:spid="_x0000_s1026" type="#_x0000_t202" alt="Title, Subtitle, and Abstract" style="position:absolute;left:0;text-align:left;margin-left:52.2pt;margin-top:51.15pt;width:456pt;height:489pt;z-index:251659264;visibility:visible;mso-wrap-style:square;mso-width-percent:1000;mso-height-percent:850;mso-wrap-distance-left:9pt;mso-wrap-distance-top:0;mso-wrap-distance-right:9pt;mso-wrap-distance-bottom:0;mso-position-horizontal:absolute;mso-position-horizontal-relative:page;mso-position-vertical:absolute;mso-position-vertical-relative:page;mso-width-percent:1000;mso-height-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QQIAAHY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" filled="f" stroked="f" strokeweight=".5pt">
                    <v:textbox inset="0,0,0,0">
                      <w:txbxContent>
                        <w:p w:rsidR="009A36A7" w:rsidRDefault="009A36A7">
                          <w:pPr>
                            <w:pStyle w:val="Title"/>
                          </w:pPr>
                          <w:sdt>
                            <w:sdtPr>
                              <w:alias w:val="Title"/>
                              <w:tag w:val=""/>
                              <w:id w:val="701364701"/>
                              <w:placeholder>
                                <w:docPart w:val="1ADEEB13D50F4D2093EC8F41D812B158"/>
                              </w:placeholder>
                              <w:dataBinding w:prefixMappings="xmlns:ns0='http://purl.org/dc/elements/1.1/' xmlns:ns1='http://schemas.openxmlformats.org/package/2006/metadata/core-properties' " w:xpath="/ns1:coreProperties[1]/ns0:title[1]" w:storeItemID="{6C3C8BC8-F283-45AE-878A-BAB7291924A1}"/>
                              <w:text/>
                            </w:sdtPr>
                            <w:sdtContent>
                              <w:r>
                                <w:t>Moscow Farmers Market Value</w:t>
                              </w:r>
                            </w:sdtContent>
                          </w:sdt>
                        </w:p>
                        <w:p w:rsidR="009A36A7" w:rsidRDefault="009A36A7">
                          <w:pPr>
                            <w:pStyle w:val="Subtitle"/>
                          </w:pPr>
                          <w:r>
                            <w:t xml:space="preserve"> </w:t>
                          </w:r>
                          <w:sdt>
                            <w:sdtPr>
                              <w:alias w:val="Date"/>
                              <w:id w:val="1417830956"/>
                              <w:placeholder>
                                <w:docPart w:val="3F5D9EEB65764572A457823B21D1D339"/>
                              </w:placeholder>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Content>
                              <w:r>
                                <w:t>2015</w:t>
                              </w:r>
                            </w:sdtContent>
                          </w:sdt>
                        </w:p>
                        <w:sdt>
                          <w:sdtPr>
                            <w:alias w:val="Abstract"/>
                            <w:id w:val="106622669"/>
                            <w:placeholder>
                              <w:docPart w:val="BC26D03263BF4A17995E9E0F1829CF0F"/>
                            </w:placeholder>
                            <w:dataBinding w:prefixMappings="xmlns:ns0='http://schemas.microsoft.com/office/2006/coverPageProps'" w:xpath="/ns0:CoverPageProperties[1]/ns0:Abstract[1]" w:storeItemID="{55AF091B-3C7A-41E3-B477-F2FDAA23CFDA}"/>
                            <w:text/>
                          </w:sdtPr>
                          <w:sdtContent>
                            <w:p w:rsidR="009A36A7" w:rsidRDefault="009A36A7">
                              <w:pPr>
                                <w:pStyle w:val="Abstract"/>
                              </w:pPr>
                              <w:r>
                                <w:t>The Moscow Farmers Market is a community event offered by the City of Moscow and managed by the Arts Department staff.</w:t>
                              </w:r>
                            </w:p>
                          </w:sdtContent>
                        </w:sdt>
                      </w:txbxContent>
                    </v:textbox>
                    <w10:wrap type="topAndBottom" anchorx="page" anchory="page"/>
                  </v:shape>
                </w:pict>
              </mc:Fallback>
            </mc:AlternateContent>
          </w:r>
          <w:r w:rsidR="00583F71">
            <w:rPr>
              <w:noProof/>
            </w:rPr>
            <w:br w:type="page"/>
          </w:r>
        </w:p>
      </w:sdtContent>
    </w:sdt>
    <w:sdt>
      <w:sdtPr>
        <w:rPr>
          <w:sz w:val="20"/>
        </w:rPr>
        <w:id w:val="1866023298"/>
        <w:docPartObj>
          <w:docPartGallery w:val="Table of Contents"/>
          <w:docPartUnique/>
        </w:docPartObj>
      </w:sdtPr>
      <w:sdtEndPr>
        <w:rPr>
          <w:b/>
          <w:bCs/>
          <w:noProof/>
        </w:rPr>
      </w:sdtEndPr>
      <w:sdtContent>
        <w:p w:rsidR="00D01B67" w:rsidRDefault="00583F71" w:rsidP="007F02CD">
          <w:pPr>
            <w:pStyle w:val="TOCHeading"/>
            <w:jc w:val="center"/>
          </w:pPr>
          <w:r>
            <w:t>Contents</w:t>
          </w:r>
        </w:p>
        <w:p w:rsidR="007366FE" w:rsidRDefault="00583F71">
          <w:pPr>
            <w:pStyle w:val="TOC1"/>
            <w:rPr>
              <w:rFonts w:eastAsiaTheme="minorEastAsia"/>
              <w:color w:val="auto"/>
              <w:kern w:val="0"/>
              <w:szCs w:val="22"/>
              <w:lang w:eastAsia="en-US"/>
            </w:rPr>
          </w:pPr>
          <w:r>
            <w:fldChar w:fldCharType="begin"/>
          </w:r>
          <w:r>
            <w:instrText xml:space="preserve"> TOC \o "1-1" \h \z \u </w:instrText>
          </w:r>
          <w:r>
            <w:fldChar w:fldCharType="separate"/>
          </w:r>
          <w:hyperlink w:anchor="_Toc428784415" w:history="1">
            <w:r w:rsidR="007366FE" w:rsidRPr="00037A9C">
              <w:rPr>
                <w:rStyle w:val="Hyperlink"/>
              </w:rPr>
              <w:t>Company Information</w:t>
            </w:r>
            <w:r w:rsidR="007366FE">
              <w:rPr>
                <w:webHidden/>
              </w:rPr>
              <w:tab/>
            </w:r>
            <w:r w:rsidR="007366FE">
              <w:rPr>
                <w:webHidden/>
              </w:rPr>
              <w:fldChar w:fldCharType="begin"/>
            </w:r>
            <w:r w:rsidR="007366FE">
              <w:rPr>
                <w:webHidden/>
              </w:rPr>
              <w:instrText xml:space="preserve"> PAGEREF _Toc428784415 \h </w:instrText>
            </w:r>
            <w:r w:rsidR="007366FE">
              <w:rPr>
                <w:webHidden/>
              </w:rPr>
            </w:r>
            <w:r w:rsidR="007366FE">
              <w:rPr>
                <w:webHidden/>
              </w:rPr>
              <w:fldChar w:fldCharType="separate"/>
            </w:r>
            <w:r w:rsidR="00A16269">
              <w:rPr>
                <w:webHidden/>
              </w:rPr>
              <w:t>1</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16" w:history="1">
            <w:r w:rsidR="007366FE" w:rsidRPr="00037A9C">
              <w:rPr>
                <w:rStyle w:val="Hyperlink"/>
              </w:rPr>
              <w:t>Survey Summary</w:t>
            </w:r>
            <w:r w:rsidR="007366FE">
              <w:rPr>
                <w:webHidden/>
              </w:rPr>
              <w:tab/>
            </w:r>
            <w:r w:rsidR="007366FE">
              <w:rPr>
                <w:webHidden/>
              </w:rPr>
              <w:fldChar w:fldCharType="begin"/>
            </w:r>
            <w:r w:rsidR="007366FE">
              <w:rPr>
                <w:webHidden/>
              </w:rPr>
              <w:instrText xml:space="preserve"> PAGEREF _Toc428784416 \h </w:instrText>
            </w:r>
            <w:r w:rsidR="007366FE">
              <w:rPr>
                <w:webHidden/>
              </w:rPr>
            </w:r>
            <w:r w:rsidR="007366FE">
              <w:rPr>
                <w:webHidden/>
              </w:rPr>
              <w:fldChar w:fldCharType="separate"/>
            </w:r>
            <w:r>
              <w:rPr>
                <w:webHidden/>
              </w:rPr>
              <w:t>2</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17" w:history="1">
            <w:r w:rsidR="007366FE" w:rsidRPr="00037A9C">
              <w:rPr>
                <w:rStyle w:val="Hyperlink"/>
              </w:rPr>
              <w:t>Economic Indicators</w:t>
            </w:r>
            <w:r w:rsidR="007366FE">
              <w:rPr>
                <w:webHidden/>
              </w:rPr>
              <w:tab/>
            </w:r>
            <w:r w:rsidR="007366FE">
              <w:rPr>
                <w:webHidden/>
              </w:rPr>
              <w:fldChar w:fldCharType="begin"/>
            </w:r>
            <w:r w:rsidR="007366FE">
              <w:rPr>
                <w:webHidden/>
              </w:rPr>
              <w:instrText xml:space="preserve"> PAGEREF _Toc428784417 \h </w:instrText>
            </w:r>
            <w:r w:rsidR="007366FE">
              <w:rPr>
                <w:webHidden/>
              </w:rPr>
            </w:r>
            <w:r w:rsidR="007366FE">
              <w:rPr>
                <w:webHidden/>
              </w:rPr>
              <w:fldChar w:fldCharType="separate"/>
            </w:r>
            <w:r>
              <w:rPr>
                <w:webHidden/>
              </w:rPr>
              <w:t>4</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18" w:history="1">
            <w:r w:rsidR="007366FE" w:rsidRPr="00037A9C">
              <w:rPr>
                <w:rStyle w:val="Hyperlink"/>
              </w:rPr>
              <w:t>Financial Impact</w:t>
            </w:r>
            <w:r w:rsidR="007366FE">
              <w:rPr>
                <w:webHidden/>
              </w:rPr>
              <w:tab/>
            </w:r>
            <w:r w:rsidR="007366FE">
              <w:rPr>
                <w:webHidden/>
              </w:rPr>
              <w:fldChar w:fldCharType="begin"/>
            </w:r>
            <w:r w:rsidR="007366FE">
              <w:rPr>
                <w:webHidden/>
              </w:rPr>
              <w:instrText xml:space="preserve"> PAGEREF _Toc428784418 \h </w:instrText>
            </w:r>
            <w:r w:rsidR="007366FE">
              <w:rPr>
                <w:webHidden/>
              </w:rPr>
            </w:r>
            <w:r w:rsidR="007366FE">
              <w:rPr>
                <w:webHidden/>
              </w:rPr>
              <w:fldChar w:fldCharType="separate"/>
            </w:r>
            <w:r>
              <w:rPr>
                <w:webHidden/>
              </w:rPr>
              <w:t>7</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19" w:history="1">
            <w:r w:rsidR="007366FE" w:rsidRPr="00037A9C">
              <w:rPr>
                <w:rStyle w:val="Hyperlink"/>
              </w:rPr>
              <w:t>Market Demographics</w:t>
            </w:r>
            <w:r w:rsidR="007366FE">
              <w:rPr>
                <w:webHidden/>
              </w:rPr>
              <w:tab/>
            </w:r>
            <w:r w:rsidR="007366FE">
              <w:rPr>
                <w:webHidden/>
              </w:rPr>
              <w:fldChar w:fldCharType="begin"/>
            </w:r>
            <w:r w:rsidR="007366FE">
              <w:rPr>
                <w:webHidden/>
              </w:rPr>
              <w:instrText xml:space="preserve"> PAGEREF _Toc428784419 \h </w:instrText>
            </w:r>
            <w:r w:rsidR="007366FE">
              <w:rPr>
                <w:webHidden/>
              </w:rPr>
            </w:r>
            <w:r w:rsidR="007366FE">
              <w:rPr>
                <w:webHidden/>
              </w:rPr>
              <w:fldChar w:fldCharType="separate"/>
            </w:r>
            <w:r>
              <w:rPr>
                <w:webHidden/>
              </w:rPr>
              <w:t>12</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21" w:history="1">
            <w:r w:rsidR="007366FE" w:rsidRPr="00037A9C">
              <w:rPr>
                <w:rStyle w:val="Hyperlink"/>
              </w:rPr>
              <w:t>Downtown Businesses on Main Street</w:t>
            </w:r>
            <w:r w:rsidR="007366FE">
              <w:rPr>
                <w:webHidden/>
              </w:rPr>
              <w:tab/>
            </w:r>
            <w:r w:rsidR="007366FE">
              <w:rPr>
                <w:webHidden/>
              </w:rPr>
              <w:fldChar w:fldCharType="begin"/>
            </w:r>
            <w:r w:rsidR="007366FE">
              <w:rPr>
                <w:webHidden/>
              </w:rPr>
              <w:instrText xml:space="preserve"> PAGEREF _Toc428784421 \h </w:instrText>
            </w:r>
            <w:r w:rsidR="007366FE">
              <w:rPr>
                <w:webHidden/>
              </w:rPr>
            </w:r>
            <w:r w:rsidR="007366FE">
              <w:rPr>
                <w:webHidden/>
              </w:rPr>
              <w:fldChar w:fldCharType="separate"/>
            </w:r>
            <w:r>
              <w:rPr>
                <w:webHidden/>
              </w:rPr>
              <w:t>17</w:t>
            </w:r>
            <w:r w:rsidR="007366FE">
              <w:rPr>
                <w:webHidden/>
              </w:rPr>
              <w:fldChar w:fldCharType="end"/>
            </w:r>
          </w:hyperlink>
        </w:p>
        <w:p w:rsidR="007366FE" w:rsidRDefault="00A16269">
          <w:pPr>
            <w:pStyle w:val="TOC1"/>
            <w:rPr>
              <w:rFonts w:eastAsiaTheme="minorEastAsia"/>
              <w:color w:val="auto"/>
              <w:kern w:val="0"/>
              <w:szCs w:val="22"/>
              <w:lang w:eastAsia="en-US"/>
            </w:rPr>
          </w:pPr>
          <w:hyperlink w:anchor="_Toc428784422" w:history="1">
            <w:r w:rsidR="007366FE" w:rsidRPr="00037A9C">
              <w:rPr>
                <w:rStyle w:val="Hyperlink"/>
              </w:rPr>
              <w:t>Addendum</w:t>
            </w:r>
            <w:r w:rsidR="007366FE">
              <w:rPr>
                <w:webHidden/>
              </w:rPr>
              <w:tab/>
            </w:r>
            <w:r w:rsidR="007366FE">
              <w:rPr>
                <w:webHidden/>
              </w:rPr>
              <w:fldChar w:fldCharType="begin"/>
            </w:r>
            <w:r w:rsidR="007366FE">
              <w:rPr>
                <w:webHidden/>
              </w:rPr>
              <w:instrText xml:space="preserve"> PAGEREF _Toc428784422 \h </w:instrText>
            </w:r>
            <w:r w:rsidR="007366FE">
              <w:rPr>
                <w:webHidden/>
              </w:rPr>
            </w:r>
            <w:r w:rsidR="007366FE">
              <w:rPr>
                <w:webHidden/>
              </w:rPr>
              <w:fldChar w:fldCharType="separate"/>
            </w:r>
            <w:r>
              <w:rPr>
                <w:webHidden/>
              </w:rPr>
              <w:t>25</w:t>
            </w:r>
            <w:r w:rsidR="007366FE">
              <w:rPr>
                <w:webHidden/>
              </w:rPr>
              <w:fldChar w:fldCharType="end"/>
            </w:r>
          </w:hyperlink>
        </w:p>
        <w:p w:rsidR="00D01B67" w:rsidRDefault="00583F71" w:rsidP="007F02CD">
          <w:pPr>
            <w:jc w:val="center"/>
            <w:rPr>
              <w:b/>
              <w:bCs/>
              <w:noProof/>
            </w:rPr>
          </w:pPr>
          <w:r>
            <w:fldChar w:fldCharType="end"/>
          </w:r>
        </w:p>
      </w:sdtContent>
    </w:sdt>
    <w:p w:rsidR="00EC1F4F" w:rsidRDefault="00EC1F4F" w:rsidP="007F02CD">
      <w:pPr>
        <w:jc w:val="center"/>
      </w:pPr>
    </w:p>
    <w:p w:rsidR="00EC1F4F" w:rsidRDefault="00EC1F4F" w:rsidP="007F02CD">
      <w:pPr>
        <w:jc w:val="center"/>
      </w:pPr>
      <w:bookmarkStart w:id="0" w:name="_GoBack"/>
      <w:bookmarkEnd w:id="0"/>
      <w:r>
        <w:br w:type="page"/>
      </w:r>
    </w:p>
    <w:p w:rsidR="00D01B67" w:rsidRDefault="00D01B67" w:rsidP="007366FE">
      <w:pPr>
        <w:sectPr w:rsidR="00D01B67">
          <w:headerReference w:type="even" r:id="rId12"/>
          <w:headerReference w:type="default" r:id="rId13"/>
          <w:footerReference w:type="even" r:id="rId14"/>
          <w:footerReference w:type="default" r:id="rId15"/>
          <w:headerReference w:type="first" r:id="rId16"/>
          <w:footerReference w:type="first" r:id="rId17"/>
          <w:pgSz w:w="12240" w:h="15840" w:code="1"/>
          <w:pgMar w:top="2520" w:right="1555" w:bottom="1800" w:left="1555" w:header="864" w:footer="720" w:gutter="0"/>
          <w:pgNumType w:start="0"/>
          <w:cols w:space="720"/>
          <w:titlePg/>
          <w:docGrid w:linePitch="360"/>
        </w:sectPr>
      </w:pPr>
    </w:p>
    <w:p w:rsidR="007C40DD" w:rsidRDefault="007C40DD" w:rsidP="007C40DD">
      <w:pPr>
        <w:pStyle w:val="Heading1"/>
        <w:pageBreakBefore w:val="0"/>
        <w:spacing w:before="720"/>
        <w:jc w:val="both"/>
      </w:pPr>
      <w:bookmarkStart w:id="1" w:name="_Toc428784415"/>
      <w:r>
        <w:lastRenderedPageBreak/>
        <w:t>Company Information</w:t>
      </w:r>
      <w:bookmarkEnd w:id="1"/>
    </w:p>
    <w:p w:rsidR="007C40DD" w:rsidRPr="007366FE" w:rsidRDefault="00A16269" w:rsidP="007C40DD">
      <w:pPr>
        <w:pStyle w:val="TableText"/>
        <w:jc w:val="both"/>
        <w:rPr>
          <w:sz w:val="22"/>
        </w:rPr>
      </w:pPr>
      <w:sdt>
        <w:sdtPr>
          <w:rPr>
            <w:sz w:val="22"/>
          </w:rPr>
          <w:alias w:val="Company"/>
          <w:tag w:val=""/>
          <w:id w:val="1503553734"/>
          <w:placeholder>
            <w:docPart w:val="2F1D6C6B789F4AF5B847FE5426CF46D7"/>
          </w:placeholder>
          <w:dataBinding w:prefixMappings="xmlns:ns0='http://schemas.openxmlformats.org/officeDocument/2006/extended-properties' " w:xpath="/ns0:Properties[1]/ns0:Company[1]" w:storeItemID="{6668398D-A668-4E3E-A5EB-62B293D839F1}"/>
          <w:text/>
        </w:sdtPr>
        <w:sdtEndPr/>
        <w:sdtContent>
          <w:r w:rsidR="007366FE" w:rsidRPr="007366FE">
            <w:rPr>
              <w:sz w:val="22"/>
            </w:rPr>
            <w:t>City of Moscow</w:t>
          </w:r>
        </w:sdtContent>
      </w:sdt>
    </w:p>
    <w:p w:rsidR="007C40DD" w:rsidRPr="007366FE" w:rsidRDefault="00A16269" w:rsidP="007C40DD">
      <w:pPr>
        <w:pStyle w:val="TableText"/>
        <w:jc w:val="both"/>
        <w:rPr>
          <w:sz w:val="22"/>
        </w:rPr>
      </w:pPr>
      <w:sdt>
        <w:sdtPr>
          <w:rPr>
            <w:sz w:val="22"/>
          </w:rPr>
          <w:alias w:val="Street Address"/>
          <w:tag w:val="Street Address"/>
          <w:id w:val="-952549852"/>
          <w:placeholder>
            <w:docPart w:val="B82C0BF7076E473C9FABA959F3531213"/>
          </w:placeholder>
          <w:dataBinding w:prefixMappings="xmlns:ns0='http://schemas.microsoft.com/office/2006/coverPageProps' " w:xpath="/ns0:CoverPageProperties[1]/ns0:CompanyAddress[1]" w:storeItemID="{55AF091B-3C7A-41E3-B477-F2FDAA23CFDA}"/>
          <w:text w:multiLine="1"/>
        </w:sdtPr>
        <w:sdtEndPr/>
        <w:sdtContent>
          <w:r w:rsidR="007366FE" w:rsidRPr="007366FE">
            <w:rPr>
              <w:sz w:val="22"/>
            </w:rPr>
            <w:t>206 East Third Street, Moscow, ID 83843</w:t>
          </w:r>
        </w:sdtContent>
      </w:sdt>
    </w:p>
    <w:p w:rsidR="007C40DD" w:rsidRPr="007366FE" w:rsidRDefault="007C40DD" w:rsidP="007C40DD">
      <w:pPr>
        <w:pStyle w:val="TableText"/>
        <w:jc w:val="both"/>
        <w:rPr>
          <w:rStyle w:val="Strong"/>
          <w:sz w:val="22"/>
        </w:rPr>
      </w:pPr>
      <w:r w:rsidRPr="007366FE">
        <w:rPr>
          <w:rStyle w:val="Strong"/>
          <w:sz w:val="22"/>
        </w:rPr>
        <w:t>Tel</w:t>
      </w:r>
      <w:r w:rsidRPr="007366FE">
        <w:rPr>
          <w:sz w:val="22"/>
        </w:rPr>
        <w:t xml:space="preserve"> </w:t>
      </w:r>
      <w:sdt>
        <w:sdtPr>
          <w:rPr>
            <w:sz w:val="22"/>
          </w:rPr>
          <w:alias w:val="Telephone"/>
          <w:tag w:val="Telephone"/>
          <w:id w:val="1263418786"/>
          <w:placeholder>
            <w:docPart w:val="5031F64E2A634878910CB7C669DF638D"/>
          </w:placeholder>
          <w:dataBinding w:prefixMappings="xmlns:ns0='http://schemas.microsoft.com/office/2006/coverPageProps' " w:xpath="/ns0:CoverPageProperties[1]/ns0:CompanyPhone[1]" w:storeItemID="{55AF091B-3C7A-41E3-B477-F2FDAA23CFDA}"/>
          <w:text/>
        </w:sdtPr>
        <w:sdtEndPr/>
        <w:sdtContent>
          <w:r w:rsidR="007366FE" w:rsidRPr="007366FE">
            <w:rPr>
              <w:sz w:val="22"/>
            </w:rPr>
            <w:t>208-883-7000</w:t>
          </w:r>
        </w:sdtContent>
      </w:sdt>
    </w:p>
    <w:p w:rsidR="007C40DD" w:rsidRPr="007366FE" w:rsidRDefault="007C40DD" w:rsidP="007C40DD">
      <w:pPr>
        <w:pStyle w:val="TableText"/>
        <w:jc w:val="both"/>
        <w:rPr>
          <w:rStyle w:val="Strong"/>
          <w:sz w:val="22"/>
        </w:rPr>
      </w:pPr>
      <w:r w:rsidRPr="007366FE">
        <w:rPr>
          <w:rStyle w:val="Strong"/>
          <w:sz w:val="22"/>
        </w:rPr>
        <w:t>Fax</w:t>
      </w:r>
      <w:r w:rsidRPr="007366FE">
        <w:rPr>
          <w:sz w:val="22"/>
        </w:rPr>
        <w:t xml:space="preserve"> </w:t>
      </w:r>
      <w:sdt>
        <w:sdtPr>
          <w:rPr>
            <w:sz w:val="22"/>
          </w:rPr>
          <w:alias w:val="Fax"/>
          <w:tag w:val="Fax"/>
          <w:id w:val="-864833152"/>
          <w:placeholder>
            <w:docPart w:val="2D328352D2A64A15B3858C0E7E7E6B3A"/>
          </w:placeholder>
          <w:dataBinding w:prefixMappings="xmlns:ns0='http://schemas.microsoft.com/office/2006/coverPageProps' " w:xpath="/ns0:CoverPageProperties[1]/ns0:CompanyFax[1]" w:storeItemID="{55AF091B-3C7A-41E3-B477-F2FDAA23CFDA}"/>
          <w:text/>
        </w:sdtPr>
        <w:sdtEndPr/>
        <w:sdtContent>
          <w:r w:rsidR="007366FE" w:rsidRPr="007366FE">
            <w:rPr>
              <w:sz w:val="22"/>
            </w:rPr>
            <w:t>208-883-0737</w:t>
          </w:r>
        </w:sdtContent>
      </w:sdt>
    </w:p>
    <w:p w:rsidR="007C40DD" w:rsidRPr="007366FE" w:rsidRDefault="00A16269" w:rsidP="007C40DD">
      <w:pPr>
        <w:pStyle w:val="TableText"/>
        <w:jc w:val="both"/>
        <w:rPr>
          <w:sz w:val="22"/>
        </w:rPr>
      </w:pPr>
      <w:sdt>
        <w:sdtPr>
          <w:rPr>
            <w:sz w:val="22"/>
          </w:rPr>
          <w:alias w:val="Website"/>
          <w:tag w:val="Website"/>
          <w:id w:val="-389117775"/>
          <w:placeholder>
            <w:docPart w:val="78331C4C398F4254B4836E575158117C"/>
          </w:placeholder>
          <w:dataBinding w:prefixMappings="xmlns:ns0='http://purl.org/dc/elements/1.1/' xmlns:ns1='http://schemas.openxmlformats.org/package/2006/metadata/core-properties' " w:xpath="/ns1:coreProperties[1]/ns1:keywords[1]" w:storeItemID="{6C3C8BC8-F283-45AE-878A-BAB7291924A1}"/>
          <w:text/>
        </w:sdtPr>
        <w:sdtEndPr/>
        <w:sdtContent>
          <w:r w:rsidR="007366FE" w:rsidRPr="007366FE">
            <w:rPr>
              <w:sz w:val="22"/>
            </w:rPr>
            <w:t>www.ci.moscow.id.us</w:t>
          </w:r>
        </w:sdtContent>
      </w:sdt>
    </w:p>
    <w:p w:rsidR="007C40DD" w:rsidRDefault="007366FE" w:rsidP="007C40DD">
      <w:pPr>
        <w:pStyle w:val="TableText"/>
        <w:spacing w:before="480"/>
        <w:jc w:val="both"/>
      </w:pPr>
      <w:r>
        <w:rPr>
          <w:noProof/>
          <w:lang w:eastAsia="en-US"/>
        </w:rPr>
        <w:drawing>
          <wp:inline distT="0" distB="0" distL="0" distR="0" wp14:anchorId="3E1EE543" wp14:editId="424E2237">
            <wp:extent cx="80682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of-Moscow-Color-Logo-0409.png"/>
                    <pic:cNvPicPr/>
                  </pic:nvPicPr>
                  <pic:blipFill>
                    <a:blip r:embed="rId11">
                      <a:extLst>
                        <a:ext uri="{28A0092B-C50C-407E-A947-70E740481C1C}">
                          <a14:useLocalDpi xmlns:a14="http://schemas.microsoft.com/office/drawing/2010/main" val="0"/>
                        </a:ext>
                      </a:extLst>
                    </a:blip>
                    <a:stretch>
                      <a:fillRect/>
                    </a:stretch>
                  </pic:blipFill>
                  <pic:spPr>
                    <a:xfrm>
                      <a:off x="0" y="0"/>
                      <a:ext cx="806825" cy="914400"/>
                    </a:xfrm>
                    <a:prstGeom prst="rect">
                      <a:avLst/>
                    </a:prstGeom>
                  </pic:spPr>
                </pic:pic>
              </a:graphicData>
            </a:graphic>
          </wp:inline>
        </w:drawing>
      </w:r>
      <w:r>
        <w:br w:type="textWrapping" w:clear="all"/>
      </w:r>
    </w:p>
    <w:p w:rsidR="001162DB" w:rsidRPr="001162DB" w:rsidRDefault="001162DB" w:rsidP="001162DB"/>
    <w:p w:rsidR="007C40DD" w:rsidRDefault="007C40DD"/>
    <w:p w:rsidR="001162DB" w:rsidRDefault="001162DB"/>
    <w:p w:rsidR="001162DB" w:rsidRDefault="001162DB"/>
    <w:p w:rsidR="001162DB" w:rsidRDefault="001162DB"/>
    <w:p w:rsidR="001162DB" w:rsidRDefault="001162DB"/>
    <w:p w:rsidR="001162DB" w:rsidRDefault="001162DB"/>
    <w:p w:rsidR="001162DB" w:rsidRDefault="001162DB"/>
    <w:p w:rsidR="001162DB" w:rsidRDefault="001162DB" w:rsidP="001162DB">
      <w:pPr>
        <w:jc w:val="center"/>
      </w:pPr>
    </w:p>
    <w:p w:rsidR="001162DB" w:rsidRPr="001162DB" w:rsidRDefault="001162DB" w:rsidP="00B94139">
      <w:pPr>
        <w:spacing w:line="240" w:lineRule="auto"/>
        <w:contextualSpacing/>
        <w:jc w:val="center"/>
        <w:rPr>
          <w:sz w:val="22"/>
        </w:rPr>
      </w:pPr>
      <w:r w:rsidRPr="001162DB">
        <w:rPr>
          <w:sz w:val="22"/>
        </w:rPr>
        <w:t>This report was compiled by Amanda Argona</w:t>
      </w:r>
      <w:r w:rsidR="00B94139">
        <w:rPr>
          <w:sz w:val="22"/>
        </w:rPr>
        <w:t>,</w:t>
      </w:r>
    </w:p>
    <w:p w:rsidR="00B94139" w:rsidRDefault="001162DB" w:rsidP="00B94139">
      <w:pPr>
        <w:spacing w:line="240" w:lineRule="auto"/>
        <w:contextualSpacing/>
        <w:jc w:val="center"/>
        <w:rPr>
          <w:sz w:val="22"/>
        </w:rPr>
      </w:pPr>
      <w:r w:rsidRPr="001162DB">
        <w:rPr>
          <w:sz w:val="22"/>
        </w:rPr>
        <w:t>Volunteer Coordinator &amp; AmeriCorps member</w:t>
      </w:r>
      <w:r w:rsidR="00B94139">
        <w:rPr>
          <w:sz w:val="22"/>
        </w:rPr>
        <w:t>,</w:t>
      </w:r>
      <w:r w:rsidRPr="001162DB">
        <w:rPr>
          <w:sz w:val="22"/>
        </w:rPr>
        <w:t xml:space="preserve"> </w:t>
      </w:r>
    </w:p>
    <w:p w:rsidR="001162DB" w:rsidRPr="001162DB" w:rsidRDefault="00B94139" w:rsidP="00B94139">
      <w:pPr>
        <w:spacing w:line="240" w:lineRule="auto"/>
        <w:contextualSpacing/>
        <w:jc w:val="center"/>
        <w:rPr>
          <w:sz w:val="22"/>
        </w:rPr>
      </w:pPr>
      <w:r>
        <w:rPr>
          <w:sz w:val="22"/>
        </w:rPr>
        <w:t xml:space="preserve">During her term of service for the Moscow </w:t>
      </w:r>
      <w:r w:rsidR="001162DB" w:rsidRPr="001162DB">
        <w:rPr>
          <w:sz w:val="22"/>
        </w:rPr>
        <w:t>Farmers Market</w:t>
      </w:r>
    </w:p>
    <w:p w:rsidR="001162DB" w:rsidRDefault="00B94139" w:rsidP="001162DB">
      <w:pPr>
        <w:jc w:val="center"/>
        <w:rPr>
          <w:noProof/>
          <w:color w:val="1F497D"/>
          <w:lang w:eastAsia="en-US"/>
        </w:rPr>
      </w:pPr>
      <w:r>
        <w:rPr>
          <w:noProof/>
          <w:color w:val="1F497D"/>
          <w:lang w:eastAsia="en-US"/>
        </w:rPr>
        <w:drawing>
          <wp:anchor distT="0" distB="0" distL="114300" distR="114300" simplePos="0" relativeHeight="251671552" behindDoc="0" locked="0" layoutInCell="1" allowOverlap="1" wp14:anchorId="4CEEDC61" wp14:editId="0289445E">
            <wp:simplePos x="0" y="0"/>
            <wp:positionH relativeFrom="margin">
              <wp:posOffset>1936115</wp:posOffset>
            </wp:positionH>
            <wp:positionV relativeFrom="margin">
              <wp:posOffset>6653340</wp:posOffset>
            </wp:positionV>
            <wp:extent cx="1924685" cy="914400"/>
            <wp:effectExtent l="0" t="0" r="0" b="0"/>
            <wp:wrapSquare wrapText="bothSides"/>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22538" r="36480" b="65291"/>
                    <a:stretch/>
                  </pic:blipFill>
                  <pic:spPr bwMode="auto">
                    <a:xfrm>
                      <a:off x="0" y="0"/>
                      <a:ext cx="192468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62DB" w:rsidRDefault="001162DB" w:rsidP="001162DB">
      <w:pPr>
        <w:jc w:val="center"/>
      </w:pPr>
    </w:p>
    <w:p w:rsidR="00D01B67" w:rsidRPr="005844E8" w:rsidRDefault="00EC1F4F" w:rsidP="007F02CD">
      <w:pPr>
        <w:pStyle w:val="Heading1"/>
        <w:jc w:val="both"/>
        <w:rPr>
          <w:sz w:val="32"/>
        </w:rPr>
      </w:pPr>
      <w:bookmarkStart w:id="2" w:name="_Toc424135478"/>
      <w:bookmarkStart w:id="3" w:name="_Toc428784416"/>
      <w:r w:rsidRPr="005844E8">
        <w:rPr>
          <w:sz w:val="32"/>
        </w:rPr>
        <w:lastRenderedPageBreak/>
        <w:t>Survey Summary</w:t>
      </w:r>
      <w:bookmarkEnd w:id="2"/>
      <w:bookmarkEnd w:id="3"/>
    </w:p>
    <w:p w:rsidR="00EF55DB" w:rsidRPr="00800E33" w:rsidRDefault="00610F0E" w:rsidP="007F02CD">
      <w:pPr>
        <w:spacing w:line="276" w:lineRule="auto"/>
        <w:jc w:val="both"/>
        <w:rPr>
          <w:sz w:val="24"/>
          <w:szCs w:val="24"/>
        </w:rPr>
      </w:pPr>
      <w:r w:rsidRPr="00800E33">
        <w:rPr>
          <w:sz w:val="24"/>
          <w:szCs w:val="24"/>
        </w:rPr>
        <w:t>Survey data for the Moscow Farmers Market is available from 2009 to 2014. Targeted audience for these surveys have focused on the community</w:t>
      </w:r>
      <w:r w:rsidR="00067660">
        <w:rPr>
          <w:sz w:val="24"/>
          <w:szCs w:val="24"/>
        </w:rPr>
        <w:t xml:space="preserve"> at the Market</w:t>
      </w:r>
      <w:r w:rsidR="004035EA">
        <w:rPr>
          <w:sz w:val="24"/>
          <w:szCs w:val="24"/>
        </w:rPr>
        <w:t xml:space="preserve">, downtown businesses, </w:t>
      </w:r>
      <w:r w:rsidRPr="00800E33">
        <w:rPr>
          <w:sz w:val="24"/>
          <w:szCs w:val="24"/>
        </w:rPr>
        <w:t>vendors</w:t>
      </w:r>
      <w:r w:rsidR="004035EA">
        <w:rPr>
          <w:sz w:val="24"/>
          <w:szCs w:val="24"/>
        </w:rPr>
        <w:t>, and civic organizations</w:t>
      </w:r>
      <w:r w:rsidRPr="00800E33">
        <w:rPr>
          <w:sz w:val="24"/>
          <w:szCs w:val="24"/>
        </w:rPr>
        <w:t>. Deli</w:t>
      </w:r>
      <w:r w:rsidR="00AD5686" w:rsidRPr="00800E33">
        <w:rPr>
          <w:sz w:val="24"/>
          <w:szCs w:val="24"/>
        </w:rPr>
        <w:t>very methods include surveying on Market day and questionnaires via mail, surveymonkey.com, and managemymarket.com</w:t>
      </w:r>
      <w:r w:rsidR="00800E33" w:rsidRPr="00800E33">
        <w:rPr>
          <w:sz w:val="24"/>
          <w:szCs w:val="24"/>
        </w:rPr>
        <w:t xml:space="preserve"> throughout the Market season</w:t>
      </w:r>
      <w:r w:rsidR="00AD5686" w:rsidRPr="00800E33">
        <w:rPr>
          <w:sz w:val="24"/>
          <w:szCs w:val="24"/>
        </w:rPr>
        <w:t xml:space="preserve">. Number of respondents have ranged anywhere from 11 to 967, with the highest number of responses </w:t>
      </w:r>
      <w:r w:rsidR="00800E33" w:rsidRPr="00800E33">
        <w:rPr>
          <w:sz w:val="24"/>
          <w:szCs w:val="24"/>
        </w:rPr>
        <w:t>taking place at</w:t>
      </w:r>
      <w:r w:rsidR="00EF55DB" w:rsidRPr="00800E33">
        <w:rPr>
          <w:sz w:val="24"/>
          <w:szCs w:val="24"/>
        </w:rPr>
        <w:t xml:space="preserve"> the Market.</w:t>
      </w:r>
    </w:p>
    <w:p w:rsidR="00154DF0" w:rsidRDefault="00800E33" w:rsidP="00AA0A6E">
      <w:pPr>
        <w:pStyle w:val="ListParagraph"/>
        <w:numPr>
          <w:ilvl w:val="0"/>
          <w:numId w:val="8"/>
        </w:numPr>
        <w:spacing w:line="240" w:lineRule="auto"/>
        <w:jc w:val="both"/>
        <w:rPr>
          <w:sz w:val="24"/>
          <w:szCs w:val="24"/>
        </w:rPr>
      </w:pPr>
      <w:r w:rsidRPr="00B11C94">
        <w:rPr>
          <w:b/>
          <w:sz w:val="24"/>
          <w:szCs w:val="24"/>
        </w:rPr>
        <w:t>Rapid Market Assessment</w:t>
      </w:r>
      <w:r w:rsidR="00D56567" w:rsidRPr="00B11C94">
        <w:rPr>
          <w:b/>
          <w:sz w:val="24"/>
          <w:szCs w:val="24"/>
        </w:rPr>
        <w:t>s</w:t>
      </w:r>
      <w:r w:rsidRPr="00B11C94">
        <w:rPr>
          <w:b/>
          <w:sz w:val="24"/>
          <w:szCs w:val="24"/>
        </w:rPr>
        <w:t xml:space="preserve"> [RMA]</w:t>
      </w:r>
      <w:r w:rsidR="00D56567" w:rsidRPr="00D56567">
        <w:rPr>
          <w:sz w:val="24"/>
          <w:szCs w:val="24"/>
        </w:rPr>
        <w:t xml:space="preserve"> –</w:t>
      </w:r>
      <w:r w:rsidRPr="00D56567">
        <w:rPr>
          <w:sz w:val="24"/>
          <w:szCs w:val="24"/>
        </w:rPr>
        <w:t xml:space="preserve"> </w:t>
      </w:r>
      <w:r w:rsidR="005844E8">
        <w:rPr>
          <w:sz w:val="24"/>
          <w:szCs w:val="24"/>
        </w:rPr>
        <w:t xml:space="preserve">authored by Larry Lev and John Potter (2003) and </w:t>
      </w:r>
      <w:r w:rsidRPr="00D56567">
        <w:rPr>
          <w:sz w:val="24"/>
          <w:szCs w:val="24"/>
        </w:rPr>
        <w:t>authored by Ci</w:t>
      </w:r>
      <w:r w:rsidR="00D56567" w:rsidRPr="00D56567">
        <w:rPr>
          <w:sz w:val="24"/>
          <w:szCs w:val="24"/>
        </w:rPr>
        <w:t>nda Williams, University of Idaho Extension, Moscow, ID</w:t>
      </w:r>
      <w:r w:rsidR="005844E8">
        <w:rPr>
          <w:sz w:val="24"/>
          <w:szCs w:val="24"/>
        </w:rPr>
        <w:t xml:space="preserve"> (2009, 2011)</w:t>
      </w:r>
    </w:p>
    <w:p w:rsidR="00067660" w:rsidRPr="00F44368" w:rsidRDefault="00067660" w:rsidP="007F02CD">
      <w:pPr>
        <w:pStyle w:val="ListParagraph"/>
        <w:spacing w:line="240" w:lineRule="auto"/>
        <w:jc w:val="both"/>
        <w:rPr>
          <w:sz w:val="16"/>
          <w:szCs w:val="24"/>
        </w:rPr>
      </w:pPr>
    </w:p>
    <w:p w:rsidR="00067660" w:rsidRPr="00067660" w:rsidRDefault="005844E8" w:rsidP="00AA0A6E">
      <w:pPr>
        <w:pStyle w:val="ListParagraph"/>
        <w:numPr>
          <w:ilvl w:val="0"/>
          <w:numId w:val="8"/>
        </w:numPr>
        <w:spacing w:line="240" w:lineRule="auto"/>
        <w:jc w:val="both"/>
        <w:rPr>
          <w:sz w:val="24"/>
          <w:szCs w:val="24"/>
        </w:rPr>
      </w:pPr>
      <w:r>
        <w:rPr>
          <w:b/>
          <w:sz w:val="24"/>
          <w:szCs w:val="24"/>
        </w:rPr>
        <w:t>Five–</w:t>
      </w:r>
      <w:r w:rsidR="00D56567" w:rsidRPr="00B11C94">
        <w:rPr>
          <w:b/>
          <w:sz w:val="24"/>
          <w:szCs w:val="24"/>
        </w:rPr>
        <w:t>Year Strategic Plan</w:t>
      </w:r>
      <w:r w:rsidR="00D56567" w:rsidRPr="00D56567">
        <w:rPr>
          <w:sz w:val="24"/>
          <w:szCs w:val="24"/>
        </w:rPr>
        <w:t xml:space="preserve"> – authored by Aaron Zaretsky, Public Market Development, </w:t>
      </w:r>
      <w:r w:rsidR="00067660">
        <w:rPr>
          <w:sz w:val="24"/>
          <w:szCs w:val="24"/>
        </w:rPr>
        <w:t>Waterville, NC</w:t>
      </w:r>
    </w:p>
    <w:p w:rsidR="00067660" w:rsidRPr="00F44368" w:rsidRDefault="00067660" w:rsidP="007F02CD">
      <w:pPr>
        <w:pStyle w:val="ListParagraph"/>
        <w:spacing w:line="240" w:lineRule="auto"/>
        <w:jc w:val="both"/>
        <w:rPr>
          <w:sz w:val="16"/>
          <w:szCs w:val="24"/>
        </w:rPr>
      </w:pPr>
    </w:p>
    <w:p w:rsidR="00067660" w:rsidRPr="00067660" w:rsidRDefault="009B3BE4" w:rsidP="00AA0A6E">
      <w:pPr>
        <w:pStyle w:val="ListParagraph"/>
        <w:numPr>
          <w:ilvl w:val="0"/>
          <w:numId w:val="8"/>
        </w:numPr>
        <w:spacing w:line="240" w:lineRule="auto"/>
        <w:jc w:val="both"/>
        <w:rPr>
          <w:sz w:val="24"/>
          <w:szCs w:val="24"/>
        </w:rPr>
      </w:pPr>
      <w:r w:rsidRPr="00B11C94">
        <w:rPr>
          <w:b/>
          <w:sz w:val="24"/>
          <w:szCs w:val="24"/>
        </w:rPr>
        <w:t xml:space="preserve">Annual </w:t>
      </w:r>
      <w:r w:rsidR="005844E8">
        <w:rPr>
          <w:b/>
          <w:sz w:val="24"/>
          <w:szCs w:val="24"/>
        </w:rPr>
        <w:t>Vendor Q</w:t>
      </w:r>
      <w:r w:rsidR="00D56567" w:rsidRPr="00B11C94">
        <w:rPr>
          <w:b/>
          <w:sz w:val="24"/>
          <w:szCs w:val="24"/>
        </w:rPr>
        <w:t>uestionnaires</w:t>
      </w:r>
      <w:r w:rsidR="00D56567">
        <w:rPr>
          <w:sz w:val="24"/>
          <w:szCs w:val="24"/>
        </w:rPr>
        <w:t xml:space="preserve"> </w:t>
      </w:r>
      <w:r w:rsidR="00D56567" w:rsidRPr="00D56567">
        <w:rPr>
          <w:sz w:val="24"/>
          <w:szCs w:val="24"/>
        </w:rPr>
        <w:t>–</w:t>
      </w:r>
      <w:r w:rsidR="00D56567">
        <w:rPr>
          <w:sz w:val="24"/>
          <w:szCs w:val="24"/>
        </w:rPr>
        <w:t xml:space="preserve"> developed</w:t>
      </w:r>
      <w:r>
        <w:rPr>
          <w:sz w:val="24"/>
          <w:szCs w:val="24"/>
        </w:rPr>
        <w:t xml:space="preserve"> and implemented</w:t>
      </w:r>
      <w:r w:rsidR="00D56567">
        <w:rPr>
          <w:sz w:val="24"/>
          <w:szCs w:val="24"/>
        </w:rPr>
        <w:t xml:space="preserve"> by City of Moscow Arts department staff</w:t>
      </w:r>
      <w:r w:rsidR="00B11C94">
        <w:rPr>
          <w:sz w:val="24"/>
          <w:szCs w:val="24"/>
        </w:rPr>
        <w:t xml:space="preserve"> via </w:t>
      </w:r>
      <w:r w:rsidR="00AA0A6E">
        <w:rPr>
          <w:sz w:val="24"/>
          <w:szCs w:val="24"/>
        </w:rPr>
        <w:t>applications</w:t>
      </w:r>
      <w:r w:rsidR="00B11C94">
        <w:rPr>
          <w:sz w:val="24"/>
          <w:szCs w:val="24"/>
        </w:rPr>
        <w:t xml:space="preserve"> and managemymarket.com</w:t>
      </w:r>
    </w:p>
    <w:p w:rsidR="00067660" w:rsidRPr="00F44368" w:rsidRDefault="00067660" w:rsidP="007F02CD">
      <w:pPr>
        <w:pStyle w:val="ListParagraph"/>
        <w:spacing w:line="240" w:lineRule="auto"/>
        <w:jc w:val="both"/>
        <w:rPr>
          <w:sz w:val="16"/>
          <w:szCs w:val="24"/>
        </w:rPr>
      </w:pPr>
    </w:p>
    <w:p w:rsidR="00067660" w:rsidRDefault="009B3BE4" w:rsidP="00AA0A6E">
      <w:pPr>
        <w:pStyle w:val="ListParagraph"/>
        <w:numPr>
          <w:ilvl w:val="0"/>
          <w:numId w:val="8"/>
        </w:numPr>
        <w:spacing w:line="240" w:lineRule="auto"/>
        <w:jc w:val="both"/>
        <w:rPr>
          <w:sz w:val="24"/>
          <w:szCs w:val="24"/>
        </w:rPr>
      </w:pPr>
      <w:r w:rsidRPr="00B11C94">
        <w:rPr>
          <w:b/>
          <w:sz w:val="24"/>
          <w:szCs w:val="24"/>
        </w:rPr>
        <w:t>Sticky Economy Evaluation Device [SEED]</w:t>
      </w:r>
      <w:r>
        <w:rPr>
          <w:sz w:val="24"/>
          <w:szCs w:val="24"/>
        </w:rPr>
        <w:t xml:space="preserve"> </w:t>
      </w:r>
      <w:r w:rsidRPr="00D56567">
        <w:rPr>
          <w:sz w:val="24"/>
          <w:szCs w:val="24"/>
        </w:rPr>
        <w:t>–</w:t>
      </w:r>
      <w:r>
        <w:rPr>
          <w:sz w:val="24"/>
          <w:szCs w:val="24"/>
        </w:rPr>
        <w:t xml:space="preserve"> </w:t>
      </w:r>
      <w:r w:rsidR="00B11C94">
        <w:rPr>
          <w:sz w:val="24"/>
          <w:szCs w:val="24"/>
        </w:rPr>
        <w:t>developed by marketumbrella.org, New Orleans, LA; coordinated and compiled by Amanda Argona, AmeriCorps Volunteer Coordinator</w:t>
      </w:r>
    </w:p>
    <w:p w:rsidR="00067660" w:rsidRPr="00F44368" w:rsidRDefault="00067660" w:rsidP="007F02CD">
      <w:pPr>
        <w:pStyle w:val="ListParagraph"/>
        <w:jc w:val="both"/>
        <w:rPr>
          <w:sz w:val="16"/>
          <w:szCs w:val="24"/>
        </w:rPr>
      </w:pPr>
    </w:p>
    <w:p w:rsidR="009B3BE4" w:rsidRDefault="009B3BE4" w:rsidP="00AA0A6E">
      <w:pPr>
        <w:pStyle w:val="ListParagraph"/>
        <w:numPr>
          <w:ilvl w:val="0"/>
          <w:numId w:val="8"/>
        </w:numPr>
        <w:spacing w:line="240" w:lineRule="auto"/>
        <w:jc w:val="both"/>
        <w:rPr>
          <w:sz w:val="24"/>
          <w:szCs w:val="24"/>
        </w:rPr>
      </w:pPr>
      <w:r w:rsidRPr="00B11C94">
        <w:rPr>
          <w:b/>
          <w:sz w:val="24"/>
          <w:szCs w:val="24"/>
        </w:rPr>
        <w:t>Neighborhood Exchange Evaluation Device [NEED]</w:t>
      </w:r>
      <w:r w:rsidRPr="009B3BE4">
        <w:rPr>
          <w:sz w:val="24"/>
          <w:szCs w:val="24"/>
        </w:rPr>
        <w:t xml:space="preserve"> – </w:t>
      </w:r>
      <w:r>
        <w:rPr>
          <w:sz w:val="24"/>
          <w:szCs w:val="24"/>
        </w:rPr>
        <w:t>developed by marketumbrella.org, New Orleans, LA; coordinated and compiled by Amanda Argona, AmeriCorps Volunteer Coordinator</w:t>
      </w:r>
    </w:p>
    <w:p w:rsidR="009B3BE4" w:rsidRDefault="009B3BE4" w:rsidP="00AA0A6E">
      <w:pPr>
        <w:pStyle w:val="ListParagraph"/>
        <w:numPr>
          <w:ilvl w:val="1"/>
          <w:numId w:val="8"/>
        </w:numPr>
        <w:spacing w:line="240" w:lineRule="auto"/>
        <w:jc w:val="both"/>
        <w:rPr>
          <w:sz w:val="24"/>
          <w:szCs w:val="24"/>
        </w:rPr>
      </w:pPr>
      <w:r>
        <w:rPr>
          <w:sz w:val="24"/>
          <w:szCs w:val="24"/>
        </w:rPr>
        <w:t xml:space="preserve">Shopper Exit Interview </w:t>
      </w:r>
      <w:r w:rsidR="00B11C94">
        <w:rPr>
          <w:sz w:val="24"/>
          <w:szCs w:val="24"/>
        </w:rPr>
        <w:t>survey</w:t>
      </w:r>
    </w:p>
    <w:p w:rsidR="009B3BE4" w:rsidRDefault="009B3BE4" w:rsidP="00AA0A6E">
      <w:pPr>
        <w:pStyle w:val="ListParagraph"/>
        <w:numPr>
          <w:ilvl w:val="1"/>
          <w:numId w:val="8"/>
        </w:numPr>
        <w:spacing w:line="240" w:lineRule="auto"/>
        <w:jc w:val="both"/>
        <w:rPr>
          <w:sz w:val="24"/>
          <w:szCs w:val="24"/>
        </w:rPr>
      </w:pPr>
      <w:r>
        <w:rPr>
          <w:sz w:val="24"/>
          <w:szCs w:val="24"/>
        </w:rPr>
        <w:t>Resi</w:t>
      </w:r>
      <w:r w:rsidR="00B11C94">
        <w:rPr>
          <w:sz w:val="24"/>
          <w:szCs w:val="24"/>
        </w:rPr>
        <w:t>dent Interview survey</w:t>
      </w:r>
      <w:r>
        <w:rPr>
          <w:sz w:val="24"/>
          <w:szCs w:val="24"/>
        </w:rPr>
        <w:t xml:space="preserve"> (implemented at downtown businesses on Market day)</w:t>
      </w:r>
    </w:p>
    <w:p w:rsidR="009B3BE4" w:rsidRDefault="00B11C94" w:rsidP="00AA0A6E">
      <w:pPr>
        <w:pStyle w:val="ListParagraph"/>
        <w:numPr>
          <w:ilvl w:val="1"/>
          <w:numId w:val="8"/>
        </w:numPr>
        <w:spacing w:line="240" w:lineRule="auto"/>
        <w:jc w:val="both"/>
        <w:rPr>
          <w:sz w:val="24"/>
          <w:szCs w:val="24"/>
        </w:rPr>
      </w:pPr>
      <w:r>
        <w:rPr>
          <w:sz w:val="24"/>
          <w:szCs w:val="24"/>
        </w:rPr>
        <w:t>Vendor survey</w:t>
      </w:r>
    </w:p>
    <w:p w:rsidR="00067660" w:rsidRPr="00F44368" w:rsidRDefault="00067660" w:rsidP="007F02CD">
      <w:pPr>
        <w:pStyle w:val="ListParagraph"/>
        <w:spacing w:line="240" w:lineRule="auto"/>
        <w:ind w:left="1440"/>
        <w:jc w:val="both"/>
        <w:rPr>
          <w:sz w:val="16"/>
          <w:szCs w:val="24"/>
        </w:rPr>
      </w:pPr>
    </w:p>
    <w:p w:rsidR="00F44368" w:rsidRDefault="009B3BE4" w:rsidP="00AA0A6E">
      <w:pPr>
        <w:pStyle w:val="ListParagraph"/>
        <w:numPr>
          <w:ilvl w:val="0"/>
          <w:numId w:val="8"/>
        </w:numPr>
        <w:spacing w:line="240" w:lineRule="auto"/>
        <w:jc w:val="both"/>
        <w:rPr>
          <w:sz w:val="24"/>
          <w:szCs w:val="24"/>
        </w:rPr>
      </w:pPr>
      <w:r w:rsidRPr="00B11C94">
        <w:rPr>
          <w:b/>
          <w:sz w:val="24"/>
          <w:szCs w:val="24"/>
        </w:rPr>
        <w:t>Food Environment Evaluation Device [FEED]</w:t>
      </w:r>
      <w:r>
        <w:rPr>
          <w:sz w:val="24"/>
          <w:szCs w:val="24"/>
        </w:rPr>
        <w:t xml:space="preserve"> </w:t>
      </w:r>
      <w:r w:rsidRPr="009B3BE4">
        <w:rPr>
          <w:sz w:val="24"/>
          <w:szCs w:val="24"/>
        </w:rPr>
        <w:t>–</w:t>
      </w:r>
      <w:r w:rsidR="00B11C94" w:rsidRPr="00B11C94">
        <w:rPr>
          <w:sz w:val="24"/>
          <w:szCs w:val="24"/>
        </w:rPr>
        <w:t xml:space="preserve"> </w:t>
      </w:r>
      <w:r w:rsidR="00B11C94">
        <w:rPr>
          <w:sz w:val="24"/>
          <w:szCs w:val="24"/>
        </w:rPr>
        <w:t>developed by marketumbrella.org, New Orleans, LA; coordinated and compiled by Amanda Argona, AmeriCorps Volunteer Coordinator</w:t>
      </w:r>
    </w:p>
    <w:p w:rsidR="00F44368" w:rsidRPr="00F44368" w:rsidRDefault="00F44368" w:rsidP="00F44368">
      <w:pPr>
        <w:pStyle w:val="ListParagraph"/>
        <w:spacing w:line="240" w:lineRule="auto"/>
        <w:jc w:val="both"/>
        <w:rPr>
          <w:sz w:val="16"/>
          <w:szCs w:val="24"/>
        </w:rPr>
      </w:pPr>
    </w:p>
    <w:p w:rsidR="00B11C94" w:rsidRDefault="00F44368" w:rsidP="007F02CD">
      <w:pPr>
        <w:jc w:val="center"/>
      </w:pPr>
      <w:r>
        <w:rPr>
          <w:noProof/>
          <w:lang w:eastAsia="en-US"/>
        </w:rPr>
        <w:lastRenderedPageBreak/>
        <mc:AlternateContent>
          <mc:Choice Requires="wps">
            <w:drawing>
              <wp:anchor distT="91440" distB="91440" distL="114300" distR="114300" simplePos="0" relativeHeight="251662336" behindDoc="0" locked="0" layoutInCell="1" allowOverlap="1" wp14:anchorId="3B4EA17A" wp14:editId="5295A4DA">
                <wp:simplePos x="0" y="0"/>
                <wp:positionH relativeFrom="margin">
                  <wp:align>center</wp:align>
                </wp:positionH>
                <wp:positionV relativeFrom="paragraph">
                  <wp:posOffset>508</wp:posOffset>
                </wp:positionV>
                <wp:extent cx="278384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403985"/>
                        </a:xfrm>
                        <a:prstGeom prst="rect">
                          <a:avLst/>
                        </a:prstGeom>
                        <a:noFill/>
                        <a:ln w="9525">
                          <a:noFill/>
                          <a:miter lim="800000"/>
                          <a:headEnd/>
                          <a:tailEnd/>
                        </a:ln>
                      </wps:spPr>
                      <wps:txbx>
                        <w:txbxContent>
                          <w:p w:rsidR="009A36A7" w:rsidRPr="00067660" w:rsidRDefault="009A36A7" w:rsidP="00F44368">
                            <w:pPr>
                              <w:pBdr>
                                <w:top w:val="single" w:sz="24" w:space="7" w:color="0F6FC6" w:themeColor="accent1"/>
                                <w:bottom w:val="single" w:sz="24" w:space="8" w:color="0F6FC6" w:themeColor="accent1"/>
                              </w:pBdr>
                              <w:spacing w:after="0"/>
                              <w:jc w:val="center"/>
                              <w:rPr>
                                <w:b/>
                                <w:iCs/>
                                <w:color w:val="0F6FC6" w:themeColor="accent1"/>
                                <w:sz w:val="24"/>
                              </w:rPr>
                            </w:pPr>
                            <w:r>
                              <w:rPr>
                                <w:b/>
                                <w:iCs/>
                                <w:color w:val="0F6FC6" w:themeColor="accent1"/>
                                <w:sz w:val="24"/>
                                <w:szCs w:val="24"/>
                              </w:rPr>
                              <w:t>Community</w:t>
                            </w:r>
                            <w:r w:rsidRPr="00067660">
                              <w:rPr>
                                <w:b/>
                                <w:iCs/>
                                <w:color w:val="0F6FC6" w:themeColor="accent1"/>
                                <w:sz w:val="24"/>
                                <w:szCs w:val="24"/>
                              </w:rPr>
                              <w:t xml:space="preserve"> survey timeline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EA17A" id="Text Box 2" o:spid="_x0000_s1027" type="#_x0000_t202" style="position:absolute;left:0;text-align:left;margin-left:0;margin-top:.05pt;width:219.2pt;height:110.55pt;z-index:25166233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" filled="f" stroked="f">
                <v:textbox style="mso-fit-shape-to-text:t">
                  <w:txbxContent>
                    <w:p w:rsidR="009A36A7" w:rsidRPr="00067660" w:rsidRDefault="009A36A7" w:rsidP="00F44368">
                      <w:pPr>
                        <w:pBdr>
                          <w:top w:val="single" w:sz="24" w:space="7" w:color="0F6FC6" w:themeColor="accent1"/>
                          <w:bottom w:val="single" w:sz="24" w:space="8" w:color="0F6FC6" w:themeColor="accent1"/>
                        </w:pBdr>
                        <w:spacing w:after="0"/>
                        <w:jc w:val="center"/>
                        <w:rPr>
                          <w:b/>
                          <w:iCs/>
                          <w:color w:val="0F6FC6" w:themeColor="accent1"/>
                          <w:sz w:val="24"/>
                        </w:rPr>
                      </w:pPr>
                      <w:r>
                        <w:rPr>
                          <w:b/>
                          <w:iCs/>
                          <w:color w:val="0F6FC6" w:themeColor="accent1"/>
                          <w:sz w:val="24"/>
                          <w:szCs w:val="24"/>
                        </w:rPr>
                        <w:t>Community</w:t>
                      </w:r>
                      <w:r w:rsidRPr="00067660">
                        <w:rPr>
                          <w:b/>
                          <w:iCs/>
                          <w:color w:val="0F6FC6" w:themeColor="accent1"/>
                          <w:sz w:val="24"/>
                          <w:szCs w:val="24"/>
                        </w:rPr>
                        <w:t xml:space="preserve"> survey timeline</w:t>
                      </w:r>
                    </w:p>
                  </w:txbxContent>
                </v:textbox>
                <w10:wrap type="topAndBottom" anchorx="margin"/>
              </v:shape>
            </w:pict>
          </mc:Fallback>
        </mc:AlternateContent>
      </w:r>
      <w:r w:rsidR="00EF55DB">
        <w:rPr>
          <w:noProof/>
          <w:lang w:eastAsia="en-US"/>
        </w:rPr>
        <w:drawing>
          <wp:inline distT="0" distB="0" distL="0" distR="0" wp14:anchorId="51E22FBD" wp14:editId="6D4E38C1">
            <wp:extent cx="5435203" cy="1371600"/>
            <wp:effectExtent l="0" t="0" r="0" b="0"/>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11C94" w:rsidRDefault="00F44368" w:rsidP="007F02CD">
      <w:pPr>
        <w:jc w:val="center"/>
      </w:pPr>
      <w:r>
        <w:rPr>
          <w:noProof/>
          <w:lang w:eastAsia="en-US"/>
        </w:rPr>
        <mc:AlternateContent>
          <mc:Choice Requires="wps">
            <w:drawing>
              <wp:anchor distT="91440" distB="91440" distL="114300" distR="114300" simplePos="0" relativeHeight="251664384" behindDoc="0" locked="0" layoutInCell="1" allowOverlap="1" wp14:anchorId="28C1A2D1" wp14:editId="278FFE0D">
                <wp:simplePos x="0" y="0"/>
                <wp:positionH relativeFrom="margin">
                  <wp:align>center</wp:align>
                </wp:positionH>
                <wp:positionV relativeFrom="paragraph">
                  <wp:posOffset>407949</wp:posOffset>
                </wp:positionV>
                <wp:extent cx="278384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403985"/>
                        </a:xfrm>
                        <a:prstGeom prst="rect">
                          <a:avLst/>
                        </a:prstGeom>
                        <a:noFill/>
                        <a:ln w="9525">
                          <a:noFill/>
                          <a:miter lim="800000"/>
                          <a:headEnd/>
                          <a:tailEnd/>
                        </a:ln>
                      </wps:spPr>
                      <wps:txbx>
                        <w:txbxContent>
                          <w:p w:rsidR="009A36A7" w:rsidRPr="00067660" w:rsidRDefault="009A36A7" w:rsidP="00154DF0">
                            <w:pPr>
                              <w:pBdr>
                                <w:top w:val="single" w:sz="24" w:space="8" w:color="0F6FC6" w:themeColor="accent1"/>
                                <w:bottom w:val="single" w:sz="24" w:space="8" w:color="0F6FC6" w:themeColor="accent1"/>
                              </w:pBdr>
                              <w:spacing w:after="0"/>
                              <w:jc w:val="center"/>
                              <w:rPr>
                                <w:b/>
                                <w:iCs/>
                                <w:color w:val="0F6FC6" w:themeColor="accent1"/>
                                <w:sz w:val="24"/>
                                <w:szCs w:val="24"/>
                              </w:rPr>
                            </w:pPr>
                            <w:r w:rsidRPr="00067660">
                              <w:rPr>
                                <w:b/>
                                <w:iCs/>
                                <w:color w:val="0F6FC6" w:themeColor="accent1"/>
                                <w:sz w:val="24"/>
                                <w:szCs w:val="24"/>
                              </w:rPr>
                              <w:t>Vendor surveys timeline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1A2D1" id="_x0000_s1028" type="#_x0000_t202" style="position:absolute;left:0;text-align:left;margin-left:0;margin-top:32.1pt;width:219.2pt;height:110.55pt;z-index:25166438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" filled="f" stroked="f">
                <v:textbox style="mso-fit-shape-to-text:t">
                  <w:txbxContent>
                    <w:p w:rsidR="009A36A7" w:rsidRPr="00067660" w:rsidRDefault="009A36A7" w:rsidP="00154DF0">
                      <w:pPr>
                        <w:pBdr>
                          <w:top w:val="single" w:sz="24" w:space="8" w:color="0F6FC6" w:themeColor="accent1"/>
                          <w:bottom w:val="single" w:sz="24" w:space="8" w:color="0F6FC6" w:themeColor="accent1"/>
                        </w:pBdr>
                        <w:spacing w:after="0"/>
                        <w:jc w:val="center"/>
                        <w:rPr>
                          <w:b/>
                          <w:iCs/>
                          <w:color w:val="0F6FC6" w:themeColor="accent1"/>
                          <w:sz w:val="24"/>
                          <w:szCs w:val="24"/>
                        </w:rPr>
                      </w:pPr>
                      <w:r w:rsidRPr="00067660">
                        <w:rPr>
                          <w:b/>
                          <w:iCs/>
                          <w:color w:val="0F6FC6" w:themeColor="accent1"/>
                          <w:sz w:val="24"/>
                          <w:szCs w:val="24"/>
                        </w:rPr>
                        <w:t>Vendor surveys timeline</w:t>
                      </w:r>
                    </w:p>
                  </w:txbxContent>
                </v:textbox>
                <w10:wrap type="topAndBottom" anchorx="margin"/>
              </v:shape>
            </w:pict>
          </mc:Fallback>
        </mc:AlternateContent>
      </w:r>
    </w:p>
    <w:p w:rsidR="00154DF0" w:rsidRDefault="00154DF0" w:rsidP="007F02CD">
      <w:pPr>
        <w:jc w:val="center"/>
      </w:pPr>
      <w:r>
        <w:rPr>
          <w:noProof/>
          <w:lang w:eastAsia="en-US"/>
        </w:rPr>
        <w:drawing>
          <wp:inline distT="0" distB="0" distL="0" distR="0" wp14:anchorId="1FE21270" wp14:editId="3EEA0736">
            <wp:extent cx="5394960" cy="13716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E775D" w:rsidRDefault="00067660" w:rsidP="007F02CD">
      <w:pPr>
        <w:jc w:val="center"/>
      </w:pPr>
      <w:r>
        <w:rPr>
          <w:noProof/>
          <w:lang w:eastAsia="en-US"/>
        </w:rPr>
        <mc:AlternateContent>
          <mc:Choice Requires="wps">
            <w:drawing>
              <wp:anchor distT="91440" distB="91440" distL="114300" distR="114300" simplePos="0" relativeHeight="251666432" behindDoc="0" locked="0" layoutInCell="1" allowOverlap="1" wp14:anchorId="4B6E43B5" wp14:editId="60286067">
                <wp:simplePos x="0" y="0"/>
                <wp:positionH relativeFrom="margin">
                  <wp:align>center</wp:align>
                </wp:positionH>
                <wp:positionV relativeFrom="paragraph">
                  <wp:posOffset>337185</wp:posOffset>
                </wp:positionV>
                <wp:extent cx="3228975" cy="640080"/>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40080"/>
                        </a:xfrm>
                        <a:prstGeom prst="rect">
                          <a:avLst/>
                        </a:prstGeom>
                        <a:noFill/>
                        <a:ln w="9525">
                          <a:noFill/>
                          <a:miter lim="800000"/>
                          <a:headEnd/>
                          <a:tailEnd/>
                        </a:ln>
                      </wps:spPr>
                      <wps:txbx>
                        <w:txbxContent>
                          <w:p w:rsidR="009A36A7" w:rsidRPr="00067660" w:rsidRDefault="009A36A7" w:rsidP="00154DF0">
                            <w:pPr>
                              <w:pBdr>
                                <w:top w:val="single" w:sz="24" w:space="8" w:color="0F6FC6" w:themeColor="accent1"/>
                                <w:bottom w:val="single" w:sz="24" w:space="8" w:color="0F6FC6" w:themeColor="accent1"/>
                              </w:pBdr>
                              <w:spacing w:after="0"/>
                              <w:jc w:val="center"/>
                              <w:rPr>
                                <w:b/>
                                <w:iCs/>
                                <w:color w:val="0F6FC6" w:themeColor="accent1"/>
                                <w:sz w:val="24"/>
                              </w:rPr>
                            </w:pPr>
                            <w:r w:rsidRPr="00067660">
                              <w:rPr>
                                <w:b/>
                                <w:iCs/>
                                <w:color w:val="0F6FC6" w:themeColor="accent1"/>
                                <w:sz w:val="24"/>
                                <w:szCs w:val="24"/>
                              </w:rPr>
                              <w:t>Downtown businesses survey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E43B5" id="_x0000_s1029" type="#_x0000_t202" style="position:absolute;left:0;text-align:left;margin-left:0;margin-top:26.55pt;width:254.25pt;height:50.4pt;z-index:25166643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" filled="f" stroked="f">
                <v:textbox>
                  <w:txbxContent>
                    <w:p w:rsidR="009A36A7" w:rsidRPr="00067660" w:rsidRDefault="009A36A7" w:rsidP="00154DF0">
                      <w:pPr>
                        <w:pBdr>
                          <w:top w:val="single" w:sz="24" w:space="8" w:color="0F6FC6" w:themeColor="accent1"/>
                          <w:bottom w:val="single" w:sz="24" w:space="8" w:color="0F6FC6" w:themeColor="accent1"/>
                        </w:pBdr>
                        <w:spacing w:after="0"/>
                        <w:jc w:val="center"/>
                        <w:rPr>
                          <w:b/>
                          <w:iCs/>
                          <w:color w:val="0F6FC6" w:themeColor="accent1"/>
                          <w:sz w:val="24"/>
                        </w:rPr>
                      </w:pPr>
                      <w:r w:rsidRPr="00067660">
                        <w:rPr>
                          <w:b/>
                          <w:iCs/>
                          <w:color w:val="0F6FC6" w:themeColor="accent1"/>
                          <w:sz w:val="24"/>
                          <w:szCs w:val="24"/>
                        </w:rPr>
                        <w:t>Downtown businesses survey timeline</w:t>
                      </w:r>
                    </w:p>
                  </w:txbxContent>
                </v:textbox>
                <w10:wrap type="topAndBottom" anchorx="margin"/>
              </v:shape>
            </w:pict>
          </mc:Fallback>
        </mc:AlternateContent>
      </w:r>
    </w:p>
    <w:p w:rsidR="00BE775D" w:rsidRDefault="00154DF0" w:rsidP="007F02CD">
      <w:pPr>
        <w:jc w:val="center"/>
      </w:pPr>
      <w:r>
        <w:rPr>
          <w:noProof/>
          <w:lang w:eastAsia="en-US"/>
        </w:rPr>
        <w:drawing>
          <wp:inline distT="0" distB="0" distL="0" distR="0" wp14:anchorId="16AAA35A" wp14:editId="2B496A65">
            <wp:extent cx="5394960" cy="1188720"/>
            <wp:effectExtent l="0" t="0" r="0" b="0"/>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01B67" w:rsidRPr="00501D25" w:rsidRDefault="00FE5AEF" w:rsidP="007F02CD">
      <w:pPr>
        <w:pStyle w:val="Heading1"/>
        <w:jc w:val="both"/>
        <w:rPr>
          <w:sz w:val="32"/>
        </w:rPr>
      </w:pPr>
      <w:bookmarkStart w:id="4" w:name="_Toc428784417"/>
      <w:r w:rsidRPr="00501D25">
        <w:rPr>
          <w:sz w:val="32"/>
        </w:rPr>
        <w:lastRenderedPageBreak/>
        <w:t>Economic Indicators</w:t>
      </w:r>
      <w:bookmarkEnd w:id="4"/>
    </w:p>
    <w:p w:rsidR="00D01B67" w:rsidRPr="0049334F" w:rsidRDefault="002B6777" w:rsidP="007F02CD">
      <w:pPr>
        <w:pStyle w:val="Heading2"/>
        <w:jc w:val="both"/>
        <w:rPr>
          <w:sz w:val="28"/>
        </w:rPr>
      </w:pPr>
      <w:r w:rsidRPr="0049334F">
        <w:rPr>
          <w:sz w:val="28"/>
        </w:rPr>
        <w:t>Growth over the Years</w:t>
      </w:r>
    </w:p>
    <w:p w:rsidR="007A564C" w:rsidRPr="003D0AD1" w:rsidRDefault="001D4C93" w:rsidP="007F02CD">
      <w:pPr>
        <w:spacing w:line="276" w:lineRule="auto"/>
        <w:jc w:val="both"/>
        <w:rPr>
          <w:sz w:val="24"/>
          <w:szCs w:val="22"/>
        </w:rPr>
      </w:pPr>
      <w:r w:rsidRPr="003D0AD1">
        <w:rPr>
          <w:sz w:val="24"/>
          <w:szCs w:val="22"/>
        </w:rPr>
        <w:t>Estimated number of shoppers has continued to grow over the years. Volunteers in all 3 surveys were stationed at Market entrances and used clickers to count the number of adult shoppers entering the Market.</w:t>
      </w:r>
    </w:p>
    <w:p w:rsidR="00F44368" w:rsidRDefault="00F44368" w:rsidP="00AA0A6E">
      <w:pPr>
        <w:pStyle w:val="ListParagraph"/>
        <w:numPr>
          <w:ilvl w:val="0"/>
          <w:numId w:val="9"/>
        </w:numPr>
        <w:spacing w:after="0" w:line="276" w:lineRule="auto"/>
        <w:jc w:val="both"/>
        <w:rPr>
          <w:b/>
          <w:sz w:val="24"/>
          <w:szCs w:val="22"/>
        </w:rPr>
      </w:pPr>
      <w:r>
        <w:rPr>
          <w:b/>
          <w:sz w:val="24"/>
          <w:szCs w:val="22"/>
        </w:rPr>
        <w:t>2003 RMA:</w:t>
      </w:r>
      <w:r>
        <w:rPr>
          <w:b/>
          <w:sz w:val="24"/>
          <w:szCs w:val="22"/>
        </w:rPr>
        <w:tab/>
        <w:t>3,234</w:t>
      </w:r>
    </w:p>
    <w:p w:rsidR="007A564C" w:rsidRPr="003D0AD1" w:rsidRDefault="007A564C" w:rsidP="00AA0A6E">
      <w:pPr>
        <w:pStyle w:val="ListParagraph"/>
        <w:numPr>
          <w:ilvl w:val="0"/>
          <w:numId w:val="9"/>
        </w:numPr>
        <w:spacing w:after="0" w:line="276" w:lineRule="auto"/>
        <w:jc w:val="both"/>
        <w:rPr>
          <w:b/>
          <w:sz w:val="24"/>
          <w:szCs w:val="22"/>
        </w:rPr>
      </w:pPr>
      <w:r w:rsidRPr="003D0AD1">
        <w:rPr>
          <w:b/>
          <w:sz w:val="24"/>
          <w:szCs w:val="22"/>
        </w:rPr>
        <w:t>2009 RMA:</w:t>
      </w:r>
      <w:r w:rsidRPr="003D0AD1">
        <w:rPr>
          <w:b/>
          <w:sz w:val="24"/>
          <w:szCs w:val="22"/>
        </w:rPr>
        <w:tab/>
        <w:t>5,017</w:t>
      </w:r>
    </w:p>
    <w:p w:rsidR="007A564C" w:rsidRPr="003D0AD1" w:rsidRDefault="007A564C" w:rsidP="00AA0A6E">
      <w:pPr>
        <w:pStyle w:val="ListParagraph"/>
        <w:numPr>
          <w:ilvl w:val="0"/>
          <w:numId w:val="9"/>
        </w:numPr>
        <w:spacing w:after="0" w:line="276" w:lineRule="auto"/>
        <w:jc w:val="both"/>
        <w:rPr>
          <w:b/>
          <w:sz w:val="24"/>
          <w:szCs w:val="22"/>
        </w:rPr>
      </w:pPr>
      <w:r w:rsidRPr="003D0AD1">
        <w:rPr>
          <w:b/>
          <w:sz w:val="24"/>
          <w:szCs w:val="22"/>
        </w:rPr>
        <w:t>2011 RMA:</w:t>
      </w:r>
      <w:r w:rsidRPr="003D0AD1">
        <w:rPr>
          <w:b/>
          <w:sz w:val="24"/>
          <w:szCs w:val="22"/>
        </w:rPr>
        <w:tab/>
        <w:t>5,329</w:t>
      </w:r>
    </w:p>
    <w:p w:rsidR="009C4E15" w:rsidRPr="00197103" w:rsidRDefault="007A564C" w:rsidP="00AA0A6E">
      <w:pPr>
        <w:pStyle w:val="ListParagraph"/>
        <w:numPr>
          <w:ilvl w:val="0"/>
          <w:numId w:val="9"/>
        </w:numPr>
        <w:spacing w:after="0" w:line="276" w:lineRule="auto"/>
        <w:jc w:val="both"/>
        <w:rPr>
          <w:b/>
          <w:sz w:val="24"/>
          <w:szCs w:val="22"/>
        </w:rPr>
      </w:pPr>
      <w:r w:rsidRPr="003D0AD1">
        <w:rPr>
          <w:b/>
          <w:sz w:val="24"/>
          <w:szCs w:val="22"/>
        </w:rPr>
        <w:t>2013 SEED:</w:t>
      </w:r>
      <w:r w:rsidRPr="003D0AD1">
        <w:rPr>
          <w:b/>
          <w:sz w:val="24"/>
          <w:szCs w:val="22"/>
        </w:rPr>
        <w:tab/>
        <w:t>6,342</w:t>
      </w:r>
    </w:p>
    <w:p w:rsidR="00197103" w:rsidRDefault="00197103" w:rsidP="00197103">
      <w:pPr>
        <w:spacing w:after="0" w:line="276" w:lineRule="auto"/>
        <w:jc w:val="both"/>
        <w:rPr>
          <w:sz w:val="24"/>
          <w:szCs w:val="22"/>
        </w:rPr>
      </w:pPr>
    </w:p>
    <w:p w:rsidR="00197103" w:rsidRPr="003D0AD1" w:rsidRDefault="00197103" w:rsidP="00197103">
      <w:pPr>
        <w:spacing w:line="276" w:lineRule="auto"/>
        <w:jc w:val="both"/>
        <w:rPr>
          <w:sz w:val="24"/>
          <w:szCs w:val="22"/>
        </w:rPr>
      </w:pPr>
      <w:r w:rsidRPr="003D0AD1">
        <w:rPr>
          <w:sz w:val="24"/>
          <w:szCs w:val="22"/>
        </w:rPr>
        <w:t>Peak times for shoppers at the Market have also been determined based on volunteer observations and clicker counts. This is not consistent with peak surveying times.</w:t>
      </w:r>
    </w:p>
    <w:p w:rsidR="00197103" w:rsidRPr="00960FD0" w:rsidRDefault="00197103" w:rsidP="00197103">
      <w:pPr>
        <w:pStyle w:val="TableHeading"/>
      </w:pPr>
      <w:r>
        <w:t>Number of Shoppers Entering the MaRKET ON THE hOUR</w:t>
      </w:r>
    </w:p>
    <w:tbl>
      <w:tblPr>
        <w:tblStyle w:val="PlainTable1"/>
        <w:tblpPr w:leftFromText="180" w:rightFromText="180" w:vertAnchor="text" w:horzAnchor="margin" w:tblpXSpec="center" w:tblpY="103"/>
        <w:tblW w:w="7684" w:type="dxa"/>
        <w:tblLook w:val="04A0" w:firstRow="1" w:lastRow="0" w:firstColumn="1" w:lastColumn="0" w:noHBand="0" w:noVBand="1"/>
      </w:tblPr>
      <w:tblGrid>
        <w:gridCol w:w="1165"/>
        <w:gridCol w:w="1238"/>
        <w:gridCol w:w="1238"/>
        <w:gridCol w:w="1355"/>
        <w:gridCol w:w="1339"/>
        <w:gridCol w:w="1349"/>
      </w:tblGrid>
      <w:tr w:rsidR="00197103" w:rsidRPr="007634EE" w:rsidTr="007634E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5" w:type="dxa"/>
            <w:hideMark/>
          </w:tcPr>
          <w:p w:rsidR="00197103" w:rsidRPr="007634EE" w:rsidRDefault="00197103" w:rsidP="005844E8">
            <w:pPr>
              <w:spacing w:before="0"/>
              <w:rPr>
                <w:rFonts w:asciiTheme="majorHAnsi" w:eastAsia="Times New Roman" w:hAnsiTheme="majorHAnsi" w:cs="Times New Roman"/>
                <w:b w:val="0"/>
                <w:color w:val="auto"/>
                <w:kern w:val="0"/>
                <w:lang w:eastAsia="en-US"/>
              </w:rPr>
            </w:pPr>
          </w:p>
        </w:tc>
        <w:tc>
          <w:tcPr>
            <w:tcW w:w="1238" w:type="dxa"/>
            <w:hideMark/>
          </w:tcPr>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8:00 a.m. –</w:t>
            </w:r>
          </w:p>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9:00 a.m.</w:t>
            </w:r>
          </w:p>
        </w:tc>
        <w:tc>
          <w:tcPr>
            <w:tcW w:w="1238" w:type="dxa"/>
            <w:hideMark/>
          </w:tcPr>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9:00 a.m. –</w:t>
            </w:r>
          </w:p>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10:00 a.m.</w:t>
            </w:r>
          </w:p>
        </w:tc>
        <w:tc>
          <w:tcPr>
            <w:tcW w:w="1355" w:type="dxa"/>
            <w:hideMark/>
          </w:tcPr>
          <w:p w:rsidR="00197103" w:rsidRPr="00F44368"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F44368">
              <w:rPr>
                <w:rFonts w:asciiTheme="majorHAnsi" w:eastAsia="Times New Roman" w:hAnsiTheme="majorHAnsi" w:cs="Times New Roman"/>
                <w:b w:val="0"/>
                <w:color w:val="595959"/>
                <w:kern w:val="0"/>
                <w:lang w:eastAsia="en-US"/>
              </w:rPr>
              <w:t>10:00 a.m. –</w:t>
            </w:r>
          </w:p>
          <w:p w:rsidR="00197103" w:rsidRPr="00F44368"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F44368">
              <w:rPr>
                <w:rFonts w:asciiTheme="majorHAnsi" w:eastAsia="Times New Roman" w:hAnsiTheme="majorHAnsi" w:cs="Times New Roman"/>
                <w:b w:val="0"/>
                <w:color w:val="595959"/>
                <w:kern w:val="0"/>
                <w:lang w:eastAsia="en-US"/>
              </w:rPr>
              <w:t>11:00 a.m.</w:t>
            </w:r>
          </w:p>
        </w:tc>
        <w:tc>
          <w:tcPr>
            <w:tcW w:w="1339" w:type="dxa"/>
            <w:hideMark/>
          </w:tcPr>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11:00 a.m. –</w:t>
            </w:r>
          </w:p>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12:00 p.m.</w:t>
            </w:r>
          </w:p>
        </w:tc>
        <w:tc>
          <w:tcPr>
            <w:tcW w:w="1349" w:type="dxa"/>
            <w:hideMark/>
          </w:tcPr>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12:00 p.m. –</w:t>
            </w:r>
          </w:p>
          <w:p w:rsidR="00197103" w:rsidRPr="007634EE" w:rsidRDefault="00197103" w:rsidP="005844E8">
            <w:pPr>
              <w:spacing w:befor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595959"/>
                <w:kern w:val="0"/>
                <w:lang w:eastAsia="en-US"/>
              </w:rPr>
            </w:pPr>
            <w:r w:rsidRPr="007634EE">
              <w:rPr>
                <w:rFonts w:asciiTheme="majorHAnsi" w:eastAsia="Times New Roman" w:hAnsiTheme="majorHAnsi" w:cs="Times New Roman"/>
                <w:b w:val="0"/>
                <w:color w:val="595959"/>
                <w:kern w:val="0"/>
                <w:lang w:eastAsia="en-US"/>
              </w:rPr>
              <w:t>1:00 p.m.</w:t>
            </w:r>
          </w:p>
        </w:tc>
      </w:tr>
      <w:tr w:rsidR="005844E8" w:rsidRPr="007634EE" w:rsidTr="007634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5" w:type="dxa"/>
          </w:tcPr>
          <w:p w:rsidR="005844E8" w:rsidRPr="007634EE" w:rsidRDefault="005844E8" w:rsidP="005844E8">
            <w:pPr>
              <w:spacing w:before="0"/>
              <w:rPr>
                <w:rFonts w:asciiTheme="majorHAnsi" w:eastAsia="Times New Roman" w:hAnsiTheme="majorHAnsi" w:cs="Times New Roman"/>
                <w:b w:val="0"/>
                <w:color w:val="auto"/>
                <w:kern w:val="0"/>
                <w:lang w:eastAsia="en-US"/>
              </w:rPr>
            </w:pPr>
            <w:r>
              <w:rPr>
                <w:rFonts w:asciiTheme="majorHAnsi" w:eastAsia="Times New Roman" w:hAnsiTheme="majorHAnsi" w:cs="Times New Roman"/>
                <w:b w:val="0"/>
                <w:color w:val="auto"/>
                <w:kern w:val="0"/>
                <w:lang w:eastAsia="en-US"/>
              </w:rPr>
              <w:t xml:space="preserve"> 2003 RMA</w:t>
            </w:r>
          </w:p>
        </w:tc>
        <w:tc>
          <w:tcPr>
            <w:tcW w:w="1238" w:type="dxa"/>
          </w:tcPr>
          <w:p w:rsidR="005844E8" w:rsidRPr="007634EE" w:rsidRDefault="00F44368" w:rsidP="00F44368">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595959"/>
                <w:kern w:val="0"/>
                <w:lang w:eastAsia="en-US"/>
              </w:rPr>
            </w:pPr>
            <w:r>
              <w:rPr>
                <w:rFonts w:asciiTheme="majorHAnsi" w:eastAsia="Times New Roman" w:hAnsiTheme="majorHAnsi" w:cs="Times New Roman"/>
                <w:color w:val="595959"/>
                <w:kern w:val="0"/>
                <w:lang w:eastAsia="en-US"/>
              </w:rPr>
              <w:t>624</w:t>
            </w:r>
          </w:p>
        </w:tc>
        <w:tc>
          <w:tcPr>
            <w:tcW w:w="1238" w:type="dxa"/>
          </w:tcPr>
          <w:p w:rsidR="005844E8" w:rsidRPr="007634EE" w:rsidRDefault="00F44368" w:rsidP="00F44368">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595959"/>
                <w:kern w:val="0"/>
                <w:lang w:eastAsia="en-US"/>
              </w:rPr>
            </w:pPr>
            <w:r>
              <w:rPr>
                <w:rFonts w:asciiTheme="majorHAnsi" w:eastAsia="Times New Roman" w:hAnsiTheme="majorHAnsi" w:cs="Times New Roman"/>
                <w:color w:val="595959"/>
                <w:kern w:val="0"/>
                <w:lang w:eastAsia="en-US"/>
              </w:rPr>
              <w:t>936</w:t>
            </w:r>
          </w:p>
        </w:tc>
        <w:tc>
          <w:tcPr>
            <w:tcW w:w="1355" w:type="dxa"/>
          </w:tcPr>
          <w:p w:rsidR="005844E8" w:rsidRPr="00F44368" w:rsidRDefault="00F44368" w:rsidP="00F44368">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595959"/>
                <w:kern w:val="0"/>
                <w:lang w:eastAsia="en-US"/>
              </w:rPr>
            </w:pPr>
            <w:r w:rsidRPr="00F44368">
              <w:rPr>
                <w:rFonts w:asciiTheme="majorHAnsi" w:eastAsia="Times New Roman" w:hAnsiTheme="majorHAnsi" w:cs="Times New Roman"/>
                <w:color w:val="595959"/>
                <w:kern w:val="0"/>
                <w:lang w:eastAsia="en-US"/>
              </w:rPr>
              <w:t>888</w:t>
            </w:r>
          </w:p>
        </w:tc>
        <w:tc>
          <w:tcPr>
            <w:tcW w:w="1339" w:type="dxa"/>
          </w:tcPr>
          <w:p w:rsidR="005844E8" w:rsidRPr="007634EE" w:rsidRDefault="00F44368" w:rsidP="00F44368">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595959"/>
                <w:kern w:val="0"/>
                <w:lang w:eastAsia="en-US"/>
              </w:rPr>
            </w:pPr>
            <w:r>
              <w:rPr>
                <w:rFonts w:asciiTheme="majorHAnsi" w:eastAsia="Times New Roman" w:hAnsiTheme="majorHAnsi" w:cs="Times New Roman"/>
                <w:color w:val="595959"/>
                <w:kern w:val="0"/>
                <w:lang w:eastAsia="en-US"/>
              </w:rPr>
              <w:t>786</w:t>
            </w:r>
          </w:p>
        </w:tc>
        <w:tc>
          <w:tcPr>
            <w:tcW w:w="1349" w:type="dxa"/>
          </w:tcPr>
          <w:p w:rsidR="005844E8" w:rsidRPr="007634EE" w:rsidRDefault="005844E8" w:rsidP="00F44368">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595959"/>
                <w:kern w:val="0"/>
                <w:lang w:eastAsia="en-US"/>
              </w:rPr>
            </w:pPr>
          </w:p>
        </w:tc>
      </w:tr>
      <w:tr w:rsidR="00197103" w:rsidRPr="009E4166" w:rsidTr="007634EE">
        <w:trPr>
          <w:trHeight w:val="315"/>
        </w:trPr>
        <w:tc>
          <w:tcPr>
            <w:cnfStyle w:val="001000000000" w:firstRow="0" w:lastRow="0" w:firstColumn="1" w:lastColumn="0" w:oddVBand="0" w:evenVBand="0" w:oddHBand="0" w:evenHBand="0" w:firstRowFirstColumn="0" w:firstRowLastColumn="0" w:lastRowFirstColumn="0" w:lastRowLastColumn="0"/>
            <w:tcW w:w="1165" w:type="dxa"/>
            <w:hideMark/>
          </w:tcPr>
          <w:p w:rsidR="00197103" w:rsidRPr="007634EE" w:rsidRDefault="00197103" w:rsidP="005844E8">
            <w:pPr>
              <w:spacing w:before="0"/>
              <w:jc w:val="center"/>
              <w:rPr>
                <w:rFonts w:asciiTheme="majorHAnsi" w:eastAsia="Times New Roman" w:hAnsiTheme="majorHAnsi" w:cs="Times New Roman"/>
                <w:b w:val="0"/>
                <w:color w:val="auto"/>
                <w:kern w:val="0"/>
                <w:lang w:eastAsia="en-US"/>
              </w:rPr>
            </w:pPr>
            <w:r w:rsidRPr="007634EE">
              <w:rPr>
                <w:rFonts w:asciiTheme="majorHAnsi" w:eastAsia="Times New Roman" w:hAnsiTheme="majorHAnsi" w:cs="Times New Roman"/>
                <w:b w:val="0"/>
                <w:color w:val="auto"/>
                <w:kern w:val="0"/>
                <w:lang w:eastAsia="en-US"/>
              </w:rPr>
              <w:t>2009 RMA</w:t>
            </w:r>
          </w:p>
        </w:tc>
        <w:tc>
          <w:tcPr>
            <w:tcW w:w="1238"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869</w:t>
            </w:r>
          </w:p>
        </w:tc>
        <w:tc>
          <w:tcPr>
            <w:tcW w:w="1238"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1379</w:t>
            </w:r>
          </w:p>
        </w:tc>
        <w:tc>
          <w:tcPr>
            <w:tcW w:w="1355" w:type="dxa"/>
            <w:vAlign w:val="center"/>
            <w:hideMark/>
          </w:tcPr>
          <w:p w:rsidR="00197103" w:rsidRPr="00F44368"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sidRPr="00F44368">
              <w:rPr>
                <w:rFonts w:ascii="Cambria" w:eastAsia="Times New Roman" w:hAnsi="Cambria" w:cs="Times New Roman"/>
                <w:color w:val="595959"/>
                <w:kern w:val="0"/>
                <w:lang w:eastAsia="en-US"/>
              </w:rPr>
              <w:t>1685</w:t>
            </w:r>
          </w:p>
        </w:tc>
        <w:tc>
          <w:tcPr>
            <w:tcW w:w="1339"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1084</w:t>
            </w:r>
          </w:p>
        </w:tc>
        <w:tc>
          <w:tcPr>
            <w:tcW w:w="1349"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p>
        </w:tc>
      </w:tr>
      <w:tr w:rsidR="00197103" w:rsidRPr="009E4166" w:rsidTr="007634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5" w:type="dxa"/>
            <w:hideMark/>
          </w:tcPr>
          <w:p w:rsidR="00197103" w:rsidRPr="007634EE" w:rsidRDefault="00197103" w:rsidP="005844E8">
            <w:pPr>
              <w:spacing w:before="0"/>
              <w:jc w:val="center"/>
              <w:rPr>
                <w:rFonts w:asciiTheme="majorHAnsi" w:eastAsia="Times New Roman" w:hAnsiTheme="majorHAnsi" w:cs="Times New Roman"/>
                <w:b w:val="0"/>
                <w:color w:val="auto"/>
                <w:kern w:val="0"/>
                <w:lang w:eastAsia="en-US"/>
              </w:rPr>
            </w:pPr>
            <w:r w:rsidRPr="007634EE">
              <w:rPr>
                <w:rFonts w:asciiTheme="majorHAnsi" w:eastAsia="Times New Roman" w:hAnsiTheme="majorHAnsi" w:cs="Times New Roman"/>
                <w:b w:val="0"/>
                <w:color w:val="auto"/>
                <w:kern w:val="0"/>
                <w:lang w:eastAsia="en-US"/>
              </w:rPr>
              <w:t>2011 RMA</w:t>
            </w:r>
          </w:p>
        </w:tc>
        <w:tc>
          <w:tcPr>
            <w:tcW w:w="1238" w:type="dxa"/>
            <w:vAlign w:val="center"/>
            <w:hideMark/>
          </w:tcPr>
          <w:p w:rsidR="00197103" w:rsidRPr="009E4166" w:rsidRDefault="00197103" w:rsidP="005844E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806</w:t>
            </w:r>
          </w:p>
        </w:tc>
        <w:tc>
          <w:tcPr>
            <w:tcW w:w="1238" w:type="dxa"/>
            <w:vAlign w:val="center"/>
            <w:hideMark/>
          </w:tcPr>
          <w:p w:rsidR="00197103" w:rsidRPr="009E4166" w:rsidRDefault="00197103" w:rsidP="005844E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1252</w:t>
            </w:r>
          </w:p>
        </w:tc>
        <w:tc>
          <w:tcPr>
            <w:tcW w:w="1355" w:type="dxa"/>
            <w:vAlign w:val="center"/>
            <w:hideMark/>
          </w:tcPr>
          <w:p w:rsidR="00197103" w:rsidRPr="00F44368" w:rsidRDefault="00197103" w:rsidP="005844E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595959"/>
                <w:kern w:val="0"/>
                <w:lang w:eastAsia="en-US"/>
              </w:rPr>
            </w:pPr>
            <w:r w:rsidRPr="00F44368">
              <w:rPr>
                <w:rFonts w:ascii="Cambria" w:eastAsia="Times New Roman" w:hAnsi="Cambria" w:cs="Times New Roman"/>
                <w:color w:val="595959"/>
                <w:kern w:val="0"/>
                <w:lang w:eastAsia="en-US"/>
              </w:rPr>
              <w:t>1484</w:t>
            </w:r>
          </w:p>
        </w:tc>
        <w:tc>
          <w:tcPr>
            <w:tcW w:w="1339" w:type="dxa"/>
            <w:vAlign w:val="center"/>
            <w:hideMark/>
          </w:tcPr>
          <w:p w:rsidR="00197103" w:rsidRPr="009E4166" w:rsidRDefault="00197103" w:rsidP="005844E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1267</w:t>
            </w:r>
          </w:p>
        </w:tc>
        <w:tc>
          <w:tcPr>
            <w:tcW w:w="1349" w:type="dxa"/>
            <w:vAlign w:val="center"/>
            <w:hideMark/>
          </w:tcPr>
          <w:p w:rsidR="00197103" w:rsidRPr="009E4166" w:rsidRDefault="00197103" w:rsidP="005844E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595959"/>
                <w:kern w:val="0"/>
                <w:lang w:eastAsia="en-US"/>
              </w:rPr>
            </w:pPr>
            <w:r w:rsidRPr="009E4166">
              <w:rPr>
                <w:rFonts w:ascii="Cambria" w:eastAsia="Times New Roman" w:hAnsi="Cambria" w:cs="Times New Roman"/>
                <w:color w:val="595959"/>
                <w:kern w:val="0"/>
                <w:lang w:eastAsia="en-US"/>
              </w:rPr>
              <w:t>520</w:t>
            </w:r>
          </w:p>
        </w:tc>
      </w:tr>
      <w:tr w:rsidR="00197103" w:rsidRPr="009E4166" w:rsidTr="007634EE">
        <w:trPr>
          <w:trHeight w:val="315"/>
        </w:trPr>
        <w:tc>
          <w:tcPr>
            <w:cnfStyle w:val="001000000000" w:firstRow="0" w:lastRow="0" w:firstColumn="1" w:lastColumn="0" w:oddVBand="0" w:evenVBand="0" w:oddHBand="0" w:evenHBand="0" w:firstRowFirstColumn="0" w:firstRowLastColumn="0" w:lastRowFirstColumn="0" w:lastRowLastColumn="0"/>
            <w:tcW w:w="1165" w:type="dxa"/>
            <w:hideMark/>
          </w:tcPr>
          <w:p w:rsidR="00197103" w:rsidRPr="007634EE" w:rsidRDefault="00197103" w:rsidP="005844E8">
            <w:pPr>
              <w:spacing w:before="0"/>
              <w:jc w:val="center"/>
              <w:rPr>
                <w:rFonts w:asciiTheme="majorHAnsi" w:eastAsia="Times New Roman" w:hAnsiTheme="majorHAnsi" w:cs="Times New Roman"/>
                <w:b w:val="0"/>
                <w:color w:val="auto"/>
                <w:kern w:val="0"/>
                <w:lang w:eastAsia="en-US"/>
              </w:rPr>
            </w:pPr>
            <w:r w:rsidRPr="007634EE">
              <w:rPr>
                <w:rFonts w:asciiTheme="majorHAnsi" w:eastAsia="Times New Roman" w:hAnsiTheme="majorHAnsi" w:cs="Times New Roman"/>
                <w:b w:val="0"/>
                <w:color w:val="auto"/>
                <w:kern w:val="0"/>
                <w:lang w:eastAsia="en-US"/>
              </w:rPr>
              <w:t>2013 SEED</w:t>
            </w:r>
          </w:p>
        </w:tc>
        <w:tc>
          <w:tcPr>
            <w:tcW w:w="1238"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Pr>
                <w:rFonts w:ascii="Cambria" w:eastAsia="Times New Roman" w:hAnsi="Cambria" w:cs="Times New Roman"/>
                <w:color w:val="595959"/>
                <w:kern w:val="0"/>
                <w:lang w:eastAsia="en-US"/>
              </w:rPr>
              <w:t>730</w:t>
            </w:r>
          </w:p>
        </w:tc>
        <w:tc>
          <w:tcPr>
            <w:tcW w:w="1238"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Pr>
                <w:rFonts w:ascii="Cambria" w:eastAsia="Times New Roman" w:hAnsi="Cambria" w:cs="Times New Roman"/>
                <w:color w:val="595959"/>
                <w:kern w:val="0"/>
                <w:lang w:eastAsia="en-US"/>
              </w:rPr>
              <w:t>1362</w:t>
            </w:r>
          </w:p>
        </w:tc>
        <w:tc>
          <w:tcPr>
            <w:tcW w:w="1355" w:type="dxa"/>
            <w:vAlign w:val="center"/>
            <w:hideMark/>
          </w:tcPr>
          <w:p w:rsidR="00197103" w:rsidRPr="00F44368"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sidRPr="00F44368">
              <w:rPr>
                <w:rFonts w:ascii="Cambria" w:eastAsia="Times New Roman" w:hAnsi="Cambria" w:cs="Times New Roman"/>
                <w:color w:val="595959"/>
                <w:kern w:val="0"/>
                <w:lang w:eastAsia="en-US"/>
              </w:rPr>
              <w:t>1713</w:t>
            </w:r>
          </w:p>
        </w:tc>
        <w:tc>
          <w:tcPr>
            <w:tcW w:w="1339"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Pr>
                <w:rFonts w:ascii="Cambria" w:eastAsia="Times New Roman" w:hAnsi="Cambria" w:cs="Times New Roman"/>
                <w:color w:val="595959"/>
                <w:kern w:val="0"/>
                <w:lang w:eastAsia="en-US"/>
              </w:rPr>
              <w:t>1679</w:t>
            </w:r>
          </w:p>
        </w:tc>
        <w:tc>
          <w:tcPr>
            <w:tcW w:w="1349" w:type="dxa"/>
            <w:vAlign w:val="center"/>
            <w:hideMark/>
          </w:tcPr>
          <w:p w:rsidR="00197103" w:rsidRPr="009E4166" w:rsidRDefault="00197103" w:rsidP="005844E8">
            <w:pPr>
              <w:spacing w:before="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595959"/>
                <w:kern w:val="0"/>
                <w:lang w:eastAsia="en-US"/>
              </w:rPr>
            </w:pPr>
            <w:r>
              <w:rPr>
                <w:rFonts w:ascii="Cambria" w:eastAsia="Times New Roman" w:hAnsi="Cambria" w:cs="Times New Roman"/>
                <w:color w:val="595959"/>
                <w:kern w:val="0"/>
                <w:lang w:eastAsia="en-US"/>
              </w:rPr>
              <w:t>858</w:t>
            </w:r>
          </w:p>
        </w:tc>
      </w:tr>
    </w:tbl>
    <w:p w:rsidR="00197103" w:rsidRDefault="00197103" w:rsidP="007F02CD">
      <w:pPr>
        <w:spacing w:line="276" w:lineRule="auto"/>
        <w:jc w:val="both"/>
        <w:rPr>
          <w:sz w:val="24"/>
          <w:szCs w:val="22"/>
        </w:rPr>
      </w:pPr>
    </w:p>
    <w:p w:rsidR="007634EE" w:rsidRDefault="007634EE" w:rsidP="00401F54">
      <w:pPr>
        <w:spacing w:line="276" w:lineRule="auto"/>
        <w:jc w:val="both"/>
        <w:rPr>
          <w:sz w:val="24"/>
          <w:szCs w:val="22"/>
        </w:rPr>
      </w:pPr>
    </w:p>
    <w:p w:rsidR="007634EE" w:rsidRDefault="007634EE" w:rsidP="00401F54">
      <w:pPr>
        <w:spacing w:line="276" w:lineRule="auto"/>
        <w:jc w:val="both"/>
        <w:rPr>
          <w:sz w:val="24"/>
          <w:szCs w:val="22"/>
        </w:rPr>
      </w:pPr>
    </w:p>
    <w:p w:rsidR="007634EE" w:rsidRDefault="007634EE" w:rsidP="00401F54">
      <w:pPr>
        <w:spacing w:line="276" w:lineRule="auto"/>
        <w:jc w:val="both"/>
        <w:rPr>
          <w:sz w:val="24"/>
          <w:szCs w:val="22"/>
        </w:rPr>
      </w:pPr>
    </w:p>
    <w:p w:rsidR="00197103" w:rsidRPr="00401F54" w:rsidRDefault="007634EE" w:rsidP="00401F54">
      <w:pPr>
        <w:spacing w:line="276" w:lineRule="auto"/>
        <w:jc w:val="both"/>
        <w:rPr>
          <w:sz w:val="24"/>
          <w:szCs w:val="22"/>
        </w:rPr>
      </w:pPr>
      <w:r>
        <w:rPr>
          <w:sz w:val="24"/>
          <w:szCs w:val="22"/>
        </w:rPr>
        <w:t xml:space="preserve">In </w:t>
      </w:r>
      <w:r w:rsidR="00652F0B" w:rsidRPr="003D0AD1">
        <w:rPr>
          <w:sz w:val="24"/>
          <w:szCs w:val="22"/>
        </w:rPr>
        <w:t>2011,</w:t>
      </w:r>
      <w:r w:rsidR="007A564C" w:rsidRPr="003D0AD1">
        <w:rPr>
          <w:sz w:val="24"/>
          <w:szCs w:val="22"/>
        </w:rPr>
        <w:t xml:space="preserve"> when the Market was still located in the Jackson Street Parking Lot,</w:t>
      </w:r>
      <w:r w:rsidR="00652F0B" w:rsidRPr="003D0AD1">
        <w:rPr>
          <w:sz w:val="24"/>
          <w:szCs w:val="22"/>
        </w:rPr>
        <w:t xml:space="preserve"> it was observed that the highest percentage of shoppers</w:t>
      </w:r>
      <w:r w:rsidR="007A564C" w:rsidRPr="003D0AD1">
        <w:rPr>
          <w:sz w:val="24"/>
          <w:szCs w:val="22"/>
        </w:rPr>
        <w:t xml:space="preserve"> entered from the south Main Street</w:t>
      </w:r>
      <w:r w:rsidR="009C4E15" w:rsidRPr="003D0AD1">
        <w:rPr>
          <w:sz w:val="24"/>
          <w:szCs w:val="22"/>
        </w:rPr>
        <w:t xml:space="preserve"> entrance</w:t>
      </w:r>
      <w:r w:rsidR="003D0AD1">
        <w:rPr>
          <w:sz w:val="24"/>
          <w:szCs w:val="22"/>
        </w:rPr>
        <w:t>.</w:t>
      </w:r>
      <w:r w:rsidR="00197103" w:rsidRPr="00197103">
        <w:rPr>
          <w:sz w:val="24"/>
          <w:szCs w:val="22"/>
        </w:rPr>
        <w:t xml:space="preserve"> </w:t>
      </w:r>
      <w:r w:rsidR="00197103">
        <w:rPr>
          <w:sz w:val="24"/>
          <w:szCs w:val="22"/>
        </w:rPr>
        <w:t>T</w:t>
      </w:r>
      <w:r w:rsidR="00197103" w:rsidRPr="003D0AD1">
        <w:rPr>
          <w:sz w:val="24"/>
          <w:szCs w:val="22"/>
        </w:rPr>
        <w:t xml:space="preserve">he Market </w:t>
      </w:r>
      <w:r w:rsidR="00197103">
        <w:rPr>
          <w:sz w:val="24"/>
          <w:szCs w:val="22"/>
        </w:rPr>
        <w:t xml:space="preserve">then </w:t>
      </w:r>
      <w:r w:rsidR="00197103" w:rsidRPr="003D0AD1">
        <w:rPr>
          <w:sz w:val="24"/>
          <w:szCs w:val="22"/>
        </w:rPr>
        <w:t>moved to Main Street in 2012 and experienced its first full year on Main Street in 2013. It was observed during this time that the highest number of shoppers entered through the north Main Street entrance, identified in the SEED study as 3</w:t>
      </w:r>
      <w:r w:rsidR="00197103" w:rsidRPr="003D0AD1">
        <w:rPr>
          <w:sz w:val="24"/>
          <w:szCs w:val="22"/>
          <w:vertAlign w:val="superscript"/>
        </w:rPr>
        <w:t>rd</w:t>
      </w:r>
      <w:r w:rsidR="00197103" w:rsidRPr="003D0AD1">
        <w:rPr>
          <w:sz w:val="24"/>
          <w:szCs w:val="22"/>
        </w:rPr>
        <w:t xml:space="preserve"> and Main.</w:t>
      </w:r>
    </w:p>
    <w:tbl>
      <w:tblPr>
        <w:tblStyle w:val="PlainTable1"/>
        <w:tblpPr w:leftFromText="180" w:rightFromText="180" w:vertAnchor="text" w:horzAnchor="margin" w:tblpXSpec="center" w:tblpY="118"/>
        <w:tblW w:w="8725" w:type="dxa"/>
        <w:tblLook w:val="04A0" w:firstRow="1" w:lastRow="0" w:firstColumn="1" w:lastColumn="0" w:noHBand="0" w:noVBand="1"/>
      </w:tblPr>
      <w:tblGrid>
        <w:gridCol w:w="738"/>
        <w:gridCol w:w="1301"/>
        <w:gridCol w:w="1310"/>
        <w:gridCol w:w="1781"/>
        <w:gridCol w:w="2294"/>
        <w:gridCol w:w="1301"/>
      </w:tblGrid>
      <w:tr w:rsidR="007634EE" w:rsidRPr="007634EE" w:rsidTr="00763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401F54" w:rsidRPr="007634EE" w:rsidRDefault="00401F54" w:rsidP="00401F54">
            <w:pPr>
              <w:spacing w:line="276" w:lineRule="auto"/>
              <w:jc w:val="center"/>
              <w:rPr>
                <w:rFonts w:asciiTheme="majorHAnsi" w:hAnsiTheme="majorHAnsi"/>
                <w:b w:val="0"/>
                <w:color w:val="auto"/>
                <w:szCs w:val="22"/>
              </w:rPr>
            </w:pPr>
          </w:p>
        </w:tc>
        <w:tc>
          <w:tcPr>
            <w:tcW w:w="1301" w:type="dxa"/>
          </w:tcPr>
          <w:p w:rsidR="00401F54" w:rsidRPr="00F44368" w:rsidRDefault="007634EE" w:rsidP="00401F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Cs w:val="22"/>
              </w:rPr>
            </w:pPr>
            <w:r w:rsidRPr="00F44368">
              <w:rPr>
                <w:rFonts w:asciiTheme="majorHAnsi" w:hAnsiTheme="majorHAnsi"/>
                <w:color w:val="auto"/>
                <w:szCs w:val="22"/>
              </w:rPr>
              <w:t>S</w:t>
            </w:r>
            <w:r w:rsidR="00401F54" w:rsidRPr="00F44368">
              <w:rPr>
                <w:rFonts w:asciiTheme="majorHAnsi" w:hAnsiTheme="majorHAnsi"/>
                <w:color w:val="auto"/>
                <w:szCs w:val="22"/>
              </w:rPr>
              <w:t>. Main St.</w:t>
            </w:r>
          </w:p>
        </w:tc>
        <w:tc>
          <w:tcPr>
            <w:tcW w:w="1310" w:type="dxa"/>
          </w:tcPr>
          <w:p w:rsidR="00401F54" w:rsidRPr="007634EE" w:rsidRDefault="007634EE" w:rsidP="00401F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Cs w:val="22"/>
              </w:rPr>
            </w:pPr>
            <w:r w:rsidRPr="007634EE">
              <w:rPr>
                <w:rFonts w:asciiTheme="majorHAnsi" w:hAnsiTheme="majorHAnsi"/>
                <w:b w:val="0"/>
                <w:color w:val="auto"/>
                <w:szCs w:val="22"/>
              </w:rPr>
              <w:t>N</w:t>
            </w:r>
            <w:r w:rsidR="00401F54" w:rsidRPr="007634EE">
              <w:rPr>
                <w:rFonts w:asciiTheme="majorHAnsi" w:hAnsiTheme="majorHAnsi"/>
                <w:b w:val="0"/>
                <w:color w:val="auto"/>
                <w:szCs w:val="22"/>
              </w:rPr>
              <w:t>. Main St.</w:t>
            </w:r>
          </w:p>
        </w:tc>
        <w:tc>
          <w:tcPr>
            <w:tcW w:w="1781" w:type="dxa"/>
          </w:tcPr>
          <w:p w:rsidR="00401F54" w:rsidRPr="007634EE" w:rsidRDefault="00401F54" w:rsidP="00401F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Cs w:val="22"/>
              </w:rPr>
            </w:pPr>
            <w:r w:rsidRPr="007634EE">
              <w:rPr>
                <w:rFonts w:asciiTheme="majorHAnsi" w:hAnsiTheme="majorHAnsi"/>
                <w:b w:val="0"/>
                <w:color w:val="auto"/>
                <w:szCs w:val="22"/>
              </w:rPr>
              <w:t>Jackson St. (x2)</w:t>
            </w:r>
          </w:p>
        </w:tc>
        <w:tc>
          <w:tcPr>
            <w:tcW w:w="2294" w:type="dxa"/>
          </w:tcPr>
          <w:p w:rsidR="00401F54" w:rsidRPr="007634EE" w:rsidRDefault="00401F54" w:rsidP="00401F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Cs w:val="22"/>
              </w:rPr>
            </w:pPr>
            <w:r w:rsidRPr="007634EE">
              <w:rPr>
                <w:rFonts w:asciiTheme="majorHAnsi" w:hAnsiTheme="majorHAnsi"/>
                <w:b w:val="0"/>
                <w:color w:val="auto"/>
                <w:szCs w:val="22"/>
              </w:rPr>
              <w:t>Alley or Parking lot</w:t>
            </w:r>
          </w:p>
        </w:tc>
        <w:tc>
          <w:tcPr>
            <w:tcW w:w="1301" w:type="dxa"/>
          </w:tcPr>
          <w:p w:rsidR="00401F54" w:rsidRPr="007634EE" w:rsidRDefault="00401F54" w:rsidP="00401F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Cs w:val="22"/>
              </w:rPr>
            </w:pPr>
          </w:p>
        </w:tc>
      </w:tr>
      <w:tr w:rsidR="007634EE" w:rsidRPr="007634EE" w:rsidTr="00763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401F54" w:rsidRPr="007634EE" w:rsidRDefault="00401F54" w:rsidP="00401F54">
            <w:pPr>
              <w:spacing w:line="276" w:lineRule="auto"/>
              <w:jc w:val="center"/>
              <w:rPr>
                <w:rFonts w:asciiTheme="majorHAnsi" w:hAnsiTheme="majorHAnsi"/>
                <w:b w:val="0"/>
                <w:color w:val="auto"/>
                <w:szCs w:val="22"/>
              </w:rPr>
            </w:pPr>
            <w:r w:rsidRPr="007634EE">
              <w:rPr>
                <w:rFonts w:asciiTheme="majorHAnsi" w:hAnsiTheme="majorHAnsi"/>
                <w:b w:val="0"/>
                <w:color w:val="auto"/>
                <w:szCs w:val="22"/>
              </w:rPr>
              <w:t>2011</w:t>
            </w:r>
          </w:p>
        </w:tc>
        <w:tc>
          <w:tcPr>
            <w:tcW w:w="1301" w:type="dxa"/>
          </w:tcPr>
          <w:p w:rsidR="00401F54" w:rsidRPr="00F44368"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Cs w:val="22"/>
              </w:rPr>
            </w:pPr>
            <w:r w:rsidRPr="00F44368">
              <w:rPr>
                <w:b/>
                <w:color w:val="auto"/>
                <w:szCs w:val="22"/>
              </w:rPr>
              <w:t>31%</w:t>
            </w:r>
          </w:p>
        </w:tc>
        <w:tc>
          <w:tcPr>
            <w:tcW w:w="1310" w:type="dxa"/>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7634EE">
              <w:rPr>
                <w:color w:val="auto"/>
                <w:szCs w:val="22"/>
              </w:rPr>
              <w:t>26%</w:t>
            </w:r>
          </w:p>
        </w:tc>
        <w:tc>
          <w:tcPr>
            <w:tcW w:w="1781" w:type="dxa"/>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7634EE">
              <w:rPr>
                <w:color w:val="auto"/>
                <w:szCs w:val="22"/>
              </w:rPr>
              <w:t>25%</w:t>
            </w:r>
          </w:p>
        </w:tc>
        <w:tc>
          <w:tcPr>
            <w:tcW w:w="2294" w:type="dxa"/>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r w:rsidRPr="007634EE">
              <w:rPr>
                <w:color w:val="auto"/>
                <w:szCs w:val="22"/>
              </w:rPr>
              <w:t>18%</w:t>
            </w:r>
          </w:p>
        </w:tc>
        <w:tc>
          <w:tcPr>
            <w:tcW w:w="1301" w:type="dxa"/>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Cs w:val="22"/>
              </w:rPr>
            </w:pPr>
          </w:p>
        </w:tc>
      </w:tr>
      <w:tr w:rsidR="007634EE" w:rsidRPr="007634EE" w:rsidTr="007634EE">
        <w:tc>
          <w:tcPr>
            <w:cnfStyle w:val="001000000000" w:firstRow="0" w:lastRow="0" w:firstColumn="1" w:lastColumn="0" w:oddVBand="0" w:evenVBand="0" w:oddHBand="0" w:evenHBand="0" w:firstRowFirstColumn="0" w:firstRowLastColumn="0" w:lastRowFirstColumn="0" w:lastRowLastColumn="0"/>
            <w:tcW w:w="738" w:type="dxa"/>
          </w:tcPr>
          <w:p w:rsidR="00401F54" w:rsidRPr="007634EE" w:rsidRDefault="00401F54" w:rsidP="00401F54">
            <w:pPr>
              <w:spacing w:line="276" w:lineRule="auto"/>
              <w:jc w:val="center"/>
              <w:rPr>
                <w:rFonts w:asciiTheme="majorHAnsi" w:hAnsiTheme="majorHAnsi"/>
                <w:b w:val="0"/>
                <w:color w:val="auto"/>
                <w:szCs w:val="22"/>
              </w:rPr>
            </w:pPr>
          </w:p>
        </w:tc>
        <w:tc>
          <w:tcPr>
            <w:tcW w:w="130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Cs w:val="22"/>
                <w:highlight w:val="yellow"/>
              </w:rPr>
            </w:pPr>
          </w:p>
        </w:tc>
        <w:tc>
          <w:tcPr>
            <w:tcW w:w="1310"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p>
        </w:tc>
        <w:tc>
          <w:tcPr>
            <w:tcW w:w="178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p>
        </w:tc>
        <w:tc>
          <w:tcPr>
            <w:tcW w:w="2294"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p>
        </w:tc>
        <w:tc>
          <w:tcPr>
            <w:tcW w:w="130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p>
        </w:tc>
      </w:tr>
      <w:tr w:rsidR="007634EE" w:rsidRPr="007634EE" w:rsidTr="00763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401F54" w:rsidRPr="007634EE" w:rsidRDefault="00401F54" w:rsidP="00401F54">
            <w:pPr>
              <w:spacing w:line="276" w:lineRule="auto"/>
              <w:jc w:val="center"/>
              <w:rPr>
                <w:rFonts w:asciiTheme="majorHAnsi" w:hAnsiTheme="majorHAnsi"/>
                <w:b w:val="0"/>
                <w:color w:val="auto"/>
                <w:szCs w:val="22"/>
              </w:rPr>
            </w:pPr>
          </w:p>
        </w:tc>
        <w:tc>
          <w:tcPr>
            <w:tcW w:w="1301" w:type="dxa"/>
            <w:vAlign w:val="center"/>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r w:rsidRPr="007634EE">
              <w:rPr>
                <w:rFonts w:asciiTheme="majorHAnsi" w:hAnsiTheme="majorHAnsi"/>
                <w:color w:val="auto"/>
                <w:szCs w:val="22"/>
              </w:rPr>
              <w:t>6</w:t>
            </w:r>
            <w:r w:rsidRPr="007634EE">
              <w:rPr>
                <w:rFonts w:asciiTheme="majorHAnsi" w:hAnsiTheme="majorHAnsi"/>
                <w:color w:val="auto"/>
                <w:szCs w:val="22"/>
                <w:vertAlign w:val="superscript"/>
              </w:rPr>
              <w:t>th</w:t>
            </w:r>
            <w:r w:rsidRPr="007634EE">
              <w:rPr>
                <w:rFonts w:asciiTheme="majorHAnsi" w:hAnsiTheme="majorHAnsi"/>
                <w:color w:val="auto"/>
                <w:szCs w:val="22"/>
              </w:rPr>
              <w:t xml:space="preserve"> &amp; Main</w:t>
            </w:r>
          </w:p>
        </w:tc>
        <w:tc>
          <w:tcPr>
            <w:tcW w:w="1310" w:type="dxa"/>
            <w:vAlign w:val="center"/>
          </w:tcPr>
          <w:p w:rsidR="00401F54" w:rsidRPr="00F44368"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Cs w:val="22"/>
              </w:rPr>
            </w:pPr>
            <w:r w:rsidRPr="00F44368">
              <w:rPr>
                <w:rFonts w:asciiTheme="majorHAnsi" w:hAnsiTheme="majorHAnsi"/>
                <w:b/>
                <w:color w:val="auto"/>
                <w:szCs w:val="22"/>
              </w:rPr>
              <w:t>3</w:t>
            </w:r>
            <w:r w:rsidRPr="00F44368">
              <w:rPr>
                <w:rFonts w:asciiTheme="majorHAnsi" w:hAnsiTheme="majorHAnsi"/>
                <w:b/>
                <w:color w:val="auto"/>
                <w:szCs w:val="22"/>
                <w:vertAlign w:val="superscript"/>
              </w:rPr>
              <w:t>rd</w:t>
            </w:r>
            <w:r w:rsidRPr="00F44368">
              <w:rPr>
                <w:rFonts w:asciiTheme="majorHAnsi" w:hAnsiTheme="majorHAnsi"/>
                <w:b/>
                <w:color w:val="auto"/>
                <w:szCs w:val="22"/>
              </w:rPr>
              <w:t xml:space="preserve"> &amp; Main</w:t>
            </w:r>
          </w:p>
        </w:tc>
        <w:tc>
          <w:tcPr>
            <w:tcW w:w="1781" w:type="dxa"/>
            <w:vAlign w:val="center"/>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r w:rsidRPr="007634EE">
              <w:rPr>
                <w:rFonts w:asciiTheme="majorHAnsi" w:hAnsiTheme="majorHAnsi"/>
                <w:color w:val="auto"/>
                <w:szCs w:val="22"/>
              </w:rPr>
              <w:t>4</w:t>
            </w:r>
            <w:r w:rsidRPr="007634EE">
              <w:rPr>
                <w:rFonts w:asciiTheme="majorHAnsi" w:hAnsiTheme="majorHAnsi"/>
                <w:color w:val="auto"/>
                <w:szCs w:val="22"/>
                <w:vertAlign w:val="superscript"/>
              </w:rPr>
              <w:t>th</w:t>
            </w:r>
            <w:r w:rsidRPr="007634EE">
              <w:rPr>
                <w:rFonts w:asciiTheme="majorHAnsi" w:hAnsiTheme="majorHAnsi"/>
                <w:color w:val="auto"/>
                <w:szCs w:val="22"/>
              </w:rPr>
              <w:t xml:space="preserve"> &amp; Jackson</w:t>
            </w:r>
          </w:p>
        </w:tc>
        <w:tc>
          <w:tcPr>
            <w:tcW w:w="2294" w:type="dxa"/>
            <w:vAlign w:val="center"/>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r w:rsidRPr="007634EE">
              <w:rPr>
                <w:rFonts w:asciiTheme="majorHAnsi" w:hAnsiTheme="majorHAnsi"/>
                <w:color w:val="auto"/>
                <w:szCs w:val="22"/>
              </w:rPr>
              <w:t>4</w:t>
            </w:r>
            <w:r w:rsidRPr="007634EE">
              <w:rPr>
                <w:rFonts w:asciiTheme="majorHAnsi" w:hAnsiTheme="majorHAnsi"/>
                <w:color w:val="auto"/>
                <w:szCs w:val="22"/>
                <w:vertAlign w:val="superscript"/>
              </w:rPr>
              <w:t>th</w:t>
            </w:r>
            <w:r w:rsidRPr="007634EE">
              <w:rPr>
                <w:rFonts w:asciiTheme="majorHAnsi" w:hAnsiTheme="majorHAnsi"/>
                <w:color w:val="auto"/>
                <w:szCs w:val="22"/>
              </w:rPr>
              <w:t xml:space="preserve"> &amp; Fountain</w:t>
            </w:r>
          </w:p>
        </w:tc>
        <w:tc>
          <w:tcPr>
            <w:tcW w:w="1301" w:type="dxa"/>
            <w:vAlign w:val="center"/>
          </w:tcPr>
          <w:p w:rsidR="00401F54" w:rsidRPr="007634EE" w:rsidRDefault="00401F54" w:rsidP="00401F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2"/>
              </w:rPr>
            </w:pPr>
            <w:r w:rsidRPr="007634EE">
              <w:rPr>
                <w:rFonts w:asciiTheme="majorHAnsi" w:hAnsiTheme="majorHAnsi"/>
                <w:color w:val="auto"/>
                <w:szCs w:val="22"/>
              </w:rPr>
              <w:t>5</w:t>
            </w:r>
            <w:r w:rsidRPr="007634EE">
              <w:rPr>
                <w:rFonts w:asciiTheme="majorHAnsi" w:hAnsiTheme="majorHAnsi"/>
                <w:color w:val="auto"/>
                <w:szCs w:val="22"/>
                <w:vertAlign w:val="superscript"/>
              </w:rPr>
              <w:t>th</w:t>
            </w:r>
            <w:r w:rsidRPr="007634EE">
              <w:rPr>
                <w:rFonts w:asciiTheme="majorHAnsi" w:hAnsiTheme="majorHAnsi"/>
                <w:color w:val="auto"/>
                <w:szCs w:val="22"/>
              </w:rPr>
              <w:t xml:space="preserve"> &amp; Co-op</w:t>
            </w:r>
          </w:p>
        </w:tc>
      </w:tr>
      <w:tr w:rsidR="007634EE" w:rsidRPr="007634EE" w:rsidTr="007634EE">
        <w:tc>
          <w:tcPr>
            <w:cnfStyle w:val="001000000000" w:firstRow="0" w:lastRow="0" w:firstColumn="1" w:lastColumn="0" w:oddVBand="0" w:evenVBand="0" w:oddHBand="0" w:evenHBand="0" w:firstRowFirstColumn="0" w:firstRowLastColumn="0" w:lastRowFirstColumn="0" w:lastRowLastColumn="0"/>
            <w:tcW w:w="738" w:type="dxa"/>
          </w:tcPr>
          <w:p w:rsidR="00401F54" w:rsidRPr="007634EE" w:rsidRDefault="00401F54" w:rsidP="00401F54">
            <w:pPr>
              <w:spacing w:line="276" w:lineRule="auto"/>
              <w:jc w:val="center"/>
              <w:rPr>
                <w:rFonts w:asciiTheme="majorHAnsi" w:hAnsiTheme="majorHAnsi"/>
                <w:b w:val="0"/>
                <w:color w:val="auto"/>
                <w:szCs w:val="22"/>
              </w:rPr>
            </w:pPr>
            <w:r w:rsidRPr="007634EE">
              <w:rPr>
                <w:rFonts w:asciiTheme="majorHAnsi" w:hAnsiTheme="majorHAnsi"/>
                <w:b w:val="0"/>
                <w:color w:val="auto"/>
                <w:szCs w:val="22"/>
              </w:rPr>
              <w:t>2013</w:t>
            </w:r>
          </w:p>
        </w:tc>
        <w:tc>
          <w:tcPr>
            <w:tcW w:w="130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7634EE">
              <w:rPr>
                <w:color w:val="auto"/>
                <w:szCs w:val="22"/>
              </w:rPr>
              <w:t>28%</w:t>
            </w:r>
          </w:p>
        </w:tc>
        <w:tc>
          <w:tcPr>
            <w:tcW w:w="1310" w:type="dxa"/>
          </w:tcPr>
          <w:p w:rsidR="00401F54" w:rsidRPr="00F44368"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Cs w:val="22"/>
              </w:rPr>
            </w:pPr>
            <w:r w:rsidRPr="00F44368">
              <w:rPr>
                <w:b/>
                <w:color w:val="auto"/>
                <w:szCs w:val="22"/>
              </w:rPr>
              <w:t>32%</w:t>
            </w:r>
          </w:p>
        </w:tc>
        <w:tc>
          <w:tcPr>
            <w:tcW w:w="178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7634EE">
              <w:rPr>
                <w:color w:val="auto"/>
                <w:szCs w:val="22"/>
              </w:rPr>
              <w:t>17%</w:t>
            </w:r>
          </w:p>
        </w:tc>
        <w:tc>
          <w:tcPr>
            <w:tcW w:w="2294"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7634EE">
              <w:rPr>
                <w:color w:val="auto"/>
                <w:szCs w:val="22"/>
              </w:rPr>
              <w:t>6%</w:t>
            </w:r>
          </w:p>
        </w:tc>
        <w:tc>
          <w:tcPr>
            <w:tcW w:w="1301" w:type="dxa"/>
          </w:tcPr>
          <w:p w:rsidR="00401F54" w:rsidRPr="007634EE" w:rsidRDefault="00401F54" w:rsidP="00401F54">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Cs w:val="22"/>
              </w:rPr>
            </w:pPr>
            <w:r w:rsidRPr="007634EE">
              <w:rPr>
                <w:color w:val="auto"/>
                <w:szCs w:val="22"/>
              </w:rPr>
              <w:t>16%</w:t>
            </w:r>
          </w:p>
        </w:tc>
      </w:tr>
    </w:tbl>
    <w:p w:rsidR="00197103" w:rsidRDefault="00960FD0" w:rsidP="00401F54">
      <w:pPr>
        <w:spacing w:line="276" w:lineRule="auto"/>
        <w:rPr>
          <w:sz w:val="22"/>
          <w:szCs w:val="22"/>
        </w:rPr>
      </w:pPr>
      <w:r w:rsidRPr="007A564C">
        <w:rPr>
          <w:noProof/>
          <w:sz w:val="22"/>
          <w:szCs w:val="22"/>
          <w:lang w:eastAsia="en-US"/>
        </w:rPr>
        <w:lastRenderedPageBreak/>
        <w:drawing>
          <wp:anchor distT="0" distB="0" distL="114300" distR="114300" simplePos="0" relativeHeight="251668480" behindDoc="0" locked="0" layoutInCell="1" allowOverlap="1">
            <wp:simplePos x="1370965" y="1219200"/>
            <wp:positionH relativeFrom="margin">
              <wp:align>center</wp:align>
            </wp:positionH>
            <wp:positionV relativeFrom="margin">
              <wp:align>center</wp:align>
            </wp:positionV>
            <wp:extent cx="6016155" cy="6858000"/>
            <wp:effectExtent l="0" t="1905" r="1905" b="1905"/>
            <wp:wrapSquare wrapText="bothSides"/>
            <wp:docPr id="4" name="Picture 4" descr="M:\Arts\Bin\Farmers Market\2011\Graphics\MA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s\Bin\Farmers Market\2011\Graphics\MAP\MAP.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 t="6077" r="342" b="6149"/>
                    <a:stretch/>
                  </pic:blipFill>
                  <pic:spPr bwMode="auto">
                    <a:xfrm rot="5400000">
                      <a:off x="0" y="0"/>
                      <a:ext cx="6016155"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0FD0" w:rsidRDefault="00960FD0" w:rsidP="00197103">
      <w:pPr>
        <w:spacing w:line="276" w:lineRule="auto"/>
        <w:jc w:val="both"/>
        <w:rPr>
          <w:sz w:val="22"/>
          <w:szCs w:val="22"/>
        </w:rPr>
      </w:pPr>
      <w:r w:rsidRPr="003D0AD1">
        <w:rPr>
          <w:noProof/>
          <w:sz w:val="24"/>
          <w:szCs w:val="22"/>
          <w:lang w:eastAsia="en-US"/>
        </w:rPr>
        <w:lastRenderedPageBreak/>
        <w:drawing>
          <wp:anchor distT="0" distB="0" distL="114300" distR="114300" simplePos="0" relativeHeight="251667456" behindDoc="0" locked="0" layoutInCell="1" allowOverlap="1" wp14:anchorId="17D10CBF" wp14:editId="49E2BDD9">
            <wp:simplePos x="1695450" y="2238375"/>
            <wp:positionH relativeFrom="margin">
              <wp:align>center</wp:align>
            </wp:positionH>
            <wp:positionV relativeFrom="margin">
              <wp:align>center</wp:align>
            </wp:positionV>
            <wp:extent cx="5229655" cy="7772400"/>
            <wp:effectExtent l="0" t="0" r="9525" b="0"/>
            <wp:wrapSquare wrapText="bothSides"/>
            <wp:docPr id="7" name="Picture 7" descr="M:\Arts\Bin\Farmers Market\2015\Graphics\MAP\Farmers Market - no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s\Bin\Farmers Market\2015\Graphics\MAP\Farmers Market - no list.jpg"/>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229655"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A9D" w:rsidRPr="00501D25" w:rsidRDefault="00EC0A9D" w:rsidP="00EC0A9D">
      <w:pPr>
        <w:pStyle w:val="Heading1"/>
        <w:jc w:val="both"/>
        <w:rPr>
          <w:sz w:val="32"/>
        </w:rPr>
      </w:pPr>
      <w:bookmarkStart w:id="5" w:name="_Toc428784418"/>
      <w:r w:rsidRPr="00501D25">
        <w:rPr>
          <w:sz w:val="32"/>
        </w:rPr>
        <w:lastRenderedPageBreak/>
        <w:t>Financial Impact</w:t>
      </w:r>
      <w:bookmarkEnd w:id="5"/>
    </w:p>
    <w:p w:rsidR="002B6777" w:rsidRPr="0049334F" w:rsidRDefault="002B6777" w:rsidP="007F02CD">
      <w:pPr>
        <w:pStyle w:val="Heading2"/>
        <w:jc w:val="both"/>
        <w:rPr>
          <w:sz w:val="28"/>
        </w:rPr>
      </w:pPr>
      <w:r w:rsidRPr="0049334F">
        <w:rPr>
          <w:sz w:val="28"/>
        </w:rPr>
        <w:t>Spending Habits</w:t>
      </w:r>
    </w:p>
    <w:p w:rsidR="006B3F0E" w:rsidRDefault="00EE6072" w:rsidP="007F02CD">
      <w:pPr>
        <w:spacing w:line="240" w:lineRule="auto"/>
        <w:jc w:val="both"/>
        <w:rPr>
          <w:sz w:val="24"/>
          <w:szCs w:val="22"/>
        </w:rPr>
      </w:pPr>
      <w:r>
        <w:rPr>
          <w:sz w:val="24"/>
          <w:szCs w:val="22"/>
        </w:rPr>
        <w:t>Shoppers have been asked how much they spend (or will spend) at the Market, in addition to downtown businesses via the RMAs, Strategic Plan, and the SEED study.</w:t>
      </w:r>
      <w:r w:rsidR="003D0AD1">
        <w:rPr>
          <w:sz w:val="24"/>
          <w:szCs w:val="22"/>
        </w:rPr>
        <w:t xml:space="preserve"> </w:t>
      </w:r>
      <w:r w:rsidR="00CC493B">
        <w:rPr>
          <w:sz w:val="24"/>
          <w:szCs w:val="22"/>
        </w:rPr>
        <w:t>The RMAs and SEED indicated that shoppers spend money closer to the $20 range, while the Strategic Plan indicated that most shoppers spend between $21 and $50.</w:t>
      </w:r>
    </w:p>
    <w:tbl>
      <w:tblPr>
        <w:tblStyle w:val="PlainTable1"/>
        <w:tblpPr w:leftFromText="180" w:rightFromText="180" w:vertAnchor="text" w:horzAnchor="margin" w:tblpXSpec="center" w:tblpY="567"/>
        <w:tblW w:w="10255" w:type="dxa"/>
        <w:tblLayout w:type="fixed"/>
        <w:tblLook w:val="04A0" w:firstRow="1" w:lastRow="0" w:firstColumn="1" w:lastColumn="0" w:noHBand="0" w:noVBand="1"/>
      </w:tblPr>
      <w:tblGrid>
        <w:gridCol w:w="1075"/>
        <w:gridCol w:w="1170"/>
        <w:gridCol w:w="1170"/>
        <w:gridCol w:w="1080"/>
        <w:gridCol w:w="1080"/>
        <w:gridCol w:w="1170"/>
        <w:gridCol w:w="1170"/>
        <w:gridCol w:w="810"/>
        <w:gridCol w:w="720"/>
        <w:gridCol w:w="810"/>
      </w:tblGrid>
      <w:tr w:rsidR="00D47D6A" w:rsidRPr="00F44368" w:rsidTr="00F44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r w:rsidRPr="00F44368">
              <w:rPr>
                <w:color w:val="59A9F2" w:themeColor="accent1" w:themeTint="99"/>
              </w:rPr>
              <w:t>Year &amp; survey</w:t>
            </w:r>
          </w:p>
        </w:tc>
        <w:tc>
          <w:tcPr>
            <w:tcW w:w="117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 of responses</w:t>
            </w:r>
          </w:p>
        </w:tc>
        <w:tc>
          <w:tcPr>
            <w:tcW w:w="117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$0</w:t>
            </w:r>
          </w:p>
        </w:tc>
        <w:tc>
          <w:tcPr>
            <w:tcW w:w="108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$5</w:t>
            </w:r>
          </w:p>
        </w:tc>
        <w:tc>
          <w:tcPr>
            <w:tcW w:w="108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$10</w:t>
            </w:r>
          </w:p>
        </w:tc>
        <w:tc>
          <w:tcPr>
            <w:tcW w:w="117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$15</w:t>
            </w:r>
          </w:p>
        </w:tc>
        <w:tc>
          <w:tcPr>
            <w:tcW w:w="117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$20</w:t>
            </w:r>
          </w:p>
        </w:tc>
        <w:tc>
          <w:tcPr>
            <w:tcW w:w="81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$30</w:t>
            </w:r>
          </w:p>
        </w:tc>
        <w:tc>
          <w:tcPr>
            <w:tcW w:w="72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$40</w:t>
            </w:r>
          </w:p>
        </w:tc>
        <w:tc>
          <w:tcPr>
            <w:tcW w:w="810" w:type="dxa"/>
          </w:tcPr>
          <w:p w:rsidR="00D47D6A" w:rsidRPr="00F44368" w:rsidRDefault="00D47D6A" w:rsidP="00D47D6A">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rPr>
            </w:pPr>
            <w:r w:rsidRPr="00F44368">
              <w:rPr>
                <w:b w:val="0"/>
                <w:color w:val="59A9F2" w:themeColor="accent1" w:themeTint="99"/>
              </w:rPr>
              <w:t>$50+</w:t>
            </w:r>
          </w:p>
        </w:tc>
      </w:tr>
      <w:tr w:rsidR="00F44368" w:rsidRPr="00F44368" w:rsidTr="00F44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F44368" w:rsidRPr="00F44368" w:rsidRDefault="00F44368" w:rsidP="00D47D6A">
            <w:pPr>
              <w:rPr>
                <w:rFonts w:asciiTheme="majorHAnsi" w:hAnsiTheme="majorHAnsi"/>
                <w:b w:val="0"/>
              </w:rPr>
            </w:pPr>
            <w:r w:rsidRPr="00F44368">
              <w:rPr>
                <w:rFonts w:asciiTheme="majorHAnsi" w:hAnsiTheme="majorHAnsi"/>
                <w:b w:val="0"/>
              </w:rPr>
              <w:t>2003 RMA</w:t>
            </w:r>
          </w:p>
        </w:tc>
        <w:tc>
          <w:tcPr>
            <w:tcW w:w="117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p>
        </w:tc>
        <w:tc>
          <w:tcPr>
            <w:tcW w:w="117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9%</w:t>
            </w:r>
          </w:p>
        </w:tc>
        <w:tc>
          <w:tcPr>
            <w:tcW w:w="108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22%</w:t>
            </w:r>
          </w:p>
        </w:tc>
        <w:tc>
          <w:tcPr>
            <w:tcW w:w="108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25%</w:t>
            </w:r>
          </w:p>
        </w:tc>
        <w:tc>
          <w:tcPr>
            <w:tcW w:w="117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t>N/A</w:t>
            </w:r>
          </w:p>
        </w:tc>
        <w:tc>
          <w:tcPr>
            <w:tcW w:w="117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26%</w:t>
            </w:r>
          </w:p>
        </w:tc>
        <w:tc>
          <w:tcPr>
            <w:tcW w:w="81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10%</w:t>
            </w:r>
          </w:p>
        </w:tc>
        <w:tc>
          <w:tcPr>
            <w:tcW w:w="72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rsidRPr="00F44368">
              <w:t>3%</w:t>
            </w:r>
          </w:p>
        </w:tc>
        <w:tc>
          <w:tcPr>
            <w:tcW w:w="810" w:type="dxa"/>
          </w:tcPr>
          <w:p w:rsidR="00F44368" w:rsidRPr="00F44368" w:rsidRDefault="00F44368" w:rsidP="00D47D6A">
            <w:pPr>
              <w:jc w:val="center"/>
              <w:cnfStyle w:val="000000100000" w:firstRow="0" w:lastRow="0" w:firstColumn="0" w:lastColumn="0" w:oddVBand="0" w:evenVBand="0" w:oddHBand="1" w:evenHBand="0" w:firstRowFirstColumn="0" w:firstRowLastColumn="0" w:lastRowFirstColumn="0" w:lastRowLastColumn="0"/>
            </w:pPr>
            <w:r>
              <w:t>4</w:t>
            </w:r>
            <w:r w:rsidRPr="00F44368">
              <w:t>%</w:t>
            </w:r>
            <w:r>
              <w:t xml:space="preserve"> </w:t>
            </w:r>
            <w:r w:rsidRPr="00EC0A9D">
              <w:rPr>
                <w:color w:val="59A9F2" w:themeColor="accent1" w:themeTint="99"/>
              </w:rPr>
              <w:t>($60+)</w:t>
            </w:r>
          </w:p>
        </w:tc>
      </w:tr>
      <w:tr w:rsidR="00D47D6A" w:rsidRPr="00F44368" w:rsidTr="00F44368">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r w:rsidRPr="00F44368">
              <w:rPr>
                <w:rFonts w:asciiTheme="majorHAnsi" w:hAnsiTheme="majorHAnsi"/>
                <w:b w:val="0"/>
              </w:rPr>
              <w:t>2009 RMA</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833</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5%</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11%</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18%</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15%</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25%</w:t>
            </w:r>
          </w:p>
        </w:tc>
        <w:tc>
          <w:tcPr>
            <w:tcW w:w="81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15%</w:t>
            </w:r>
          </w:p>
        </w:tc>
        <w:tc>
          <w:tcPr>
            <w:tcW w:w="72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5.5%</w:t>
            </w:r>
          </w:p>
        </w:tc>
        <w:tc>
          <w:tcPr>
            <w:tcW w:w="81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r w:rsidRPr="00F44368">
              <w:t>5.5%</w:t>
            </w:r>
          </w:p>
        </w:tc>
      </w:tr>
      <w:tr w:rsidR="00D47D6A" w:rsidRPr="00F44368" w:rsidTr="00F44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r w:rsidRPr="00F44368">
              <w:rPr>
                <w:rFonts w:asciiTheme="majorHAnsi" w:hAnsiTheme="majorHAnsi"/>
                <w:b w:val="0"/>
              </w:rPr>
              <w:t>2011 RMA</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950</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5%</w:t>
            </w:r>
          </w:p>
        </w:tc>
        <w:tc>
          <w:tcPr>
            <w:tcW w:w="108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12%</w:t>
            </w:r>
          </w:p>
        </w:tc>
        <w:tc>
          <w:tcPr>
            <w:tcW w:w="108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18%</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14%</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23%</w:t>
            </w:r>
          </w:p>
        </w:tc>
        <w:tc>
          <w:tcPr>
            <w:tcW w:w="81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13%</w:t>
            </w:r>
          </w:p>
        </w:tc>
        <w:tc>
          <w:tcPr>
            <w:tcW w:w="72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7%</w:t>
            </w:r>
          </w:p>
        </w:tc>
        <w:tc>
          <w:tcPr>
            <w:tcW w:w="81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8%</w:t>
            </w:r>
          </w:p>
        </w:tc>
      </w:tr>
      <w:tr w:rsidR="00D47D6A" w:rsidRPr="00F44368" w:rsidTr="00F44368">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$0-$20</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$21-$50</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$51-$100</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$101-$200</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$201-$300</w:t>
            </w:r>
          </w:p>
        </w:tc>
        <w:tc>
          <w:tcPr>
            <w:tcW w:w="81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$301+</w:t>
            </w:r>
          </w:p>
        </w:tc>
        <w:tc>
          <w:tcPr>
            <w:tcW w:w="72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c>
          <w:tcPr>
            <w:tcW w:w="81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r>
      <w:tr w:rsidR="00D47D6A" w:rsidRPr="00F44368" w:rsidTr="00F44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r w:rsidRPr="00F44368">
              <w:rPr>
                <w:rFonts w:asciiTheme="majorHAnsi" w:hAnsiTheme="majorHAnsi"/>
                <w:b w:val="0"/>
              </w:rPr>
              <w:t>2012 Strategic Plan</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rPr>
                <w:color w:val="59A9F2" w:themeColor="accent1" w:themeTint="99"/>
              </w:rPr>
            </w:pPr>
          </w:p>
        </w:tc>
        <w:tc>
          <w:tcPr>
            <w:tcW w:w="1170" w:type="dxa"/>
            <w:vAlign w:val="center"/>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21.6%</w:t>
            </w:r>
          </w:p>
        </w:tc>
        <w:tc>
          <w:tcPr>
            <w:tcW w:w="1080" w:type="dxa"/>
            <w:vAlign w:val="center"/>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59.5%</w:t>
            </w:r>
          </w:p>
        </w:tc>
        <w:tc>
          <w:tcPr>
            <w:tcW w:w="1080" w:type="dxa"/>
            <w:vAlign w:val="center"/>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21.6%</w:t>
            </w:r>
          </w:p>
        </w:tc>
        <w:tc>
          <w:tcPr>
            <w:tcW w:w="1170" w:type="dxa"/>
            <w:vAlign w:val="center"/>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1.9%</w:t>
            </w:r>
          </w:p>
        </w:tc>
        <w:tc>
          <w:tcPr>
            <w:tcW w:w="1170" w:type="dxa"/>
            <w:vAlign w:val="center"/>
          </w:tcPr>
          <w:p w:rsidR="00D47D6A" w:rsidRPr="00F44368" w:rsidRDefault="005844E8" w:rsidP="00D47D6A">
            <w:pPr>
              <w:jc w:val="center"/>
              <w:cnfStyle w:val="000000100000" w:firstRow="0" w:lastRow="0" w:firstColumn="0" w:lastColumn="0" w:oddVBand="0" w:evenVBand="0" w:oddHBand="1" w:evenHBand="0" w:firstRowFirstColumn="0" w:firstRowLastColumn="0" w:lastRowFirstColumn="0" w:lastRowLastColumn="0"/>
            </w:pPr>
            <w:r w:rsidRPr="00F44368">
              <w:t>0</w:t>
            </w:r>
            <w:r w:rsidR="00D47D6A" w:rsidRPr="00F44368">
              <w:t>.6%</w:t>
            </w:r>
          </w:p>
        </w:tc>
        <w:tc>
          <w:tcPr>
            <w:tcW w:w="810" w:type="dxa"/>
            <w:vAlign w:val="center"/>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0%</w:t>
            </w:r>
          </w:p>
        </w:tc>
        <w:tc>
          <w:tcPr>
            <w:tcW w:w="72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rPr>
                <w:color w:val="59A9F2" w:themeColor="accent1" w:themeTint="99"/>
              </w:rPr>
            </w:pPr>
          </w:p>
        </w:tc>
        <w:tc>
          <w:tcPr>
            <w:tcW w:w="81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rPr>
                <w:color w:val="59A9F2" w:themeColor="accent1" w:themeTint="99"/>
              </w:rPr>
            </w:pPr>
          </w:p>
        </w:tc>
      </w:tr>
      <w:tr w:rsidR="00D47D6A" w:rsidRPr="00F44368" w:rsidTr="00F44368">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$0-$10</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$10-$20</w:t>
            </w:r>
          </w:p>
        </w:tc>
        <w:tc>
          <w:tcPr>
            <w:tcW w:w="108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$20-$30</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$30-$40</w:t>
            </w:r>
          </w:p>
        </w:tc>
        <w:tc>
          <w:tcPr>
            <w:tcW w:w="117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$40-$50</w:t>
            </w:r>
          </w:p>
        </w:tc>
        <w:tc>
          <w:tcPr>
            <w:tcW w:w="810" w:type="dxa"/>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rPr>
            </w:pPr>
            <w:r w:rsidRPr="00F44368">
              <w:rPr>
                <w:color w:val="59A9F2" w:themeColor="accent1" w:themeTint="99"/>
              </w:rPr>
              <w:t>$50+</w:t>
            </w:r>
          </w:p>
        </w:tc>
        <w:tc>
          <w:tcPr>
            <w:tcW w:w="720" w:type="dxa"/>
            <w:vAlign w:val="center"/>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c>
          <w:tcPr>
            <w:tcW w:w="810" w:type="dxa"/>
            <w:vAlign w:val="center"/>
          </w:tcPr>
          <w:p w:rsidR="00D47D6A" w:rsidRPr="00F44368" w:rsidRDefault="00D47D6A" w:rsidP="00D47D6A">
            <w:pPr>
              <w:jc w:val="center"/>
              <w:cnfStyle w:val="000000000000" w:firstRow="0" w:lastRow="0" w:firstColumn="0" w:lastColumn="0" w:oddVBand="0" w:evenVBand="0" w:oddHBand="0" w:evenHBand="0" w:firstRowFirstColumn="0" w:firstRowLastColumn="0" w:lastRowFirstColumn="0" w:lastRowLastColumn="0"/>
            </w:pPr>
          </w:p>
        </w:tc>
      </w:tr>
      <w:tr w:rsidR="00D47D6A" w:rsidRPr="00F303A1" w:rsidTr="00F44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D47D6A" w:rsidRPr="00F44368" w:rsidRDefault="00D47D6A" w:rsidP="00D47D6A">
            <w:pPr>
              <w:rPr>
                <w:rFonts w:asciiTheme="majorHAnsi" w:hAnsiTheme="majorHAnsi"/>
                <w:b w:val="0"/>
              </w:rPr>
            </w:pPr>
            <w:r w:rsidRPr="00F44368">
              <w:rPr>
                <w:rFonts w:asciiTheme="majorHAnsi" w:hAnsiTheme="majorHAnsi"/>
                <w:b w:val="0"/>
              </w:rPr>
              <w:t>2013 SEED</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553</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20%</w:t>
            </w:r>
          </w:p>
        </w:tc>
        <w:tc>
          <w:tcPr>
            <w:tcW w:w="108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29%</w:t>
            </w:r>
          </w:p>
        </w:tc>
        <w:tc>
          <w:tcPr>
            <w:tcW w:w="108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20%</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12%</w:t>
            </w:r>
          </w:p>
        </w:tc>
        <w:tc>
          <w:tcPr>
            <w:tcW w:w="1170" w:type="dxa"/>
          </w:tcPr>
          <w:p w:rsidR="00D47D6A" w:rsidRPr="00F44368"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9%</w:t>
            </w:r>
          </w:p>
        </w:tc>
        <w:tc>
          <w:tcPr>
            <w:tcW w:w="810" w:type="dxa"/>
          </w:tcPr>
          <w:p w:rsidR="00D47D6A" w:rsidRPr="00F303A1" w:rsidRDefault="00D47D6A" w:rsidP="00D47D6A">
            <w:pPr>
              <w:jc w:val="center"/>
              <w:cnfStyle w:val="000000100000" w:firstRow="0" w:lastRow="0" w:firstColumn="0" w:lastColumn="0" w:oddVBand="0" w:evenVBand="0" w:oddHBand="1" w:evenHBand="0" w:firstRowFirstColumn="0" w:firstRowLastColumn="0" w:lastRowFirstColumn="0" w:lastRowLastColumn="0"/>
            </w:pPr>
            <w:r w:rsidRPr="00F44368">
              <w:t>9%</w:t>
            </w:r>
          </w:p>
        </w:tc>
        <w:tc>
          <w:tcPr>
            <w:tcW w:w="720" w:type="dxa"/>
          </w:tcPr>
          <w:p w:rsidR="00D47D6A" w:rsidRPr="00F303A1" w:rsidRDefault="00D47D6A" w:rsidP="00D47D6A">
            <w:pPr>
              <w:jc w:val="center"/>
              <w:cnfStyle w:val="000000100000" w:firstRow="0" w:lastRow="0" w:firstColumn="0" w:lastColumn="0" w:oddVBand="0" w:evenVBand="0" w:oddHBand="1" w:evenHBand="0" w:firstRowFirstColumn="0" w:firstRowLastColumn="0" w:lastRowFirstColumn="0" w:lastRowLastColumn="0"/>
            </w:pPr>
          </w:p>
        </w:tc>
        <w:tc>
          <w:tcPr>
            <w:tcW w:w="810" w:type="dxa"/>
          </w:tcPr>
          <w:p w:rsidR="00D47D6A" w:rsidRPr="00F303A1" w:rsidRDefault="00D47D6A" w:rsidP="00D47D6A">
            <w:pPr>
              <w:jc w:val="center"/>
              <w:cnfStyle w:val="000000100000" w:firstRow="0" w:lastRow="0" w:firstColumn="0" w:lastColumn="0" w:oddVBand="0" w:evenVBand="0" w:oddHBand="1" w:evenHBand="0" w:firstRowFirstColumn="0" w:firstRowLastColumn="0" w:lastRowFirstColumn="0" w:lastRowLastColumn="0"/>
            </w:pPr>
          </w:p>
        </w:tc>
      </w:tr>
    </w:tbl>
    <w:p w:rsidR="00C83088" w:rsidRPr="00C83088" w:rsidRDefault="006B3F0E" w:rsidP="00C83088">
      <w:pPr>
        <w:pStyle w:val="TableHeading"/>
        <w:pBdr>
          <w:bottom w:val="single" w:sz="4" w:space="0" w:color="0F6FC6" w:themeColor="accent1"/>
        </w:pBdr>
        <w:tabs>
          <w:tab w:val="right" w:pos="8986"/>
        </w:tabs>
        <w:jc w:val="center"/>
      </w:pPr>
      <w:r>
        <w:t>Amount of Money Shoppers have Spent (or will spend) at the Market</w:t>
      </w:r>
    </w:p>
    <w:p w:rsidR="00CC493B" w:rsidRPr="0049334F" w:rsidRDefault="00CC493B" w:rsidP="00CC493B">
      <w:pPr>
        <w:pStyle w:val="Heading2"/>
        <w:jc w:val="both"/>
        <w:rPr>
          <w:sz w:val="28"/>
        </w:rPr>
      </w:pPr>
      <w:r>
        <w:rPr>
          <w:sz w:val="28"/>
        </w:rPr>
        <w:t>Methodology Comparison</w:t>
      </w:r>
    </w:p>
    <w:p w:rsidR="003D0AD1" w:rsidRDefault="005C5890" w:rsidP="007F02CD">
      <w:pPr>
        <w:spacing w:line="276" w:lineRule="auto"/>
        <w:jc w:val="both"/>
        <w:rPr>
          <w:sz w:val="24"/>
          <w:szCs w:val="22"/>
        </w:rPr>
      </w:pPr>
      <w:r>
        <w:rPr>
          <w:sz w:val="24"/>
          <w:szCs w:val="22"/>
        </w:rPr>
        <w:t xml:space="preserve">The RMAs methodology outlines the following </w:t>
      </w:r>
      <w:r w:rsidR="00404994">
        <w:rPr>
          <w:sz w:val="24"/>
          <w:szCs w:val="22"/>
        </w:rPr>
        <w:t>for data consideration</w:t>
      </w:r>
      <w:r>
        <w:rPr>
          <w:sz w:val="24"/>
          <w:szCs w:val="22"/>
        </w:rPr>
        <w:t>:</w:t>
      </w:r>
    </w:p>
    <w:p w:rsidR="005C5890" w:rsidRDefault="005C5890" w:rsidP="00AA0A6E">
      <w:pPr>
        <w:pStyle w:val="ListParagraph"/>
        <w:numPr>
          <w:ilvl w:val="0"/>
          <w:numId w:val="10"/>
        </w:numPr>
        <w:spacing w:line="276" w:lineRule="auto"/>
        <w:jc w:val="both"/>
        <w:rPr>
          <w:sz w:val="24"/>
          <w:szCs w:val="22"/>
        </w:rPr>
      </w:pPr>
      <w:r>
        <w:rPr>
          <w:sz w:val="24"/>
          <w:szCs w:val="22"/>
        </w:rPr>
        <w:t>Not per individual; based on adults spending from one “wallet” (shopping group)</w:t>
      </w:r>
    </w:p>
    <w:p w:rsidR="00C83088" w:rsidRPr="00C83088" w:rsidRDefault="00C83088" w:rsidP="00C83088">
      <w:pPr>
        <w:pStyle w:val="ListParagraph"/>
        <w:spacing w:line="276" w:lineRule="auto"/>
        <w:jc w:val="both"/>
        <w:rPr>
          <w:sz w:val="16"/>
          <w:szCs w:val="22"/>
        </w:rPr>
      </w:pPr>
    </w:p>
    <w:p w:rsidR="005C5890" w:rsidRDefault="005C5890" w:rsidP="00AA0A6E">
      <w:pPr>
        <w:pStyle w:val="ListParagraph"/>
        <w:numPr>
          <w:ilvl w:val="0"/>
          <w:numId w:val="10"/>
        </w:numPr>
        <w:spacing w:line="276" w:lineRule="auto"/>
        <w:jc w:val="both"/>
        <w:rPr>
          <w:sz w:val="24"/>
          <w:szCs w:val="22"/>
        </w:rPr>
      </w:pPr>
      <w:r>
        <w:rPr>
          <w:sz w:val="24"/>
          <w:szCs w:val="22"/>
        </w:rPr>
        <w:t>Average amount spent is calculated by:</w:t>
      </w:r>
    </w:p>
    <w:p w:rsidR="00404994" w:rsidRDefault="00404994" w:rsidP="007F02CD">
      <w:pPr>
        <w:pStyle w:val="ListParagraph"/>
        <w:spacing w:line="276" w:lineRule="auto"/>
        <w:jc w:val="both"/>
        <w:rPr>
          <w:sz w:val="24"/>
          <w:szCs w:val="22"/>
          <w:u w:val="single"/>
        </w:rPr>
      </w:pPr>
    </w:p>
    <w:p w:rsidR="003D0AD1" w:rsidRDefault="005C5890" w:rsidP="003D5B95">
      <w:pPr>
        <w:pStyle w:val="ListParagraph"/>
        <w:spacing w:line="276" w:lineRule="auto"/>
        <w:jc w:val="center"/>
        <w:rPr>
          <w:sz w:val="24"/>
          <w:szCs w:val="22"/>
          <w:u w:val="single"/>
        </w:rPr>
      </w:pPr>
      <w:r w:rsidRPr="005C5890">
        <w:rPr>
          <w:sz w:val="24"/>
          <w:szCs w:val="22"/>
          <w:u w:val="single"/>
        </w:rPr>
        <w:t>Total amount of shoppers said they would spend</w:t>
      </w:r>
    </w:p>
    <w:p w:rsidR="00404994" w:rsidRDefault="005C5890" w:rsidP="003D5B95">
      <w:pPr>
        <w:pStyle w:val="ListParagraph"/>
        <w:spacing w:line="276" w:lineRule="auto"/>
        <w:jc w:val="center"/>
        <w:rPr>
          <w:sz w:val="24"/>
          <w:szCs w:val="22"/>
        </w:rPr>
      </w:pPr>
      <w:r>
        <w:rPr>
          <w:sz w:val="24"/>
          <w:szCs w:val="22"/>
        </w:rPr>
        <w:t>Total number of shopping groups surveyed</w:t>
      </w:r>
    </w:p>
    <w:p w:rsidR="00C83088" w:rsidRPr="00C83088" w:rsidRDefault="00C83088" w:rsidP="00C83088">
      <w:pPr>
        <w:pStyle w:val="ListParagraph"/>
        <w:spacing w:line="276" w:lineRule="auto"/>
        <w:rPr>
          <w:sz w:val="16"/>
          <w:szCs w:val="22"/>
        </w:rPr>
      </w:pPr>
    </w:p>
    <w:p w:rsidR="00404994" w:rsidRPr="007473D2" w:rsidRDefault="005C5890" w:rsidP="00AA0A6E">
      <w:pPr>
        <w:pStyle w:val="ListParagraph"/>
        <w:numPr>
          <w:ilvl w:val="0"/>
          <w:numId w:val="10"/>
        </w:numPr>
        <w:spacing w:line="276" w:lineRule="auto"/>
        <w:jc w:val="both"/>
        <w:rPr>
          <w:sz w:val="24"/>
          <w:szCs w:val="22"/>
        </w:rPr>
      </w:pPr>
      <w:r w:rsidRPr="00404994">
        <w:rPr>
          <w:b/>
          <w:sz w:val="24"/>
          <w:szCs w:val="22"/>
        </w:rPr>
        <w:t>Total market sales</w:t>
      </w:r>
      <w:r>
        <w:rPr>
          <w:sz w:val="24"/>
          <w:szCs w:val="22"/>
        </w:rPr>
        <w:t xml:space="preserve"> are calculated based on:</w:t>
      </w:r>
    </w:p>
    <w:p w:rsidR="007473D2" w:rsidRPr="00C83088" w:rsidRDefault="007473D2" w:rsidP="007F02CD">
      <w:pPr>
        <w:pStyle w:val="ListParagraph"/>
        <w:spacing w:line="276" w:lineRule="auto"/>
        <w:jc w:val="both"/>
        <w:rPr>
          <w:sz w:val="16"/>
          <w:szCs w:val="22"/>
          <w:u w:val="single"/>
        </w:rPr>
      </w:pPr>
    </w:p>
    <w:p w:rsidR="005C5890" w:rsidRPr="005C5890" w:rsidRDefault="005C5890" w:rsidP="007F02CD">
      <w:pPr>
        <w:pStyle w:val="ListParagraph"/>
        <w:spacing w:line="276" w:lineRule="auto"/>
        <w:jc w:val="both"/>
        <w:rPr>
          <w:sz w:val="24"/>
          <w:szCs w:val="22"/>
        </w:rPr>
      </w:pPr>
      <w:r w:rsidRPr="005C5890">
        <w:rPr>
          <w:sz w:val="24"/>
          <w:szCs w:val="22"/>
          <w:u w:val="single"/>
        </w:rPr>
        <w:t>Total count of market shoppers</w:t>
      </w:r>
    </w:p>
    <w:p w:rsidR="006B3F0E" w:rsidRDefault="005C5890" w:rsidP="007F02CD">
      <w:pPr>
        <w:pStyle w:val="ListParagraph"/>
        <w:spacing w:line="276" w:lineRule="auto"/>
        <w:jc w:val="both"/>
        <w:rPr>
          <w:sz w:val="24"/>
          <w:szCs w:val="22"/>
        </w:rPr>
      </w:pPr>
      <w:r>
        <w:rPr>
          <w:sz w:val="24"/>
          <w:szCs w:val="22"/>
        </w:rPr>
        <w:t>2.0 adults per shopping group</w:t>
      </w:r>
      <w:r>
        <w:rPr>
          <w:sz w:val="24"/>
          <w:szCs w:val="22"/>
        </w:rPr>
        <w:tab/>
      </w:r>
      <w:r w:rsidRPr="005C5890">
        <w:rPr>
          <w:b/>
          <w:sz w:val="24"/>
          <w:szCs w:val="22"/>
        </w:rPr>
        <w:t>X</w:t>
      </w:r>
      <w:r>
        <w:rPr>
          <w:sz w:val="24"/>
          <w:szCs w:val="22"/>
        </w:rPr>
        <w:tab/>
        <w:t>Average amount per shopping group</w:t>
      </w:r>
    </w:p>
    <w:p w:rsidR="00EC0A9D" w:rsidRDefault="00EC0A9D" w:rsidP="00C83088">
      <w:pPr>
        <w:spacing w:after="0" w:line="240" w:lineRule="auto"/>
        <w:rPr>
          <w:sz w:val="24"/>
          <w:szCs w:val="22"/>
        </w:rPr>
      </w:pPr>
    </w:p>
    <w:p w:rsidR="00C83088" w:rsidRDefault="006B3F0E" w:rsidP="00C83088">
      <w:pPr>
        <w:spacing w:after="0" w:line="240" w:lineRule="auto"/>
        <w:rPr>
          <w:sz w:val="24"/>
          <w:szCs w:val="22"/>
        </w:rPr>
      </w:pPr>
      <w:r>
        <w:rPr>
          <w:sz w:val="24"/>
          <w:szCs w:val="22"/>
        </w:rPr>
        <w:lastRenderedPageBreak/>
        <w:t>Using the above formula and corresponding data belo</w:t>
      </w:r>
      <w:r w:rsidR="00C83088">
        <w:rPr>
          <w:sz w:val="24"/>
          <w:szCs w:val="22"/>
        </w:rPr>
        <w:t>w, the RMAs found the following:</w:t>
      </w:r>
    </w:p>
    <w:p w:rsidR="00F44368" w:rsidRDefault="00F44368" w:rsidP="00AA0A6E">
      <w:pPr>
        <w:pStyle w:val="ListParagraph"/>
        <w:numPr>
          <w:ilvl w:val="0"/>
          <w:numId w:val="10"/>
        </w:numPr>
        <w:spacing w:line="276" w:lineRule="auto"/>
        <w:jc w:val="both"/>
        <w:rPr>
          <w:sz w:val="24"/>
          <w:szCs w:val="22"/>
        </w:rPr>
      </w:pPr>
      <w:r>
        <w:rPr>
          <w:sz w:val="24"/>
          <w:szCs w:val="22"/>
        </w:rPr>
        <w:t xml:space="preserve">In 2003, the average amount spent (per surveyed shopping group) was $ 15.80 and there was an estimated 3,234 shopper attendance in the Market that day. The </w:t>
      </w:r>
      <w:r w:rsidR="00C83088">
        <w:rPr>
          <w:sz w:val="24"/>
          <w:szCs w:val="22"/>
        </w:rPr>
        <w:t>total estimated sales for the market that day were $25,500.00.</w:t>
      </w:r>
    </w:p>
    <w:p w:rsidR="006B18B1" w:rsidRDefault="006B18B1" w:rsidP="00AA0A6E">
      <w:pPr>
        <w:pStyle w:val="ListParagraph"/>
        <w:numPr>
          <w:ilvl w:val="1"/>
          <w:numId w:val="10"/>
        </w:numPr>
        <w:spacing w:line="276" w:lineRule="auto"/>
        <w:jc w:val="both"/>
        <w:rPr>
          <w:sz w:val="24"/>
          <w:szCs w:val="22"/>
        </w:rPr>
      </w:pPr>
      <w:r>
        <w:rPr>
          <w:sz w:val="24"/>
          <w:szCs w:val="22"/>
        </w:rPr>
        <w:t>Surveyed shoppers</w:t>
      </w:r>
      <w:r w:rsidR="001F091E">
        <w:rPr>
          <w:sz w:val="24"/>
          <w:szCs w:val="22"/>
        </w:rPr>
        <w:t xml:space="preserve"> </w:t>
      </w:r>
      <w:r>
        <w:rPr>
          <w:sz w:val="24"/>
          <w:szCs w:val="22"/>
        </w:rPr>
        <w:t xml:space="preserve">that answered “yes” to “planning on doing any additional shopping in the downtown area” spent (or planned to spent) on average </w:t>
      </w:r>
      <w:r w:rsidR="001F091E">
        <w:rPr>
          <w:sz w:val="24"/>
          <w:szCs w:val="22"/>
        </w:rPr>
        <w:t>$21.69</w:t>
      </w:r>
    </w:p>
    <w:p w:rsidR="001F091E" w:rsidRDefault="001F091E" w:rsidP="00AA0A6E">
      <w:pPr>
        <w:pStyle w:val="ListParagraph"/>
        <w:numPr>
          <w:ilvl w:val="1"/>
          <w:numId w:val="10"/>
        </w:numPr>
        <w:spacing w:line="276" w:lineRule="auto"/>
        <w:jc w:val="both"/>
        <w:rPr>
          <w:sz w:val="24"/>
          <w:szCs w:val="22"/>
        </w:rPr>
      </w:pPr>
      <w:r>
        <w:rPr>
          <w:sz w:val="24"/>
          <w:szCs w:val="22"/>
        </w:rPr>
        <w:t>Total money spent outside the Market was calculated at $19,360</w:t>
      </w:r>
    </w:p>
    <w:p w:rsidR="00C83088" w:rsidRPr="00C83088" w:rsidRDefault="00C83088" w:rsidP="00C83088">
      <w:pPr>
        <w:pStyle w:val="ListParagraph"/>
        <w:spacing w:line="276" w:lineRule="auto"/>
        <w:jc w:val="both"/>
        <w:rPr>
          <w:sz w:val="16"/>
          <w:szCs w:val="22"/>
        </w:rPr>
      </w:pPr>
    </w:p>
    <w:p w:rsidR="00C83088" w:rsidRPr="00C83088" w:rsidRDefault="006B3F0E" w:rsidP="00AA0A6E">
      <w:pPr>
        <w:pStyle w:val="ListParagraph"/>
        <w:numPr>
          <w:ilvl w:val="0"/>
          <w:numId w:val="10"/>
        </w:numPr>
        <w:spacing w:line="276" w:lineRule="auto"/>
        <w:jc w:val="both"/>
        <w:rPr>
          <w:sz w:val="24"/>
          <w:szCs w:val="22"/>
        </w:rPr>
      </w:pPr>
      <w:r>
        <w:rPr>
          <w:sz w:val="24"/>
          <w:szCs w:val="22"/>
        </w:rPr>
        <w:t xml:space="preserve">In 2009, the average amount spent </w:t>
      </w:r>
      <w:r w:rsidR="00F93F8A">
        <w:rPr>
          <w:sz w:val="24"/>
          <w:szCs w:val="22"/>
        </w:rPr>
        <w:t>(</w:t>
      </w:r>
      <w:r>
        <w:rPr>
          <w:sz w:val="24"/>
          <w:szCs w:val="22"/>
        </w:rPr>
        <w:t xml:space="preserve">per </w:t>
      </w:r>
      <w:r w:rsidR="002B6777">
        <w:rPr>
          <w:sz w:val="24"/>
          <w:szCs w:val="22"/>
        </w:rPr>
        <w:t xml:space="preserve">surveyed </w:t>
      </w:r>
      <w:r>
        <w:rPr>
          <w:sz w:val="24"/>
          <w:szCs w:val="22"/>
        </w:rPr>
        <w:t>shopping group</w:t>
      </w:r>
      <w:r w:rsidR="00F93F8A">
        <w:rPr>
          <w:sz w:val="24"/>
          <w:szCs w:val="22"/>
        </w:rPr>
        <w:t>)</w:t>
      </w:r>
      <w:r>
        <w:rPr>
          <w:sz w:val="24"/>
          <w:szCs w:val="22"/>
        </w:rPr>
        <w:t xml:space="preserve"> was $19.0</w:t>
      </w:r>
      <w:r w:rsidR="00690B05">
        <w:rPr>
          <w:sz w:val="24"/>
          <w:szCs w:val="22"/>
        </w:rPr>
        <w:t>5 and there was an estimated 5,</w:t>
      </w:r>
      <w:r>
        <w:rPr>
          <w:sz w:val="24"/>
          <w:szCs w:val="22"/>
        </w:rPr>
        <w:t xml:space="preserve">017 shopper </w:t>
      </w:r>
      <w:r w:rsidR="00F44368">
        <w:rPr>
          <w:sz w:val="24"/>
          <w:szCs w:val="22"/>
        </w:rPr>
        <w:t>attendance</w:t>
      </w:r>
      <w:r>
        <w:rPr>
          <w:sz w:val="24"/>
          <w:szCs w:val="22"/>
        </w:rPr>
        <w:t xml:space="preserve"> in the Market that day. The total estimated sales for the market that day were $47,753.65</w:t>
      </w:r>
      <w:r w:rsidR="00D47D6A">
        <w:rPr>
          <w:sz w:val="24"/>
          <w:szCs w:val="22"/>
        </w:rPr>
        <w:t>.</w:t>
      </w:r>
    </w:p>
    <w:p w:rsidR="00C83088" w:rsidRPr="00C83088" w:rsidRDefault="00C83088" w:rsidP="00C83088">
      <w:pPr>
        <w:pStyle w:val="ListParagraph"/>
        <w:spacing w:line="276" w:lineRule="auto"/>
        <w:jc w:val="both"/>
        <w:rPr>
          <w:sz w:val="16"/>
          <w:szCs w:val="22"/>
        </w:rPr>
      </w:pPr>
    </w:p>
    <w:p w:rsidR="006B3F0E" w:rsidRDefault="006B3F0E" w:rsidP="00AA0A6E">
      <w:pPr>
        <w:pStyle w:val="ListParagraph"/>
        <w:numPr>
          <w:ilvl w:val="0"/>
          <w:numId w:val="10"/>
        </w:numPr>
        <w:spacing w:line="276" w:lineRule="auto"/>
        <w:jc w:val="both"/>
        <w:rPr>
          <w:sz w:val="24"/>
          <w:szCs w:val="22"/>
        </w:rPr>
      </w:pPr>
      <w:r>
        <w:rPr>
          <w:sz w:val="24"/>
          <w:szCs w:val="22"/>
        </w:rPr>
        <w:t>In 2011, the average amount spent per shopping group was $19.92 and there was an estimated 5,329 shopper count in the Market that day. The total estimated sales for the market that day were $53,067.00</w:t>
      </w:r>
    </w:p>
    <w:p w:rsidR="00F93F8A" w:rsidRDefault="00F93F8A" w:rsidP="00AA0A6E">
      <w:pPr>
        <w:pStyle w:val="ListParagraph"/>
        <w:numPr>
          <w:ilvl w:val="1"/>
          <w:numId w:val="10"/>
        </w:numPr>
        <w:spacing w:line="276" w:lineRule="auto"/>
        <w:jc w:val="both"/>
        <w:rPr>
          <w:sz w:val="24"/>
          <w:szCs w:val="22"/>
        </w:rPr>
      </w:pPr>
      <w:r>
        <w:rPr>
          <w:sz w:val="24"/>
          <w:szCs w:val="22"/>
        </w:rPr>
        <w:t>Surveyed shoppers that answered “yes” to “planning on additional shopping or eating in the downtown area” spent (or planned to spent) on average $13.11</w:t>
      </w:r>
    </w:p>
    <w:p w:rsidR="00F93F8A" w:rsidRPr="00D47D6A" w:rsidRDefault="00F93F8A" w:rsidP="00AA0A6E">
      <w:pPr>
        <w:pStyle w:val="ListParagraph"/>
        <w:numPr>
          <w:ilvl w:val="1"/>
          <w:numId w:val="10"/>
        </w:numPr>
        <w:spacing w:line="276" w:lineRule="auto"/>
        <w:jc w:val="both"/>
        <w:rPr>
          <w:sz w:val="24"/>
          <w:szCs w:val="22"/>
        </w:rPr>
      </w:pPr>
      <w:r>
        <w:rPr>
          <w:sz w:val="24"/>
          <w:szCs w:val="22"/>
        </w:rPr>
        <w:t>Total money spent outside the Market was calculated at $34,925</w:t>
      </w:r>
    </w:p>
    <w:p w:rsidR="00404994" w:rsidRDefault="00404994" w:rsidP="007F02CD">
      <w:pPr>
        <w:spacing w:line="276" w:lineRule="auto"/>
        <w:jc w:val="both"/>
        <w:rPr>
          <w:sz w:val="24"/>
          <w:szCs w:val="22"/>
        </w:rPr>
      </w:pPr>
      <w:r>
        <w:rPr>
          <w:sz w:val="24"/>
          <w:szCs w:val="22"/>
        </w:rPr>
        <w:t xml:space="preserve">The SEED methodology was developed by the non-profit organization marketumbrella.org and looked beyond market sales to quantify the economic impact of the Market to </w:t>
      </w:r>
      <w:r w:rsidR="00CA68F1">
        <w:rPr>
          <w:sz w:val="24"/>
          <w:szCs w:val="22"/>
        </w:rPr>
        <w:t xml:space="preserve">both </w:t>
      </w:r>
      <w:r>
        <w:rPr>
          <w:sz w:val="24"/>
          <w:szCs w:val="22"/>
        </w:rPr>
        <w:t>the vend</w:t>
      </w:r>
      <w:r w:rsidR="00CA68F1">
        <w:rPr>
          <w:sz w:val="24"/>
          <w:szCs w:val="22"/>
        </w:rPr>
        <w:t>ors and the Moscow community</w:t>
      </w:r>
      <w:r>
        <w:rPr>
          <w:sz w:val="24"/>
          <w:szCs w:val="22"/>
        </w:rPr>
        <w:t>.</w:t>
      </w:r>
    </w:p>
    <w:p w:rsidR="00404994" w:rsidRDefault="00404994" w:rsidP="00AA0A6E">
      <w:pPr>
        <w:pStyle w:val="ListParagraph"/>
        <w:numPr>
          <w:ilvl w:val="0"/>
          <w:numId w:val="10"/>
        </w:numPr>
        <w:spacing w:before="0" w:after="0" w:line="276" w:lineRule="auto"/>
        <w:jc w:val="both"/>
        <w:rPr>
          <w:sz w:val="24"/>
          <w:szCs w:val="22"/>
        </w:rPr>
      </w:pPr>
      <w:r>
        <w:rPr>
          <w:sz w:val="24"/>
          <w:szCs w:val="22"/>
        </w:rPr>
        <w:t>Assumes individual spending, not per household</w:t>
      </w:r>
    </w:p>
    <w:p w:rsidR="00C83088" w:rsidRPr="00C83088" w:rsidRDefault="00C83088" w:rsidP="00C83088">
      <w:pPr>
        <w:pStyle w:val="ListParagraph"/>
        <w:spacing w:before="0" w:after="0" w:line="276" w:lineRule="auto"/>
        <w:jc w:val="both"/>
        <w:rPr>
          <w:sz w:val="16"/>
          <w:szCs w:val="22"/>
        </w:rPr>
      </w:pPr>
    </w:p>
    <w:p w:rsidR="00C83088" w:rsidRPr="00C83088" w:rsidRDefault="00404994" w:rsidP="00AA0A6E">
      <w:pPr>
        <w:pStyle w:val="ListParagraph"/>
        <w:numPr>
          <w:ilvl w:val="0"/>
          <w:numId w:val="10"/>
        </w:numPr>
        <w:spacing w:before="0" w:after="0" w:line="276" w:lineRule="auto"/>
        <w:jc w:val="both"/>
        <w:rPr>
          <w:sz w:val="24"/>
          <w:szCs w:val="22"/>
        </w:rPr>
      </w:pPr>
      <w:r>
        <w:rPr>
          <w:sz w:val="24"/>
          <w:szCs w:val="22"/>
        </w:rPr>
        <w:t>Uses an 1.85 multiplier (compared with Latah County multiplier of 1.52)</w:t>
      </w:r>
    </w:p>
    <w:p w:rsidR="00C83088" w:rsidRPr="00C83088" w:rsidRDefault="00C83088" w:rsidP="00C83088">
      <w:pPr>
        <w:pStyle w:val="ListParagraph"/>
        <w:spacing w:before="0" w:after="0" w:line="276" w:lineRule="auto"/>
        <w:jc w:val="both"/>
        <w:rPr>
          <w:sz w:val="16"/>
          <w:szCs w:val="22"/>
        </w:rPr>
      </w:pPr>
    </w:p>
    <w:p w:rsidR="00280EF7" w:rsidRDefault="002B6777" w:rsidP="00AA0A6E">
      <w:pPr>
        <w:pStyle w:val="ListParagraph"/>
        <w:numPr>
          <w:ilvl w:val="0"/>
          <w:numId w:val="10"/>
        </w:numPr>
        <w:spacing w:before="0" w:after="0" w:line="276" w:lineRule="auto"/>
        <w:jc w:val="both"/>
        <w:rPr>
          <w:sz w:val="24"/>
          <w:szCs w:val="22"/>
        </w:rPr>
      </w:pPr>
      <w:r>
        <w:rPr>
          <w:sz w:val="24"/>
          <w:szCs w:val="22"/>
        </w:rPr>
        <w:t>In 20</w:t>
      </w:r>
      <w:r w:rsidR="00F93F8A">
        <w:rPr>
          <w:sz w:val="24"/>
          <w:szCs w:val="22"/>
        </w:rPr>
        <w:t>13, the average dollar amount spent at the M</w:t>
      </w:r>
      <w:r>
        <w:rPr>
          <w:sz w:val="24"/>
          <w:szCs w:val="22"/>
        </w:rPr>
        <w:t>arket (per surveyed shopper) was $29.58</w:t>
      </w:r>
    </w:p>
    <w:p w:rsidR="00280EF7" w:rsidRPr="00280EF7" w:rsidRDefault="00F93F8A" w:rsidP="00AA0A6E">
      <w:pPr>
        <w:pStyle w:val="ListParagraph"/>
        <w:numPr>
          <w:ilvl w:val="1"/>
          <w:numId w:val="10"/>
        </w:numPr>
        <w:spacing w:before="0" w:after="0" w:line="276" w:lineRule="auto"/>
        <w:jc w:val="both"/>
        <w:rPr>
          <w:sz w:val="24"/>
          <w:szCs w:val="22"/>
        </w:rPr>
      </w:pPr>
      <w:r w:rsidRPr="00280EF7">
        <w:rPr>
          <w:sz w:val="24"/>
          <w:szCs w:val="22"/>
        </w:rPr>
        <w:t>62% of surveyed shoppers indicated that had or plan on spending money elsewhere* in the area.</w:t>
      </w:r>
      <w:r w:rsidR="00280EF7" w:rsidRPr="00280EF7">
        <w:rPr>
          <w:szCs w:val="22"/>
        </w:rPr>
        <w:t xml:space="preserve"> </w:t>
      </w:r>
      <w:r w:rsidR="00280EF7">
        <w:rPr>
          <w:szCs w:val="22"/>
        </w:rPr>
        <w:t>(</w:t>
      </w:r>
      <w:r w:rsidR="00280EF7" w:rsidRPr="00280EF7">
        <w:rPr>
          <w:szCs w:val="22"/>
        </w:rPr>
        <w:t>*elsewhere in the area is defined as a 1 mile radius around the Market</w:t>
      </w:r>
      <w:r w:rsidR="00280EF7">
        <w:rPr>
          <w:szCs w:val="22"/>
        </w:rPr>
        <w:t>)</w:t>
      </w:r>
    </w:p>
    <w:p w:rsidR="00F93F8A" w:rsidRDefault="00F93F8A" w:rsidP="00AA0A6E">
      <w:pPr>
        <w:pStyle w:val="ListParagraph"/>
        <w:numPr>
          <w:ilvl w:val="1"/>
          <w:numId w:val="10"/>
        </w:numPr>
        <w:spacing w:before="0" w:line="276" w:lineRule="auto"/>
        <w:jc w:val="both"/>
        <w:rPr>
          <w:sz w:val="24"/>
          <w:szCs w:val="22"/>
        </w:rPr>
      </w:pPr>
      <w:r>
        <w:rPr>
          <w:sz w:val="24"/>
          <w:szCs w:val="22"/>
        </w:rPr>
        <w:t>The average dollar amount for such purchases in the area was $18.50</w:t>
      </w:r>
    </w:p>
    <w:p w:rsidR="00B373E5" w:rsidRDefault="003D5B95" w:rsidP="00AA0A6E">
      <w:pPr>
        <w:pStyle w:val="ListParagraph"/>
        <w:numPr>
          <w:ilvl w:val="1"/>
          <w:numId w:val="10"/>
        </w:numPr>
        <w:spacing w:before="0" w:line="276" w:lineRule="auto"/>
        <w:jc w:val="both"/>
        <w:rPr>
          <w:sz w:val="24"/>
          <w:szCs w:val="22"/>
        </w:rPr>
      </w:pPr>
      <w:r>
        <w:rPr>
          <w:sz w:val="24"/>
          <w:szCs w:val="22"/>
        </w:rPr>
        <w:t>Average gross receipts at businesses near the market (per market) were calculated at $92,481.27</w:t>
      </w:r>
    </w:p>
    <w:p w:rsidR="00280EF7" w:rsidRPr="00B373E5" w:rsidRDefault="00280EF7" w:rsidP="00B373E5">
      <w:pPr>
        <w:spacing w:before="0" w:line="276" w:lineRule="auto"/>
        <w:jc w:val="both"/>
        <w:rPr>
          <w:sz w:val="24"/>
          <w:szCs w:val="22"/>
        </w:rPr>
      </w:pPr>
      <w:r w:rsidRPr="00B373E5">
        <w:rPr>
          <w:sz w:val="24"/>
          <w:szCs w:val="22"/>
        </w:rPr>
        <w:lastRenderedPageBreak/>
        <w:t>The original report (found below) was reviewed by then City of Moscow Economic Development Specialist Jeff Jones, who found the 1.85 multiplier inappropriate for the Moscow area. Using multipliers that were more economically fit for the Moscow Farmers Market, the following were calculated:</w:t>
      </w:r>
    </w:p>
    <w:tbl>
      <w:tblPr>
        <w:tblStyle w:val="GridTable4-Accent1"/>
        <w:tblpPr w:leftFromText="180" w:rightFromText="180" w:vertAnchor="text" w:horzAnchor="margin" w:tblpY="83"/>
        <w:tblW w:w="0" w:type="auto"/>
        <w:tblLook w:val="04A0" w:firstRow="1" w:lastRow="0" w:firstColumn="1" w:lastColumn="0" w:noHBand="0" w:noVBand="1"/>
      </w:tblPr>
      <w:tblGrid>
        <w:gridCol w:w="2065"/>
        <w:gridCol w:w="1510"/>
        <w:gridCol w:w="1730"/>
        <w:gridCol w:w="1890"/>
        <w:gridCol w:w="1925"/>
      </w:tblGrid>
      <w:tr w:rsidR="00280EF7" w:rsidRPr="007634EE" w:rsidTr="00280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280EF7" w:rsidRPr="007634EE" w:rsidRDefault="00280EF7" w:rsidP="00280EF7">
            <w:pPr>
              <w:jc w:val="center"/>
              <w:rPr>
                <w:rFonts w:asciiTheme="majorHAnsi" w:hAnsiTheme="majorHAnsi"/>
                <w:b w:val="0"/>
              </w:rPr>
            </w:pPr>
          </w:p>
        </w:tc>
        <w:tc>
          <w:tcPr>
            <w:tcW w:w="1510" w:type="dxa"/>
          </w:tcPr>
          <w:p w:rsidR="00280EF7" w:rsidRPr="007634EE" w:rsidRDefault="00280EF7" w:rsidP="00280E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7634EE">
              <w:rPr>
                <w:rFonts w:asciiTheme="majorHAnsi" w:hAnsiTheme="majorHAnsi"/>
                <w:b w:val="0"/>
              </w:rPr>
              <w:t>Economic Impact inside the Market</w:t>
            </w:r>
          </w:p>
        </w:tc>
        <w:tc>
          <w:tcPr>
            <w:tcW w:w="1730" w:type="dxa"/>
          </w:tcPr>
          <w:p w:rsidR="00280EF7" w:rsidRPr="007634EE" w:rsidRDefault="00280EF7" w:rsidP="00280E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7634EE">
              <w:rPr>
                <w:rFonts w:asciiTheme="majorHAnsi" w:hAnsiTheme="majorHAnsi"/>
                <w:b w:val="0"/>
              </w:rPr>
              <w:t>Economic Impact outside the Market</w:t>
            </w:r>
          </w:p>
        </w:tc>
        <w:tc>
          <w:tcPr>
            <w:tcW w:w="1890" w:type="dxa"/>
          </w:tcPr>
          <w:p w:rsidR="00280EF7" w:rsidRPr="007634EE" w:rsidRDefault="00280EF7" w:rsidP="00280E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highlight w:val="yellow"/>
              </w:rPr>
            </w:pPr>
            <w:r w:rsidRPr="007634EE">
              <w:rPr>
                <w:rFonts w:asciiTheme="majorHAnsi" w:hAnsiTheme="majorHAnsi"/>
                <w:color w:val="auto"/>
                <w:highlight w:val="yellow"/>
              </w:rPr>
              <w:t>Total combined economic impact</w:t>
            </w:r>
          </w:p>
        </w:tc>
        <w:tc>
          <w:tcPr>
            <w:tcW w:w="1925" w:type="dxa"/>
          </w:tcPr>
          <w:p w:rsidR="00280EF7" w:rsidRPr="007634EE" w:rsidRDefault="00280EF7" w:rsidP="00280E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7634EE">
              <w:rPr>
                <w:rFonts w:asciiTheme="majorHAnsi" w:hAnsiTheme="majorHAnsi"/>
                <w:b w:val="0"/>
              </w:rPr>
              <w:t>Difference from SEED report</w:t>
            </w:r>
          </w:p>
        </w:tc>
      </w:tr>
      <w:tr w:rsidR="00280EF7" w:rsidRPr="00C946B8" w:rsidTr="00280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rsidR="00280EF7" w:rsidRPr="007634EE" w:rsidRDefault="00280EF7" w:rsidP="00280EF7">
            <w:pPr>
              <w:jc w:val="center"/>
              <w:rPr>
                <w:rFonts w:asciiTheme="majorHAnsi" w:hAnsiTheme="majorHAnsi"/>
                <w:b w:val="0"/>
              </w:rPr>
            </w:pPr>
            <w:r w:rsidRPr="007634EE">
              <w:rPr>
                <w:rFonts w:asciiTheme="majorHAnsi" w:hAnsiTheme="majorHAnsi"/>
                <w:b w:val="0"/>
              </w:rPr>
              <w:t>1.56 (1997 BEA multiplier*)</w:t>
            </w:r>
          </w:p>
        </w:tc>
        <w:tc>
          <w:tcPr>
            <w:tcW w:w="1510" w:type="dxa"/>
          </w:tcPr>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r w:rsidRPr="00C946B8">
              <w:t>$5,998,824</w:t>
            </w:r>
          </w:p>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p>
        </w:tc>
        <w:tc>
          <w:tcPr>
            <w:tcW w:w="1730" w:type="dxa"/>
          </w:tcPr>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r w:rsidRPr="00C946B8">
              <w:t>$3,751,800</w:t>
            </w:r>
          </w:p>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p>
        </w:tc>
        <w:tc>
          <w:tcPr>
            <w:tcW w:w="1890" w:type="dxa"/>
          </w:tcPr>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r w:rsidRPr="00A820CE">
              <w:rPr>
                <w:highlight w:val="yellow"/>
              </w:rPr>
              <w:t>$9,750,624</w:t>
            </w:r>
          </w:p>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p>
        </w:tc>
        <w:tc>
          <w:tcPr>
            <w:tcW w:w="1925" w:type="dxa"/>
          </w:tcPr>
          <w:p w:rsidR="00280EF7" w:rsidRPr="00C946B8" w:rsidRDefault="00280EF7" w:rsidP="00280EF7">
            <w:pPr>
              <w:jc w:val="center"/>
              <w:cnfStyle w:val="000000100000" w:firstRow="0" w:lastRow="0" w:firstColumn="0" w:lastColumn="0" w:oddVBand="0" w:evenVBand="0" w:oddHBand="1" w:evenHBand="0" w:firstRowFirstColumn="0" w:firstRowLastColumn="0" w:lastRowFirstColumn="0" w:lastRowLastColumn="0"/>
            </w:pPr>
            <w:r>
              <w:t>$</w:t>
            </w:r>
            <w:r w:rsidRPr="00C946B8">
              <w:t>1,811,402</w:t>
            </w:r>
          </w:p>
        </w:tc>
      </w:tr>
      <w:tr w:rsidR="00280EF7" w:rsidRPr="00C946B8" w:rsidTr="00280EF7">
        <w:tc>
          <w:tcPr>
            <w:cnfStyle w:val="001000000000" w:firstRow="0" w:lastRow="0" w:firstColumn="1" w:lastColumn="0" w:oddVBand="0" w:evenVBand="0" w:oddHBand="0" w:evenHBand="0" w:firstRowFirstColumn="0" w:firstRowLastColumn="0" w:lastRowFirstColumn="0" w:lastRowLastColumn="0"/>
            <w:tcW w:w="2065" w:type="dxa"/>
          </w:tcPr>
          <w:p w:rsidR="00280EF7" w:rsidRPr="007634EE" w:rsidRDefault="00280EF7" w:rsidP="00280EF7">
            <w:pPr>
              <w:jc w:val="center"/>
              <w:rPr>
                <w:rFonts w:asciiTheme="majorHAnsi" w:hAnsiTheme="majorHAnsi"/>
                <w:b w:val="0"/>
              </w:rPr>
            </w:pPr>
            <w:r w:rsidRPr="007634EE">
              <w:rPr>
                <w:rFonts w:asciiTheme="majorHAnsi" w:hAnsiTheme="majorHAnsi"/>
                <w:b w:val="0"/>
              </w:rPr>
              <w:t>1.52 (Latah County multiplier**)</w:t>
            </w:r>
          </w:p>
        </w:tc>
        <w:tc>
          <w:tcPr>
            <w:tcW w:w="1510" w:type="dxa"/>
          </w:tcPr>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r w:rsidRPr="00C946B8">
              <w:t>$5,845,008</w:t>
            </w:r>
          </w:p>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p>
        </w:tc>
        <w:tc>
          <w:tcPr>
            <w:tcW w:w="1730" w:type="dxa"/>
          </w:tcPr>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r>
              <w:t>$</w:t>
            </w:r>
            <w:r w:rsidRPr="00C946B8">
              <w:t>3,655,600</w:t>
            </w:r>
          </w:p>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p>
        </w:tc>
        <w:tc>
          <w:tcPr>
            <w:tcW w:w="1890" w:type="dxa"/>
          </w:tcPr>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r w:rsidRPr="00A820CE">
              <w:rPr>
                <w:highlight w:val="yellow"/>
              </w:rPr>
              <w:t>$9,500,608</w:t>
            </w:r>
          </w:p>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p>
        </w:tc>
        <w:tc>
          <w:tcPr>
            <w:tcW w:w="1925" w:type="dxa"/>
          </w:tcPr>
          <w:p w:rsidR="00280EF7" w:rsidRPr="00C946B8" w:rsidRDefault="00280EF7" w:rsidP="00280EF7">
            <w:pPr>
              <w:jc w:val="center"/>
              <w:cnfStyle w:val="000000000000" w:firstRow="0" w:lastRow="0" w:firstColumn="0" w:lastColumn="0" w:oddVBand="0" w:evenVBand="0" w:oddHBand="0" w:evenHBand="0" w:firstRowFirstColumn="0" w:firstRowLastColumn="0" w:lastRowFirstColumn="0" w:lastRowLastColumn="0"/>
            </w:pPr>
            <w:r>
              <w:t>$</w:t>
            </w:r>
            <w:r w:rsidRPr="00C946B8">
              <w:t>2,061,418.60</w:t>
            </w:r>
          </w:p>
        </w:tc>
      </w:tr>
    </w:tbl>
    <w:p w:rsidR="00280EF7" w:rsidRPr="00280EF7" w:rsidRDefault="00280EF7" w:rsidP="00280EF7">
      <w:pPr>
        <w:spacing w:line="240" w:lineRule="auto"/>
        <w:contextualSpacing/>
        <w:jc w:val="both"/>
        <w:rPr>
          <w:szCs w:val="22"/>
        </w:rPr>
      </w:pPr>
      <w:r w:rsidRPr="00280EF7">
        <w:rPr>
          <w:szCs w:val="22"/>
        </w:rPr>
        <w:t>*Multiplier is classified as “other direct selling establishment” under the North American Classification Industry</w:t>
      </w:r>
    </w:p>
    <w:p w:rsidR="00280EF7" w:rsidRPr="00280EF7" w:rsidRDefault="00280EF7" w:rsidP="00280EF7">
      <w:pPr>
        <w:spacing w:line="240" w:lineRule="auto"/>
        <w:contextualSpacing/>
        <w:jc w:val="both"/>
        <w:rPr>
          <w:szCs w:val="22"/>
        </w:rPr>
      </w:pPr>
      <w:r w:rsidRPr="00280EF7">
        <w:rPr>
          <w:szCs w:val="22"/>
        </w:rPr>
        <w:t>**Multiplier is an average of the following multiplier categories for inside Latah County: Producers, Non-producers, and Prepared food.</w:t>
      </w:r>
    </w:p>
    <w:p w:rsidR="00D47D6A" w:rsidRDefault="00D47D6A" w:rsidP="003D5B95">
      <w:pPr>
        <w:spacing w:line="240" w:lineRule="auto"/>
        <w:jc w:val="center"/>
        <w:rPr>
          <w:b/>
          <w:sz w:val="24"/>
          <w:szCs w:val="22"/>
          <w:u w:val="single"/>
        </w:rPr>
      </w:pPr>
    </w:p>
    <w:p w:rsidR="00B144F2" w:rsidRPr="003D5B95" w:rsidRDefault="00B144F2" w:rsidP="003D5B95">
      <w:pPr>
        <w:spacing w:line="240" w:lineRule="auto"/>
        <w:jc w:val="center"/>
        <w:rPr>
          <w:szCs w:val="22"/>
        </w:rPr>
      </w:pPr>
      <w:r w:rsidRPr="00B144F2">
        <w:rPr>
          <w:b/>
          <w:sz w:val="24"/>
          <w:szCs w:val="22"/>
          <w:u w:val="single"/>
        </w:rPr>
        <w:t>Market Umbrella SEED Report</w:t>
      </w:r>
      <w:r>
        <w:rPr>
          <w:b/>
          <w:sz w:val="24"/>
          <w:szCs w:val="22"/>
          <w:u w:val="single"/>
        </w:rPr>
        <w:t xml:space="preserve"> snapshots</w:t>
      </w:r>
    </w:p>
    <w:p w:rsidR="007473D2" w:rsidRPr="00690B05" w:rsidRDefault="00690B05" w:rsidP="007F02CD">
      <w:pPr>
        <w:spacing w:line="276" w:lineRule="auto"/>
        <w:jc w:val="center"/>
        <w:rPr>
          <w:sz w:val="24"/>
          <w:szCs w:val="22"/>
        </w:rPr>
      </w:pPr>
      <w:r w:rsidRPr="00690B05">
        <w:rPr>
          <w:noProof/>
          <w:sz w:val="24"/>
          <w:szCs w:val="22"/>
          <w:lang w:eastAsia="en-US"/>
        </w:rPr>
        <w:drawing>
          <wp:inline distT="0" distB="0" distL="0" distR="0" wp14:anchorId="4983DDE9" wp14:editId="15F2775D">
            <wp:extent cx="6243516" cy="2560320"/>
            <wp:effectExtent l="38100" t="38100" r="43180" b="3048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43516" cy="2560320"/>
                    </a:xfrm>
                    <a:prstGeom prst="rect">
                      <a:avLst/>
                    </a:prstGeom>
                    <a:noFill/>
                    <a:ln w="38100">
                      <a:solidFill>
                        <a:srgbClr val="00B0F0"/>
                      </a:solidFill>
                      <a:miter lim="800000"/>
                      <a:headEnd/>
                      <a:tailEnd/>
                    </a:ln>
                    <a:extLst/>
                  </pic:spPr>
                </pic:pic>
              </a:graphicData>
            </a:graphic>
          </wp:inline>
        </w:drawing>
      </w:r>
    </w:p>
    <w:p w:rsidR="005C5890" w:rsidRDefault="00690B05" w:rsidP="007F02CD">
      <w:pPr>
        <w:spacing w:line="240" w:lineRule="auto"/>
        <w:jc w:val="center"/>
        <w:rPr>
          <w:sz w:val="24"/>
          <w:szCs w:val="22"/>
        </w:rPr>
      </w:pPr>
      <w:r w:rsidRPr="00690B05">
        <w:rPr>
          <w:noProof/>
          <w:sz w:val="24"/>
          <w:szCs w:val="22"/>
          <w:lang w:eastAsia="en-US"/>
        </w:rPr>
        <w:lastRenderedPageBreak/>
        <w:drawing>
          <wp:inline distT="0" distB="0" distL="0" distR="0" wp14:anchorId="61B5ACDB" wp14:editId="18C4E129">
            <wp:extent cx="6285640" cy="2011680"/>
            <wp:effectExtent l="38100" t="38100" r="39370" b="4572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85640" cy="2011680"/>
                    </a:xfrm>
                    <a:prstGeom prst="rect">
                      <a:avLst/>
                    </a:prstGeom>
                    <a:noFill/>
                    <a:ln w="28575">
                      <a:solidFill>
                        <a:srgbClr val="00B0F0"/>
                      </a:solidFill>
                      <a:miter lim="800000"/>
                      <a:headEnd/>
                      <a:tailEnd/>
                    </a:ln>
                    <a:extLst/>
                  </pic:spPr>
                </pic:pic>
              </a:graphicData>
            </a:graphic>
          </wp:inline>
        </w:drawing>
      </w:r>
    </w:p>
    <w:p w:rsidR="00690B05" w:rsidRDefault="00690B05" w:rsidP="007F02CD">
      <w:pPr>
        <w:spacing w:line="240" w:lineRule="auto"/>
        <w:jc w:val="center"/>
        <w:rPr>
          <w:sz w:val="24"/>
          <w:szCs w:val="22"/>
        </w:rPr>
      </w:pPr>
      <w:r w:rsidRPr="00690B05">
        <w:rPr>
          <w:noProof/>
          <w:sz w:val="24"/>
          <w:szCs w:val="22"/>
          <w:lang w:eastAsia="en-US"/>
        </w:rPr>
        <w:drawing>
          <wp:inline distT="0" distB="0" distL="0" distR="0" wp14:anchorId="24C317CF" wp14:editId="2AE55CC7">
            <wp:extent cx="6271499" cy="1554480"/>
            <wp:effectExtent l="38100" t="38100" r="34290" b="457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1499" cy="1554480"/>
                    </a:xfrm>
                    <a:prstGeom prst="rect">
                      <a:avLst/>
                    </a:prstGeom>
                    <a:noFill/>
                    <a:ln w="28575">
                      <a:solidFill>
                        <a:srgbClr val="00B0F0"/>
                      </a:solidFill>
                      <a:miter lim="800000"/>
                      <a:headEnd/>
                      <a:tailEnd/>
                    </a:ln>
                    <a:extLst/>
                  </pic:spPr>
                </pic:pic>
              </a:graphicData>
            </a:graphic>
          </wp:inline>
        </w:drawing>
      </w:r>
    </w:p>
    <w:p w:rsidR="00EC0A9D" w:rsidRDefault="00EC0A9D" w:rsidP="00EC0A9D">
      <w:pPr>
        <w:spacing w:line="240" w:lineRule="auto"/>
        <w:rPr>
          <w:sz w:val="24"/>
          <w:szCs w:val="22"/>
        </w:rPr>
      </w:pPr>
    </w:p>
    <w:p w:rsidR="00690B05" w:rsidRDefault="00690B05" w:rsidP="00EC0A9D">
      <w:pPr>
        <w:spacing w:line="240" w:lineRule="auto"/>
        <w:rPr>
          <w:sz w:val="24"/>
          <w:szCs w:val="22"/>
        </w:rPr>
      </w:pPr>
      <w:r w:rsidRPr="00690B05">
        <w:rPr>
          <w:noProof/>
          <w:sz w:val="24"/>
          <w:szCs w:val="22"/>
          <w:lang w:eastAsia="en-US"/>
        </w:rPr>
        <w:drawing>
          <wp:anchor distT="0" distB="0" distL="114300" distR="114300" simplePos="0" relativeHeight="251669504" behindDoc="0" locked="0" layoutInCell="1" allowOverlap="1">
            <wp:simplePos x="1028700" y="1638300"/>
            <wp:positionH relativeFrom="margin">
              <wp:align>center</wp:align>
            </wp:positionH>
            <wp:positionV relativeFrom="margin">
              <wp:align>top</wp:align>
            </wp:positionV>
            <wp:extent cx="6078476" cy="2651760"/>
            <wp:effectExtent l="38100" t="38100" r="36830" b="3429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78476" cy="2651760"/>
                    </a:xfrm>
                    <a:prstGeom prst="rect">
                      <a:avLst/>
                    </a:prstGeom>
                    <a:noFill/>
                    <a:ln w="38100">
                      <a:solidFill>
                        <a:srgbClr val="00B0F0"/>
                      </a:solidFill>
                      <a:miter lim="800000"/>
                      <a:headEnd/>
                      <a:tailEnd/>
                    </a:ln>
                    <a:extLst/>
                  </pic:spPr>
                </pic:pic>
              </a:graphicData>
            </a:graphic>
          </wp:anchor>
        </w:drawing>
      </w:r>
    </w:p>
    <w:p w:rsidR="00EC0A9D" w:rsidRPr="00501D25" w:rsidRDefault="00EC0A9D" w:rsidP="00EC0A9D">
      <w:pPr>
        <w:pStyle w:val="Heading2"/>
        <w:jc w:val="both"/>
        <w:rPr>
          <w:sz w:val="28"/>
        </w:rPr>
      </w:pPr>
      <w:r w:rsidRPr="00501D25">
        <w:rPr>
          <w:sz w:val="28"/>
        </w:rPr>
        <w:lastRenderedPageBreak/>
        <w:t>Vendors</w:t>
      </w:r>
      <w:r>
        <w:rPr>
          <w:sz w:val="28"/>
        </w:rPr>
        <w:t xml:space="preserve"> &amp; THE MARKET</w:t>
      </w:r>
    </w:p>
    <w:p w:rsidR="002023BE" w:rsidRPr="002023BE" w:rsidRDefault="002023BE" w:rsidP="002023BE">
      <w:pPr>
        <w:pStyle w:val="Heading3"/>
        <w:rPr>
          <w:sz w:val="28"/>
        </w:rPr>
      </w:pPr>
      <w:r>
        <w:rPr>
          <w:sz w:val="28"/>
        </w:rPr>
        <w:t>Gross Sales Reporting</w:t>
      </w:r>
    </w:p>
    <w:p w:rsidR="00EC0A9D" w:rsidRDefault="00EC0A9D" w:rsidP="00EC0A9D">
      <w:pPr>
        <w:jc w:val="both"/>
        <w:rPr>
          <w:sz w:val="24"/>
        </w:rPr>
      </w:pPr>
      <w:r>
        <w:rPr>
          <w:sz w:val="24"/>
        </w:rPr>
        <w:t xml:space="preserve">Also in 2012, gross sales reporting became a </w:t>
      </w:r>
      <w:r w:rsidRPr="00E6154E">
        <w:rPr>
          <w:b/>
          <w:sz w:val="24"/>
        </w:rPr>
        <w:t xml:space="preserve">requirement </w:t>
      </w:r>
      <w:r>
        <w:rPr>
          <w:sz w:val="24"/>
        </w:rPr>
        <w:t xml:space="preserve">of all vendors participating in the Moscow Farmers Market. Below is the record of gross sales as reported by vendors from 2011 to </w:t>
      </w:r>
      <w:proofErr w:type="gramStart"/>
      <w:r>
        <w:rPr>
          <w:sz w:val="24"/>
        </w:rPr>
        <w:t>2015.</w:t>
      </w:r>
      <w:proofErr w:type="gramEnd"/>
    </w:p>
    <w:tbl>
      <w:tblPr>
        <w:tblStyle w:val="PlainTable1"/>
        <w:tblW w:w="9485" w:type="dxa"/>
        <w:tblInd w:w="-5" w:type="dxa"/>
        <w:tblLook w:val="04A0" w:firstRow="1" w:lastRow="0" w:firstColumn="1" w:lastColumn="0" w:noHBand="0" w:noVBand="1"/>
      </w:tblPr>
      <w:tblGrid>
        <w:gridCol w:w="1981"/>
        <w:gridCol w:w="1519"/>
        <w:gridCol w:w="1520"/>
        <w:gridCol w:w="1520"/>
        <w:gridCol w:w="1682"/>
        <w:gridCol w:w="1263"/>
      </w:tblGrid>
      <w:tr w:rsidR="00EC0A9D" w:rsidTr="0088006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C0A9D" w:rsidRDefault="00EC0A9D" w:rsidP="0088006C">
            <w:pPr>
              <w:jc w:val="center"/>
              <w:rPr>
                <w:sz w:val="24"/>
              </w:rPr>
            </w:pPr>
          </w:p>
        </w:tc>
        <w:tc>
          <w:tcPr>
            <w:tcW w:w="1519" w:type="dxa"/>
            <w:vAlign w:val="center"/>
          </w:tcPr>
          <w:p w:rsidR="00EC0A9D" w:rsidRPr="00CC4D2B" w:rsidRDefault="00EC0A9D" w:rsidP="0088006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9A9F2" w:themeColor="accent1" w:themeTint="99"/>
                <w:sz w:val="22"/>
              </w:rPr>
            </w:pPr>
            <w:r w:rsidRPr="00CC4D2B">
              <w:rPr>
                <w:rFonts w:asciiTheme="majorHAnsi" w:hAnsiTheme="majorHAnsi"/>
                <w:color w:val="59A9F2" w:themeColor="accent1" w:themeTint="99"/>
                <w:sz w:val="22"/>
              </w:rPr>
              <w:t>2011</w:t>
            </w:r>
          </w:p>
        </w:tc>
        <w:tc>
          <w:tcPr>
            <w:tcW w:w="1520" w:type="dxa"/>
            <w:vAlign w:val="center"/>
          </w:tcPr>
          <w:p w:rsidR="00EC0A9D" w:rsidRPr="00CC4D2B" w:rsidRDefault="00EC0A9D" w:rsidP="0088006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9A9F2" w:themeColor="accent1" w:themeTint="99"/>
                <w:sz w:val="22"/>
              </w:rPr>
            </w:pPr>
            <w:r w:rsidRPr="00CC4D2B">
              <w:rPr>
                <w:rFonts w:asciiTheme="majorHAnsi" w:hAnsiTheme="majorHAnsi"/>
                <w:color w:val="59A9F2" w:themeColor="accent1" w:themeTint="99"/>
                <w:sz w:val="22"/>
              </w:rPr>
              <w:t>2012</w:t>
            </w:r>
          </w:p>
        </w:tc>
        <w:tc>
          <w:tcPr>
            <w:tcW w:w="1520" w:type="dxa"/>
            <w:vAlign w:val="center"/>
          </w:tcPr>
          <w:p w:rsidR="00EC0A9D" w:rsidRPr="00CC4D2B" w:rsidRDefault="00EC0A9D" w:rsidP="0088006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9A9F2" w:themeColor="accent1" w:themeTint="99"/>
                <w:sz w:val="22"/>
              </w:rPr>
            </w:pPr>
            <w:r w:rsidRPr="00CC4D2B">
              <w:rPr>
                <w:rFonts w:asciiTheme="majorHAnsi" w:hAnsiTheme="majorHAnsi"/>
                <w:color w:val="59A9F2" w:themeColor="accent1" w:themeTint="99"/>
                <w:sz w:val="22"/>
              </w:rPr>
              <w:t>2013</w:t>
            </w:r>
          </w:p>
        </w:tc>
        <w:tc>
          <w:tcPr>
            <w:tcW w:w="1682" w:type="dxa"/>
            <w:vAlign w:val="center"/>
          </w:tcPr>
          <w:p w:rsidR="00EC0A9D" w:rsidRPr="00CC4D2B" w:rsidRDefault="00EC0A9D" w:rsidP="0088006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9A9F2" w:themeColor="accent1" w:themeTint="99"/>
                <w:sz w:val="22"/>
              </w:rPr>
            </w:pPr>
            <w:r w:rsidRPr="00CC4D2B">
              <w:rPr>
                <w:rFonts w:asciiTheme="majorHAnsi" w:hAnsiTheme="majorHAnsi"/>
                <w:color w:val="59A9F2" w:themeColor="accent1" w:themeTint="99"/>
                <w:sz w:val="22"/>
              </w:rPr>
              <w:t>2014</w:t>
            </w:r>
          </w:p>
        </w:tc>
        <w:tc>
          <w:tcPr>
            <w:tcW w:w="1263" w:type="dxa"/>
            <w:vAlign w:val="center"/>
          </w:tcPr>
          <w:p w:rsidR="00EC0A9D" w:rsidRPr="00CC4D2B" w:rsidRDefault="00EC0A9D" w:rsidP="0088006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9A9F2" w:themeColor="accent1" w:themeTint="99"/>
                <w:sz w:val="22"/>
              </w:rPr>
            </w:pPr>
            <w:r w:rsidRPr="00CC4D2B">
              <w:rPr>
                <w:rFonts w:asciiTheme="majorHAnsi" w:hAnsiTheme="majorHAnsi"/>
                <w:color w:val="59A9F2" w:themeColor="accent1" w:themeTint="99"/>
                <w:sz w:val="22"/>
              </w:rPr>
              <w:t>2015</w:t>
            </w:r>
          </w:p>
        </w:tc>
      </w:tr>
      <w:tr w:rsidR="00EC0A9D" w:rsidTr="0088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C0A9D" w:rsidRPr="00CC4D2B" w:rsidRDefault="00EC0A9D" w:rsidP="0088006C">
            <w:pPr>
              <w:jc w:val="center"/>
              <w:rPr>
                <w:rFonts w:asciiTheme="majorHAnsi" w:hAnsiTheme="majorHAnsi"/>
                <w:color w:val="59A9F2" w:themeColor="accent1" w:themeTint="99"/>
                <w:sz w:val="22"/>
              </w:rPr>
            </w:pPr>
            <w:r w:rsidRPr="00CC4D2B">
              <w:rPr>
                <w:rFonts w:asciiTheme="majorHAnsi" w:hAnsiTheme="majorHAnsi"/>
                <w:color w:val="59A9F2" w:themeColor="accent1" w:themeTint="99"/>
                <w:sz w:val="22"/>
              </w:rPr>
              <w:t>% of vendors reporting*</w:t>
            </w:r>
          </w:p>
        </w:tc>
        <w:tc>
          <w:tcPr>
            <w:tcW w:w="1519"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N/A</w:t>
            </w:r>
          </w:p>
        </w:tc>
        <w:tc>
          <w:tcPr>
            <w:tcW w:w="1520"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28.85%</w:t>
            </w:r>
          </w:p>
        </w:tc>
        <w:tc>
          <w:tcPr>
            <w:tcW w:w="1520"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55.88%</w:t>
            </w:r>
          </w:p>
        </w:tc>
        <w:tc>
          <w:tcPr>
            <w:tcW w:w="1682"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93.35%</w:t>
            </w:r>
          </w:p>
        </w:tc>
        <w:tc>
          <w:tcPr>
            <w:tcW w:w="1263"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N/A</w:t>
            </w:r>
          </w:p>
        </w:tc>
      </w:tr>
      <w:tr w:rsidR="00EC0A9D" w:rsidTr="0088006C">
        <w:tc>
          <w:tcPr>
            <w:cnfStyle w:val="001000000000" w:firstRow="0" w:lastRow="0" w:firstColumn="1" w:lastColumn="0" w:oddVBand="0" w:evenVBand="0" w:oddHBand="0" w:evenHBand="0" w:firstRowFirstColumn="0" w:firstRowLastColumn="0" w:lastRowFirstColumn="0" w:lastRowLastColumn="0"/>
            <w:tcW w:w="1981" w:type="dxa"/>
            <w:vAlign w:val="center"/>
          </w:tcPr>
          <w:p w:rsidR="00EC0A9D" w:rsidRPr="00CC4D2B" w:rsidRDefault="00EC0A9D" w:rsidP="0088006C">
            <w:pPr>
              <w:jc w:val="center"/>
              <w:rPr>
                <w:rFonts w:asciiTheme="majorHAnsi" w:hAnsiTheme="majorHAnsi"/>
                <w:color w:val="59A9F2" w:themeColor="accent1" w:themeTint="99"/>
                <w:sz w:val="22"/>
              </w:rPr>
            </w:pPr>
          </w:p>
        </w:tc>
        <w:tc>
          <w:tcPr>
            <w:tcW w:w="1519" w:type="dxa"/>
            <w:vAlign w:val="center"/>
          </w:tcPr>
          <w:p w:rsidR="00EC0A9D" w:rsidRPr="00E35C7D" w:rsidRDefault="00EC0A9D" w:rsidP="008800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c>
          <w:tcPr>
            <w:tcW w:w="1520" w:type="dxa"/>
            <w:vAlign w:val="center"/>
          </w:tcPr>
          <w:p w:rsidR="00EC0A9D" w:rsidRPr="00E35C7D" w:rsidRDefault="00EC0A9D" w:rsidP="008800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c>
          <w:tcPr>
            <w:tcW w:w="1520" w:type="dxa"/>
            <w:vAlign w:val="center"/>
          </w:tcPr>
          <w:p w:rsidR="00EC0A9D" w:rsidRPr="00E35C7D" w:rsidRDefault="00EC0A9D" w:rsidP="008800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c>
          <w:tcPr>
            <w:tcW w:w="1682" w:type="dxa"/>
            <w:vAlign w:val="center"/>
          </w:tcPr>
          <w:p w:rsidR="00EC0A9D" w:rsidRPr="00E35C7D" w:rsidRDefault="00EC0A9D" w:rsidP="008800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c>
          <w:tcPr>
            <w:tcW w:w="1263" w:type="dxa"/>
            <w:vAlign w:val="center"/>
          </w:tcPr>
          <w:p w:rsidR="00EC0A9D" w:rsidRPr="00E35C7D" w:rsidRDefault="00EC0A9D" w:rsidP="008800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
        </w:tc>
      </w:tr>
      <w:tr w:rsidR="00EC0A9D" w:rsidTr="00880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C0A9D" w:rsidRPr="00CC4D2B" w:rsidRDefault="00EC0A9D" w:rsidP="0088006C">
            <w:pPr>
              <w:jc w:val="center"/>
              <w:rPr>
                <w:rFonts w:asciiTheme="majorHAnsi" w:hAnsiTheme="majorHAnsi"/>
                <w:color w:val="59A9F2" w:themeColor="accent1" w:themeTint="99"/>
                <w:sz w:val="22"/>
              </w:rPr>
            </w:pPr>
            <w:r w:rsidRPr="00CC4D2B">
              <w:rPr>
                <w:rFonts w:asciiTheme="majorHAnsi" w:hAnsiTheme="majorHAnsi"/>
                <w:color w:val="59A9F2" w:themeColor="accent1" w:themeTint="99"/>
                <w:sz w:val="22"/>
              </w:rPr>
              <w:t>Total gross sales**</w:t>
            </w:r>
          </w:p>
        </w:tc>
        <w:tc>
          <w:tcPr>
            <w:tcW w:w="1519"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$462,383.50</w:t>
            </w:r>
          </w:p>
        </w:tc>
        <w:tc>
          <w:tcPr>
            <w:tcW w:w="1520"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$303,961.58</w:t>
            </w:r>
          </w:p>
        </w:tc>
        <w:tc>
          <w:tcPr>
            <w:tcW w:w="1520"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$563,647.08</w:t>
            </w:r>
          </w:p>
        </w:tc>
        <w:tc>
          <w:tcPr>
            <w:tcW w:w="1682"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$1,162,432.37</w:t>
            </w:r>
          </w:p>
        </w:tc>
        <w:tc>
          <w:tcPr>
            <w:tcW w:w="1263" w:type="dxa"/>
            <w:vAlign w:val="center"/>
          </w:tcPr>
          <w:p w:rsidR="00EC0A9D" w:rsidRPr="00E35C7D" w:rsidRDefault="00EC0A9D" w:rsidP="0088006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E35C7D">
              <w:rPr>
                <w:rFonts w:asciiTheme="majorHAnsi" w:hAnsiTheme="majorHAnsi"/>
                <w:sz w:val="22"/>
              </w:rPr>
              <w:t>N/A</w:t>
            </w:r>
          </w:p>
        </w:tc>
      </w:tr>
    </w:tbl>
    <w:p w:rsidR="00EC0A9D" w:rsidRDefault="00EC0A9D" w:rsidP="00EC0A9D">
      <w:pPr>
        <w:spacing w:line="240" w:lineRule="auto"/>
        <w:contextualSpacing/>
        <w:jc w:val="both"/>
        <w:rPr>
          <w:sz w:val="22"/>
        </w:rPr>
      </w:pPr>
    </w:p>
    <w:p w:rsidR="00EC0A9D" w:rsidRPr="00CC4D2B" w:rsidRDefault="00EC0A9D" w:rsidP="00EC0A9D">
      <w:pPr>
        <w:spacing w:line="240" w:lineRule="auto"/>
        <w:contextualSpacing/>
        <w:jc w:val="both"/>
        <w:rPr>
          <w:sz w:val="22"/>
        </w:rPr>
      </w:pPr>
      <w:r w:rsidRPr="00CC4D2B">
        <w:rPr>
          <w:sz w:val="22"/>
        </w:rPr>
        <w:t>*does not include number of walk-on vendors</w:t>
      </w:r>
    </w:p>
    <w:p w:rsidR="00EC0A9D" w:rsidRPr="00CC4D2B" w:rsidRDefault="00EC0A9D" w:rsidP="00EC0A9D">
      <w:pPr>
        <w:spacing w:line="240" w:lineRule="auto"/>
        <w:contextualSpacing/>
        <w:jc w:val="both"/>
        <w:rPr>
          <w:sz w:val="22"/>
        </w:rPr>
      </w:pPr>
      <w:r w:rsidRPr="00CC4D2B">
        <w:rPr>
          <w:sz w:val="22"/>
        </w:rPr>
        <w:t>*</w:t>
      </w:r>
      <w:r>
        <w:rPr>
          <w:sz w:val="22"/>
        </w:rPr>
        <w:t>*</w:t>
      </w:r>
      <w:r w:rsidRPr="00CC4D2B">
        <w:rPr>
          <w:sz w:val="22"/>
        </w:rPr>
        <w:t>includes both season and walk-on vendors sales</w:t>
      </w:r>
    </w:p>
    <w:p w:rsidR="00EC0A9D" w:rsidRDefault="00EC0A9D" w:rsidP="00EC0A9D">
      <w:pPr>
        <w:jc w:val="both"/>
        <w:rPr>
          <w:sz w:val="24"/>
        </w:rPr>
      </w:pPr>
    </w:p>
    <w:p w:rsidR="00EC0A9D" w:rsidRDefault="00EC0A9D" w:rsidP="00EC0A9D">
      <w:pPr>
        <w:jc w:val="both"/>
        <w:rPr>
          <w:sz w:val="24"/>
        </w:rPr>
      </w:pPr>
      <w:r>
        <w:rPr>
          <w:sz w:val="24"/>
        </w:rPr>
        <w:t>In 2014, language was added to policy that season vendors were required to report their gross sales for the Market no later than November 15</w:t>
      </w:r>
      <w:r w:rsidRPr="00E35C7D">
        <w:rPr>
          <w:sz w:val="24"/>
          <w:vertAlign w:val="superscript"/>
        </w:rPr>
        <w:t>th</w:t>
      </w:r>
      <w:r>
        <w:rPr>
          <w:sz w:val="24"/>
        </w:rPr>
        <w:t xml:space="preserve"> and that failure to do so would result in that vendor’s disqualification from the Market for the following season.</w:t>
      </w:r>
    </w:p>
    <w:p w:rsidR="002023BE" w:rsidRPr="00E6154E" w:rsidRDefault="002023BE" w:rsidP="00EC0A9D">
      <w:pPr>
        <w:jc w:val="both"/>
        <w:rPr>
          <w:sz w:val="24"/>
        </w:rPr>
      </w:pPr>
    </w:p>
    <w:p w:rsidR="00E05D3D" w:rsidRPr="00501D25" w:rsidRDefault="00E05D3D" w:rsidP="007F02CD">
      <w:pPr>
        <w:pStyle w:val="Heading1"/>
        <w:jc w:val="both"/>
        <w:rPr>
          <w:sz w:val="32"/>
        </w:rPr>
      </w:pPr>
      <w:bookmarkStart w:id="6" w:name="_Toc428784419"/>
      <w:r w:rsidRPr="00501D25">
        <w:rPr>
          <w:sz w:val="32"/>
        </w:rPr>
        <w:lastRenderedPageBreak/>
        <w:t>Market Demographics</w:t>
      </w:r>
      <w:bookmarkEnd w:id="6"/>
    </w:p>
    <w:p w:rsidR="00CA68F1" w:rsidRPr="0049334F" w:rsidRDefault="002B6777" w:rsidP="007F02CD">
      <w:pPr>
        <w:pStyle w:val="Heading2"/>
        <w:jc w:val="both"/>
        <w:rPr>
          <w:sz w:val="28"/>
        </w:rPr>
      </w:pPr>
      <w:r w:rsidRPr="0049334F">
        <w:rPr>
          <w:sz w:val="28"/>
        </w:rPr>
        <w:t>Shopper Demographics</w:t>
      </w:r>
    </w:p>
    <w:p w:rsidR="008A7292" w:rsidRPr="003D0AD1" w:rsidRDefault="009C4E15" w:rsidP="00D47D6A">
      <w:pPr>
        <w:spacing w:line="276" w:lineRule="auto"/>
        <w:jc w:val="both"/>
        <w:rPr>
          <w:sz w:val="24"/>
          <w:szCs w:val="22"/>
        </w:rPr>
      </w:pPr>
      <w:r w:rsidRPr="003D0AD1">
        <w:rPr>
          <w:sz w:val="24"/>
          <w:szCs w:val="22"/>
        </w:rPr>
        <w:t>Demographic data concerning the Market is not consistent amongst all surveys, specifically age and gender. Many surveys do take into account shoppers’ residence (city, county, and state). Data shows that Moscow residents are the core of Market shoppers.</w:t>
      </w:r>
    </w:p>
    <w:p w:rsidR="00D01B67" w:rsidRDefault="008A7292" w:rsidP="008A7292">
      <w:pPr>
        <w:pStyle w:val="TableHeading"/>
        <w:pBdr>
          <w:bottom w:val="single" w:sz="4" w:space="0" w:color="0F6FC6" w:themeColor="accent1"/>
        </w:pBdr>
        <w:tabs>
          <w:tab w:val="right" w:pos="8986"/>
        </w:tabs>
      </w:pPr>
      <w:r>
        <w:t>Shopper Residence</w:t>
      </w:r>
    </w:p>
    <w:tbl>
      <w:tblPr>
        <w:tblpPr w:leftFromText="180" w:rightFromText="180" w:vertAnchor="text" w:horzAnchor="margin" w:tblpXSpec="center" w:tblpY="6"/>
        <w:tblW w:w="9118" w:type="dxa"/>
        <w:tblLook w:val="04A0" w:firstRow="1" w:lastRow="0" w:firstColumn="1" w:lastColumn="0" w:noHBand="0" w:noVBand="1"/>
        <w:tblDescription w:val="Sample table"/>
      </w:tblPr>
      <w:tblGrid>
        <w:gridCol w:w="1401"/>
        <w:gridCol w:w="1049"/>
        <w:gridCol w:w="918"/>
        <w:gridCol w:w="809"/>
        <w:gridCol w:w="1022"/>
        <w:gridCol w:w="991"/>
        <w:gridCol w:w="1076"/>
        <w:gridCol w:w="1852"/>
      </w:tblGrid>
      <w:tr w:rsidR="00BA2C1C" w:rsidRPr="009837B3" w:rsidTr="00BA2C1C">
        <w:trPr>
          <w:trHeight w:val="915"/>
        </w:trPr>
        <w:tc>
          <w:tcPr>
            <w:tcW w:w="1401"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Year</w:t>
            </w:r>
            <w:r>
              <w:rPr>
                <w:rFonts w:ascii="Calibri" w:eastAsia="Times New Roman" w:hAnsi="Calibri" w:cs="Times New Roman"/>
                <w:bCs/>
                <w:color w:val="0F6FC6"/>
                <w:kern w:val="0"/>
                <w:szCs w:val="18"/>
                <w:lang w:eastAsia="en-US"/>
              </w:rPr>
              <w:t xml:space="preserve"> &amp; survey</w:t>
            </w:r>
          </w:p>
        </w:tc>
        <w:tc>
          <w:tcPr>
            <w:tcW w:w="1049"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 of responses</w:t>
            </w:r>
          </w:p>
        </w:tc>
        <w:tc>
          <w:tcPr>
            <w:tcW w:w="918" w:type="dxa"/>
            <w:tcBorders>
              <w:top w:val="single" w:sz="8" w:space="0" w:color="BFBFBF"/>
              <w:left w:val="nil"/>
              <w:bottom w:val="single" w:sz="8" w:space="0" w:color="BFBFBF"/>
              <w:right w:val="single" w:sz="8" w:space="0" w:color="BFBFBF"/>
            </w:tcBorders>
            <w:shd w:val="clear" w:color="auto" w:fill="auto"/>
            <w:vAlign w:val="center"/>
            <w:hideMark/>
          </w:tcPr>
          <w:p w:rsidR="00BA2C1C" w:rsidRPr="006B18B1"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6B18B1">
              <w:rPr>
                <w:rFonts w:ascii="Calibri" w:eastAsia="Times New Roman" w:hAnsi="Calibri" w:cs="Times New Roman"/>
                <w:bCs/>
                <w:color w:val="0F6FC6"/>
                <w:kern w:val="0"/>
                <w:szCs w:val="18"/>
                <w:lang w:eastAsia="en-US"/>
              </w:rPr>
              <w:t>Moscow</w:t>
            </w:r>
          </w:p>
        </w:tc>
        <w:tc>
          <w:tcPr>
            <w:tcW w:w="809"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Latah County</w:t>
            </w:r>
          </w:p>
        </w:tc>
        <w:tc>
          <w:tcPr>
            <w:tcW w:w="1022"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Pullman</w:t>
            </w:r>
          </w:p>
        </w:tc>
        <w:tc>
          <w:tcPr>
            <w:tcW w:w="991"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Whitman County</w:t>
            </w:r>
          </w:p>
        </w:tc>
        <w:tc>
          <w:tcPr>
            <w:tcW w:w="1076"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 xml:space="preserve">Other  </w:t>
            </w:r>
          </w:p>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(ID &amp; WA)</w:t>
            </w:r>
          </w:p>
        </w:tc>
        <w:tc>
          <w:tcPr>
            <w:tcW w:w="1852" w:type="dxa"/>
            <w:tcBorders>
              <w:top w:val="single" w:sz="8" w:space="0" w:color="BFBFBF"/>
              <w:left w:val="nil"/>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libri" w:eastAsia="Times New Roman" w:hAnsi="Calibri" w:cs="Times New Roman"/>
                <w:bCs/>
                <w:color w:val="0F6FC6"/>
                <w:kern w:val="0"/>
                <w:szCs w:val="18"/>
                <w:lang w:eastAsia="en-US"/>
              </w:rPr>
            </w:pPr>
            <w:r w:rsidRPr="007634EE">
              <w:rPr>
                <w:rFonts w:ascii="Calibri" w:eastAsia="Times New Roman" w:hAnsi="Calibri" w:cs="Times New Roman"/>
                <w:bCs/>
                <w:color w:val="0F6FC6"/>
                <w:kern w:val="0"/>
                <w:szCs w:val="18"/>
                <w:lang w:eastAsia="en-US"/>
              </w:rPr>
              <w:t>Out of area, visitor, tourist</w:t>
            </w:r>
          </w:p>
        </w:tc>
      </w:tr>
      <w:tr w:rsidR="00BA2C1C" w:rsidRPr="009837B3" w:rsidTr="00BA2C1C">
        <w:trPr>
          <w:trHeight w:val="574"/>
        </w:trPr>
        <w:tc>
          <w:tcPr>
            <w:tcW w:w="1401" w:type="dxa"/>
            <w:tcBorders>
              <w:top w:val="single" w:sz="8" w:space="0" w:color="BFBFBF"/>
              <w:left w:val="single" w:sz="8" w:space="0" w:color="BFBFBF"/>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r>
              <w:rPr>
                <w:rFonts w:eastAsia="Times New Roman" w:cs="Times New Roman"/>
                <w:bCs/>
                <w:kern w:val="0"/>
                <w:szCs w:val="18"/>
                <w:lang w:eastAsia="en-US"/>
              </w:rPr>
              <w:t>2003 RMA</w:t>
            </w:r>
          </w:p>
        </w:tc>
        <w:tc>
          <w:tcPr>
            <w:tcW w:w="1049"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p>
        </w:tc>
        <w:tc>
          <w:tcPr>
            <w:tcW w:w="918" w:type="dxa"/>
            <w:tcBorders>
              <w:top w:val="single" w:sz="8" w:space="0" w:color="BFBFBF"/>
              <w:left w:val="nil"/>
              <w:bottom w:val="single" w:sz="8" w:space="0" w:color="BFBFBF"/>
              <w:right w:val="single" w:sz="8" w:space="0" w:color="BFBFBF"/>
            </w:tcBorders>
            <w:shd w:val="clear" w:color="auto" w:fill="auto"/>
            <w:vAlign w:val="center"/>
          </w:tcPr>
          <w:p w:rsidR="00BA2C1C" w:rsidRPr="006B18B1" w:rsidRDefault="00BA2C1C" w:rsidP="007F02CD">
            <w:pPr>
              <w:spacing w:before="0" w:after="0" w:line="240" w:lineRule="auto"/>
              <w:jc w:val="center"/>
              <w:rPr>
                <w:rFonts w:eastAsia="Times New Roman" w:cs="Times New Roman"/>
                <w:bCs/>
                <w:kern w:val="0"/>
                <w:szCs w:val="18"/>
                <w:lang w:eastAsia="en-US"/>
              </w:rPr>
            </w:pPr>
            <w:r w:rsidRPr="006B18B1">
              <w:rPr>
                <w:rFonts w:eastAsia="Times New Roman" w:cs="Times New Roman"/>
                <w:bCs/>
                <w:kern w:val="0"/>
                <w:szCs w:val="18"/>
                <w:lang w:eastAsia="en-US"/>
              </w:rPr>
              <w:t>51%</w:t>
            </w:r>
          </w:p>
        </w:tc>
        <w:tc>
          <w:tcPr>
            <w:tcW w:w="809"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r>
              <w:rPr>
                <w:rFonts w:eastAsia="Times New Roman" w:cs="Times New Roman"/>
                <w:bCs/>
                <w:kern w:val="0"/>
                <w:szCs w:val="18"/>
                <w:lang w:eastAsia="en-US"/>
              </w:rPr>
              <w:t>6%</w:t>
            </w:r>
          </w:p>
        </w:tc>
        <w:tc>
          <w:tcPr>
            <w:tcW w:w="1022"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r>
              <w:rPr>
                <w:rFonts w:eastAsia="Times New Roman" w:cs="Times New Roman"/>
                <w:bCs/>
                <w:kern w:val="0"/>
                <w:szCs w:val="18"/>
                <w:lang w:eastAsia="en-US"/>
              </w:rPr>
              <w:t>23%*</w:t>
            </w:r>
          </w:p>
        </w:tc>
        <w:tc>
          <w:tcPr>
            <w:tcW w:w="991"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p>
        </w:tc>
        <w:tc>
          <w:tcPr>
            <w:tcW w:w="1076"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6B18B1">
            <w:pPr>
              <w:spacing w:before="0" w:after="0" w:line="240" w:lineRule="auto"/>
              <w:jc w:val="center"/>
              <w:rPr>
                <w:rFonts w:eastAsia="Times New Roman" w:cs="Times New Roman"/>
                <w:bCs/>
                <w:kern w:val="0"/>
                <w:szCs w:val="18"/>
                <w:lang w:eastAsia="en-US"/>
              </w:rPr>
            </w:pPr>
            <w:r>
              <w:rPr>
                <w:rFonts w:eastAsia="Times New Roman" w:cs="Times New Roman"/>
                <w:bCs/>
                <w:kern w:val="0"/>
                <w:szCs w:val="18"/>
                <w:lang w:eastAsia="en-US"/>
              </w:rPr>
              <w:t>2%</w:t>
            </w:r>
          </w:p>
        </w:tc>
        <w:tc>
          <w:tcPr>
            <w:tcW w:w="1852" w:type="dxa"/>
            <w:tcBorders>
              <w:top w:val="single" w:sz="8" w:space="0" w:color="BFBFBF"/>
              <w:left w:val="nil"/>
              <w:bottom w:val="single" w:sz="8" w:space="0" w:color="BFBFBF"/>
              <w:right w:val="single" w:sz="8" w:space="0" w:color="BFBFBF"/>
            </w:tcBorders>
            <w:shd w:val="clear" w:color="auto" w:fill="auto"/>
            <w:vAlign w:val="center"/>
          </w:tcPr>
          <w:p w:rsidR="00BA2C1C" w:rsidRPr="00C83088" w:rsidRDefault="00BA2C1C" w:rsidP="007F02CD">
            <w:pPr>
              <w:spacing w:before="0" w:after="0" w:line="240" w:lineRule="auto"/>
              <w:jc w:val="center"/>
              <w:rPr>
                <w:rFonts w:eastAsia="Times New Roman" w:cs="Times New Roman"/>
                <w:bCs/>
                <w:kern w:val="0"/>
                <w:szCs w:val="18"/>
                <w:lang w:eastAsia="en-US"/>
              </w:rPr>
            </w:pPr>
            <w:r>
              <w:rPr>
                <w:rFonts w:eastAsia="Times New Roman" w:cs="Times New Roman"/>
                <w:bCs/>
                <w:kern w:val="0"/>
                <w:szCs w:val="18"/>
                <w:lang w:eastAsia="en-US"/>
              </w:rPr>
              <w:t>18%</w:t>
            </w:r>
          </w:p>
        </w:tc>
      </w:tr>
      <w:tr w:rsidR="00BA2C1C" w:rsidRPr="009837B3" w:rsidTr="00BA2C1C">
        <w:trPr>
          <w:trHeight w:val="525"/>
        </w:trPr>
        <w:tc>
          <w:tcPr>
            <w:tcW w:w="1401" w:type="dxa"/>
            <w:tcBorders>
              <w:top w:val="nil"/>
              <w:left w:val="single" w:sz="8" w:space="0" w:color="BFBFBF"/>
              <w:bottom w:val="single" w:sz="8" w:space="0" w:color="BFBFBF"/>
              <w:right w:val="single" w:sz="8" w:space="0" w:color="BFBFBF"/>
            </w:tcBorders>
            <w:shd w:val="clear" w:color="000000" w:fill="F2F2F2"/>
            <w:vAlign w:val="center"/>
            <w:hideMark/>
          </w:tcPr>
          <w:p w:rsidR="00BA2C1C" w:rsidRPr="007634EE" w:rsidRDefault="00BA2C1C" w:rsidP="007F02CD">
            <w:pPr>
              <w:spacing w:before="0" w:after="0" w:line="240" w:lineRule="auto"/>
              <w:jc w:val="center"/>
              <w:rPr>
                <w:rFonts w:ascii="Cambria" w:eastAsia="Times New Roman" w:hAnsi="Cambria" w:cs="Times New Roman"/>
                <w:bCs/>
                <w:color w:val="595959"/>
                <w:kern w:val="0"/>
                <w:szCs w:val="18"/>
                <w:lang w:eastAsia="en-US"/>
              </w:rPr>
            </w:pPr>
            <w:r w:rsidRPr="007634EE">
              <w:rPr>
                <w:rFonts w:ascii="Cambria" w:eastAsia="Times New Roman" w:hAnsi="Cambria" w:cs="Times New Roman"/>
                <w:bCs/>
                <w:color w:val="595959"/>
                <w:kern w:val="0"/>
                <w:szCs w:val="18"/>
                <w:lang w:eastAsia="en-US"/>
              </w:rPr>
              <w:t>2009</w:t>
            </w:r>
            <w:r>
              <w:rPr>
                <w:rFonts w:ascii="Cambria" w:eastAsia="Times New Roman" w:hAnsi="Cambria" w:cs="Times New Roman"/>
                <w:bCs/>
                <w:color w:val="595959"/>
                <w:kern w:val="0"/>
                <w:szCs w:val="18"/>
                <w:lang w:eastAsia="en-US"/>
              </w:rPr>
              <w:t xml:space="preserve"> RMA</w:t>
            </w:r>
          </w:p>
        </w:tc>
        <w:tc>
          <w:tcPr>
            <w:tcW w:w="1049"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Pr>
                <w:rFonts w:ascii="Cambria" w:eastAsia="Times New Roman" w:hAnsi="Cambria" w:cs="Times New Roman"/>
                <w:color w:val="595959"/>
                <w:kern w:val="0"/>
                <w:szCs w:val="18"/>
                <w:lang w:eastAsia="en-US"/>
              </w:rPr>
              <w:t>860</w:t>
            </w:r>
          </w:p>
        </w:tc>
        <w:tc>
          <w:tcPr>
            <w:tcW w:w="918" w:type="dxa"/>
            <w:tcBorders>
              <w:top w:val="nil"/>
              <w:left w:val="nil"/>
              <w:bottom w:val="single" w:sz="8" w:space="0" w:color="BFBFBF"/>
              <w:right w:val="single" w:sz="8" w:space="0" w:color="BFBFBF"/>
            </w:tcBorders>
            <w:shd w:val="clear" w:color="000000" w:fill="F2F2F2"/>
            <w:vAlign w:val="center"/>
            <w:hideMark/>
          </w:tcPr>
          <w:p w:rsidR="00BA2C1C" w:rsidRPr="006B18B1" w:rsidRDefault="00BA2C1C" w:rsidP="007F02CD">
            <w:pPr>
              <w:spacing w:before="0" w:after="0" w:line="240" w:lineRule="auto"/>
              <w:jc w:val="center"/>
              <w:rPr>
                <w:rFonts w:ascii="Cambria" w:eastAsia="Times New Roman" w:hAnsi="Cambria" w:cs="Times New Roman"/>
                <w:color w:val="595959"/>
                <w:kern w:val="0"/>
                <w:szCs w:val="18"/>
                <w:lang w:eastAsia="en-US"/>
              </w:rPr>
            </w:pPr>
            <w:r w:rsidRPr="006B18B1">
              <w:rPr>
                <w:rFonts w:ascii="Cambria" w:eastAsia="Times New Roman" w:hAnsi="Cambria" w:cs="Times New Roman"/>
                <w:color w:val="595959"/>
                <w:kern w:val="0"/>
                <w:szCs w:val="18"/>
                <w:lang w:eastAsia="en-US"/>
              </w:rPr>
              <w:t>55%</w:t>
            </w:r>
          </w:p>
        </w:tc>
        <w:tc>
          <w:tcPr>
            <w:tcW w:w="809"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8%</w:t>
            </w:r>
          </w:p>
        </w:tc>
        <w:tc>
          <w:tcPr>
            <w:tcW w:w="1022"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 xml:space="preserve">21% </w:t>
            </w:r>
            <w:r w:rsidRPr="00EB397C">
              <w:rPr>
                <w:rFonts w:ascii="Cambria" w:eastAsia="Times New Roman" w:hAnsi="Cambria" w:cs="Times New Roman"/>
                <w:color w:val="595959"/>
                <w:kern w:val="0"/>
                <w:szCs w:val="18"/>
                <w:lang w:eastAsia="en-US"/>
              </w:rPr>
              <w:t>*</w:t>
            </w:r>
          </w:p>
        </w:tc>
        <w:tc>
          <w:tcPr>
            <w:tcW w:w="991"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p>
        </w:tc>
        <w:tc>
          <w:tcPr>
            <w:tcW w:w="1076"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6B18B1">
            <w:pPr>
              <w:spacing w:before="0" w:after="0" w:line="240" w:lineRule="auto"/>
              <w:ind w:firstLineChars="100" w:firstLine="200"/>
              <w:jc w:val="center"/>
              <w:rPr>
                <w:rFonts w:ascii="Cambria" w:eastAsia="Times New Roman" w:hAnsi="Cambria" w:cs="Times New Roman"/>
                <w:color w:val="595959"/>
                <w:kern w:val="0"/>
                <w:szCs w:val="18"/>
                <w:lang w:eastAsia="en-US"/>
              </w:rPr>
            </w:pPr>
            <w:r w:rsidRPr="00EB397C">
              <w:rPr>
                <w:rFonts w:ascii="Cambria" w:eastAsia="Times New Roman" w:hAnsi="Cambria" w:cs="Times New Roman"/>
                <w:color w:val="595959"/>
                <w:kern w:val="0"/>
                <w:szCs w:val="18"/>
                <w:lang w:eastAsia="en-US"/>
              </w:rPr>
              <w:t>5</w:t>
            </w:r>
            <w:r w:rsidRPr="009837B3">
              <w:rPr>
                <w:rFonts w:ascii="Cambria" w:eastAsia="Times New Roman" w:hAnsi="Cambria" w:cs="Times New Roman"/>
                <w:color w:val="595959"/>
                <w:kern w:val="0"/>
                <w:szCs w:val="18"/>
                <w:lang w:eastAsia="en-US"/>
              </w:rPr>
              <w:t>%</w:t>
            </w:r>
          </w:p>
        </w:tc>
        <w:tc>
          <w:tcPr>
            <w:tcW w:w="1852"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11%</w:t>
            </w:r>
          </w:p>
        </w:tc>
      </w:tr>
      <w:tr w:rsidR="00BA2C1C" w:rsidRPr="009837B3" w:rsidTr="00BA2C1C">
        <w:trPr>
          <w:trHeight w:val="525"/>
        </w:trPr>
        <w:tc>
          <w:tcPr>
            <w:tcW w:w="1401" w:type="dxa"/>
            <w:tcBorders>
              <w:top w:val="nil"/>
              <w:left w:val="single" w:sz="8" w:space="0" w:color="BFBFBF"/>
              <w:bottom w:val="single" w:sz="8" w:space="0" w:color="BFBF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mbria" w:eastAsia="Times New Roman" w:hAnsi="Cambria" w:cs="Times New Roman"/>
                <w:bCs/>
                <w:color w:val="595959"/>
                <w:kern w:val="0"/>
                <w:szCs w:val="18"/>
                <w:lang w:eastAsia="en-US"/>
              </w:rPr>
            </w:pPr>
            <w:r w:rsidRPr="007634EE">
              <w:rPr>
                <w:rFonts w:ascii="Cambria" w:eastAsia="Times New Roman" w:hAnsi="Cambria" w:cs="Times New Roman"/>
                <w:bCs/>
                <w:color w:val="595959"/>
                <w:kern w:val="0"/>
                <w:szCs w:val="18"/>
                <w:lang w:eastAsia="en-US"/>
              </w:rPr>
              <w:t>2011</w:t>
            </w:r>
            <w:r>
              <w:rPr>
                <w:rFonts w:ascii="Cambria" w:eastAsia="Times New Roman" w:hAnsi="Cambria" w:cs="Times New Roman"/>
                <w:bCs/>
                <w:color w:val="595959"/>
                <w:kern w:val="0"/>
                <w:szCs w:val="18"/>
                <w:lang w:eastAsia="en-US"/>
              </w:rPr>
              <w:t xml:space="preserve"> RMA</w:t>
            </w:r>
          </w:p>
        </w:tc>
        <w:tc>
          <w:tcPr>
            <w:tcW w:w="1049"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Pr>
                <w:rFonts w:ascii="Cambria" w:eastAsia="Times New Roman" w:hAnsi="Cambria" w:cs="Times New Roman"/>
                <w:color w:val="595959"/>
                <w:kern w:val="0"/>
                <w:szCs w:val="18"/>
                <w:lang w:eastAsia="en-US"/>
              </w:rPr>
              <w:t>984</w:t>
            </w:r>
          </w:p>
        </w:tc>
        <w:tc>
          <w:tcPr>
            <w:tcW w:w="918" w:type="dxa"/>
            <w:tcBorders>
              <w:top w:val="nil"/>
              <w:left w:val="nil"/>
              <w:bottom w:val="single" w:sz="8" w:space="0" w:color="BFBFBF"/>
              <w:right w:val="single" w:sz="8" w:space="0" w:color="BFBFBF"/>
            </w:tcBorders>
            <w:shd w:val="clear" w:color="auto" w:fill="auto"/>
            <w:vAlign w:val="center"/>
            <w:hideMark/>
          </w:tcPr>
          <w:p w:rsidR="00BA2C1C" w:rsidRPr="006B18B1" w:rsidRDefault="00BA2C1C" w:rsidP="007F02CD">
            <w:pPr>
              <w:spacing w:before="0" w:after="0" w:line="240" w:lineRule="auto"/>
              <w:jc w:val="center"/>
              <w:rPr>
                <w:rFonts w:ascii="Cambria" w:eastAsia="Times New Roman" w:hAnsi="Cambria" w:cs="Times New Roman"/>
                <w:color w:val="595959"/>
                <w:kern w:val="0"/>
                <w:szCs w:val="18"/>
                <w:lang w:eastAsia="en-US"/>
              </w:rPr>
            </w:pPr>
            <w:r w:rsidRPr="006B18B1">
              <w:rPr>
                <w:rFonts w:ascii="Cambria" w:eastAsia="Times New Roman" w:hAnsi="Cambria" w:cs="Times New Roman"/>
                <w:color w:val="595959"/>
                <w:kern w:val="0"/>
                <w:szCs w:val="18"/>
                <w:lang w:eastAsia="en-US"/>
              </w:rPr>
              <w:t>48%</w:t>
            </w:r>
          </w:p>
        </w:tc>
        <w:tc>
          <w:tcPr>
            <w:tcW w:w="809"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9%</w:t>
            </w:r>
          </w:p>
        </w:tc>
        <w:tc>
          <w:tcPr>
            <w:tcW w:w="1022"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 xml:space="preserve">24% </w:t>
            </w:r>
            <w:r w:rsidRPr="00EB397C">
              <w:rPr>
                <w:rFonts w:ascii="Cambria" w:eastAsia="Times New Roman" w:hAnsi="Cambria" w:cs="Times New Roman"/>
                <w:color w:val="595959"/>
                <w:kern w:val="0"/>
                <w:szCs w:val="18"/>
                <w:lang w:eastAsia="en-US"/>
              </w:rPr>
              <w:t>*</w:t>
            </w:r>
          </w:p>
        </w:tc>
        <w:tc>
          <w:tcPr>
            <w:tcW w:w="991"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p>
        </w:tc>
        <w:tc>
          <w:tcPr>
            <w:tcW w:w="1076"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6B18B1">
            <w:pPr>
              <w:spacing w:before="0" w:after="0" w:line="240" w:lineRule="auto"/>
              <w:ind w:firstLineChars="100" w:firstLine="200"/>
              <w:jc w:val="center"/>
              <w:rPr>
                <w:rFonts w:ascii="Cambria" w:eastAsia="Times New Roman" w:hAnsi="Cambria" w:cs="Times New Roman"/>
                <w:color w:val="595959"/>
                <w:kern w:val="0"/>
                <w:szCs w:val="18"/>
                <w:lang w:eastAsia="en-US"/>
              </w:rPr>
            </w:pPr>
            <w:r w:rsidRPr="00EB397C">
              <w:rPr>
                <w:rFonts w:ascii="Cambria" w:eastAsia="Times New Roman" w:hAnsi="Cambria" w:cs="Times New Roman"/>
                <w:color w:val="595959"/>
                <w:kern w:val="0"/>
                <w:szCs w:val="18"/>
                <w:lang w:eastAsia="en-US"/>
              </w:rPr>
              <w:t>8</w:t>
            </w:r>
            <w:r w:rsidRPr="009837B3">
              <w:rPr>
                <w:rFonts w:ascii="Cambria" w:eastAsia="Times New Roman" w:hAnsi="Cambria" w:cs="Times New Roman"/>
                <w:color w:val="595959"/>
                <w:kern w:val="0"/>
                <w:szCs w:val="18"/>
                <w:lang w:eastAsia="en-US"/>
              </w:rPr>
              <w:t>%</w:t>
            </w:r>
          </w:p>
        </w:tc>
        <w:tc>
          <w:tcPr>
            <w:tcW w:w="1852" w:type="dxa"/>
            <w:tcBorders>
              <w:top w:val="nil"/>
              <w:left w:val="nil"/>
              <w:bottom w:val="single" w:sz="8" w:space="0" w:color="BFBF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11%</w:t>
            </w:r>
          </w:p>
        </w:tc>
      </w:tr>
      <w:tr w:rsidR="00BA2C1C" w:rsidRPr="009837B3" w:rsidTr="00BA2C1C">
        <w:trPr>
          <w:trHeight w:val="525"/>
        </w:trPr>
        <w:tc>
          <w:tcPr>
            <w:tcW w:w="1401" w:type="dxa"/>
            <w:tcBorders>
              <w:top w:val="nil"/>
              <w:left w:val="single" w:sz="8" w:space="0" w:color="BFBFBF"/>
              <w:bottom w:val="single" w:sz="8" w:space="0" w:color="BFBFBF"/>
              <w:right w:val="single" w:sz="8" w:space="0" w:color="BFBFBF"/>
            </w:tcBorders>
            <w:shd w:val="clear" w:color="000000" w:fill="F2F2F2"/>
            <w:vAlign w:val="center"/>
            <w:hideMark/>
          </w:tcPr>
          <w:p w:rsidR="00BA2C1C" w:rsidRPr="007634EE" w:rsidRDefault="00BA2C1C" w:rsidP="007F02CD">
            <w:pPr>
              <w:spacing w:before="0" w:after="0" w:line="240" w:lineRule="auto"/>
              <w:jc w:val="center"/>
              <w:rPr>
                <w:rFonts w:ascii="Cambria" w:eastAsia="Times New Roman" w:hAnsi="Cambria" w:cs="Times New Roman"/>
                <w:bCs/>
                <w:color w:val="595959"/>
                <w:kern w:val="0"/>
                <w:szCs w:val="18"/>
                <w:lang w:eastAsia="en-US"/>
              </w:rPr>
            </w:pPr>
            <w:r w:rsidRPr="007634EE">
              <w:rPr>
                <w:rFonts w:ascii="Cambria" w:eastAsia="Times New Roman" w:hAnsi="Cambria" w:cs="Times New Roman"/>
                <w:bCs/>
                <w:color w:val="595959"/>
                <w:kern w:val="0"/>
                <w:szCs w:val="18"/>
                <w:lang w:eastAsia="en-US"/>
              </w:rPr>
              <w:t>2012</w:t>
            </w:r>
            <w:r>
              <w:rPr>
                <w:rFonts w:ascii="Cambria" w:eastAsia="Times New Roman" w:hAnsi="Cambria" w:cs="Times New Roman"/>
                <w:bCs/>
                <w:color w:val="595959"/>
                <w:kern w:val="0"/>
                <w:szCs w:val="18"/>
                <w:lang w:eastAsia="en-US"/>
              </w:rPr>
              <w:t xml:space="preserve"> Strategic Plan</w:t>
            </w:r>
          </w:p>
        </w:tc>
        <w:tc>
          <w:tcPr>
            <w:tcW w:w="1049"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p>
        </w:tc>
        <w:tc>
          <w:tcPr>
            <w:tcW w:w="918" w:type="dxa"/>
            <w:tcBorders>
              <w:top w:val="nil"/>
              <w:left w:val="nil"/>
              <w:bottom w:val="single" w:sz="8" w:space="0" w:color="BFBFBF"/>
              <w:right w:val="single" w:sz="8" w:space="0" w:color="BFBFBF"/>
            </w:tcBorders>
            <w:shd w:val="clear" w:color="000000" w:fill="F2F2F2"/>
            <w:vAlign w:val="center"/>
            <w:hideMark/>
          </w:tcPr>
          <w:p w:rsidR="00BA2C1C" w:rsidRPr="006B18B1" w:rsidRDefault="00BA2C1C" w:rsidP="007F02CD">
            <w:pPr>
              <w:spacing w:before="0" w:after="0" w:line="240" w:lineRule="auto"/>
              <w:jc w:val="center"/>
              <w:rPr>
                <w:rFonts w:ascii="Cambria" w:eastAsia="Times New Roman" w:hAnsi="Cambria" w:cs="Times New Roman"/>
                <w:color w:val="595959"/>
                <w:kern w:val="0"/>
                <w:szCs w:val="18"/>
                <w:lang w:eastAsia="en-US"/>
              </w:rPr>
            </w:pPr>
            <w:r w:rsidRPr="006B18B1">
              <w:rPr>
                <w:rFonts w:ascii="Cambria" w:eastAsia="Times New Roman" w:hAnsi="Cambria" w:cs="Times New Roman"/>
                <w:color w:val="595959"/>
                <w:kern w:val="0"/>
                <w:szCs w:val="18"/>
                <w:lang w:eastAsia="en-US"/>
              </w:rPr>
              <w:t>75%</w:t>
            </w:r>
          </w:p>
        </w:tc>
        <w:tc>
          <w:tcPr>
            <w:tcW w:w="809"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16%</w:t>
            </w:r>
          </w:p>
        </w:tc>
        <w:tc>
          <w:tcPr>
            <w:tcW w:w="1022"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5%</w:t>
            </w:r>
          </w:p>
        </w:tc>
        <w:tc>
          <w:tcPr>
            <w:tcW w:w="991"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1%</w:t>
            </w:r>
          </w:p>
        </w:tc>
        <w:tc>
          <w:tcPr>
            <w:tcW w:w="1076"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6B18B1">
            <w:pPr>
              <w:spacing w:before="0" w:after="0" w:line="240" w:lineRule="auto"/>
              <w:ind w:firstLineChars="100" w:firstLine="200"/>
              <w:jc w:val="center"/>
              <w:rPr>
                <w:rFonts w:ascii="Cambria" w:eastAsia="Times New Roman" w:hAnsi="Cambria" w:cs="Times New Roman"/>
                <w:color w:val="595959"/>
                <w:kern w:val="0"/>
                <w:szCs w:val="18"/>
                <w:lang w:eastAsia="en-US"/>
              </w:rPr>
            </w:pPr>
          </w:p>
        </w:tc>
        <w:tc>
          <w:tcPr>
            <w:tcW w:w="1852" w:type="dxa"/>
            <w:tcBorders>
              <w:top w:val="nil"/>
              <w:left w:val="nil"/>
              <w:bottom w:val="single" w:sz="8" w:space="0" w:color="BFBFBF"/>
              <w:right w:val="single" w:sz="8" w:space="0" w:color="BFBFBF"/>
            </w:tcBorders>
            <w:shd w:val="clear" w:color="000000" w:fill="F2F2F2"/>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Pr>
                <w:rFonts w:ascii="Cambria" w:eastAsia="Times New Roman" w:hAnsi="Cambria" w:cs="Times New Roman"/>
                <w:color w:val="595959"/>
                <w:kern w:val="0"/>
                <w:szCs w:val="18"/>
                <w:lang w:eastAsia="en-US"/>
              </w:rPr>
              <w:t>1%***</w:t>
            </w:r>
          </w:p>
        </w:tc>
      </w:tr>
      <w:tr w:rsidR="00BA2C1C" w:rsidRPr="009837B3" w:rsidTr="00BB5316">
        <w:trPr>
          <w:trHeight w:val="525"/>
        </w:trPr>
        <w:tc>
          <w:tcPr>
            <w:tcW w:w="1401" w:type="dxa"/>
            <w:tcBorders>
              <w:top w:val="nil"/>
              <w:left w:val="single" w:sz="8" w:space="0" w:color="BFBFBF"/>
              <w:bottom w:val="single" w:sz="4" w:space="0" w:color="BFBFBF" w:themeColor="background1" w:themeShade="BF"/>
              <w:right w:val="single" w:sz="8" w:space="0" w:color="BFBFBF"/>
            </w:tcBorders>
            <w:shd w:val="clear" w:color="auto" w:fill="auto"/>
            <w:vAlign w:val="center"/>
            <w:hideMark/>
          </w:tcPr>
          <w:p w:rsidR="00BA2C1C" w:rsidRPr="007634EE" w:rsidRDefault="00BA2C1C" w:rsidP="007F02CD">
            <w:pPr>
              <w:spacing w:before="0" w:after="0" w:line="240" w:lineRule="auto"/>
              <w:jc w:val="center"/>
              <w:rPr>
                <w:rFonts w:ascii="Cambria" w:eastAsia="Times New Roman" w:hAnsi="Cambria" w:cs="Times New Roman"/>
                <w:bCs/>
                <w:color w:val="595959"/>
                <w:kern w:val="0"/>
                <w:szCs w:val="18"/>
                <w:lang w:eastAsia="en-US"/>
              </w:rPr>
            </w:pPr>
            <w:r w:rsidRPr="007634EE">
              <w:rPr>
                <w:rFonts w:ascii="Cambria" w:eastAsia="Times New Roman" w:hAnsi="Cambria" w:cs="Times New Roman"/>
                <w:bCs/>
                <w:color w:val="595959"/>
                <w:kern w:val="0"/>
                <w:szCs w:val="18"/>
                <w:lang w:eastAsia="en-US"/>
              </w:rPr>
              <w:t>2013</w:t>
            </w:r>
            <w:r w:rsidR="00BB5316">
              <w:rPr>
                <w:rFonts w:ascii="Cambria" w:eastAsia="Times New Roman" w:hAnsi="Cambria" w:cs="Times New Roman"/>
                <w:bCs/>
                <w:color w:val="595959"/>
                <w:kern w:val="0"/>
                <w:szCs w:val="18"/>
                <w:lang w:eastAsia="en-US"/>
              </w:rPr>
              <w:t xml:space="preserve"> S</w:t>
            </w:r>
            <w:r>
              <w:rPr>
                <w:rFonts w:ascii="Cambria" w:eastAsia="Times New Roman" w:hAnsi="Cambria" w:cs="Times New Roman"/>
                <w:bCs/>
                <w:color w:val="595959"/>
                <w:kern w:val="0"/>
                <w:szCs w:val="18"/>
                <w:lang w:eastAsia="en-US"/>
              </w:rPr>
              <w:t>EED</w:t>
            </w:r>
          </w:p>
        </w:tc>
        <w:tc>
          <w:tcPr>
            <w:tcW w:w="1049"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553</w:t>
            </w:r>
          </w:p>
        </w:tc>
        <w:tc>
          <w:tcPr>
            <w:tcW w:w="918"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6B18B1" w:rsidRDefault="00BA2C1C" w:rsidP="007F02CD">
            <w:pPr>
              <w:spacing w:before="0" w:after="0" w:line="240" w:lineRule="auto"/>
              <w:jc w:val="center"/>
              <w:rPr>
                <w:rFonts w:ascii="Cambria" w:eastAsia="Times New Roman" w:hAnsi="Cambria" w:cs="Times New Roman"/>
                <w:color w:val="595959"/>
                <w:kern w:val="0"/>
                <w:szCs w:val="18"/>
                <w:lang w:eastAsia="en-US"/>
              </w:rPr>
            </w:pPr>
            <w:r w:rsidRPr="006B18B1">
              <w:rPr>
                <w:rFonts w:ascii="Cambria" w:eastAsia="Times New Roman" w:hAnsi="Cambria" w:cs="Times New Roman"/>
                <w:color w:val="595959"/>
                <w:kern w:val="0"/>
                <w:szCs w:val="18"/>
                <w:lang w:eastAsia="en-US"/>
              </w:rPr>
              <w:t>64%</w:t>
            </w:r>
          </w:p>
        </w:tc>
        <w:tc>
          <w:tcPr>
            <w:tcW w:w="809"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5%</w:t>
            </w:r>
          </w:p>
        </w:tc>
        <w:tc>
          <w:tcPr>
            <w:tcW w:w="1022"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17%</w:t>
            </w:r>
          </w:p>
        </w:tc>
        <w:tc>
          <w:tcPr>
            <w:tcW w:w="991"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sidRPr="009837B3">
              <w:rPr>
                <w:rFonts w:ascii="Cambria" w:eastAsia="Times New Roman" w:hAnsi="Cambria" w:cs="Times New Roman"/>
                <w:color w:val="595959"/>
                <w:kern w:val="0"/>
                <w:szCs w:val="18"/>
                <w:lang w:eastAsia="en-US"/>
              </w:rPr>
              <w:t>2%</w:t>
            </w:r>
          </w:p>
        </w:tc>
        <w:tc>
          <w:tcPr>
            <w:tcW w:w="1076"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6B18B1">
            <w:pPr>
              <w:spacing w:before="0" w:after="0" w:line="240" w:lineRule="auto"/>
              <w:ind w:firstLineChars="100" w:firstLine="200"/>
              <w:jc w:val="center"/>
              <w:rPr>
                <w:rFonts w:ascii="Cambria" w:eastAsia="Times New Roman" w:hAnsi="Cambria" w:cs="Times New Roman"/>
                <w:color w:val="595959"/>
                <w:kern w:val="0"/>
                <w:szCs w:val="18"/>
                <w:lang w:eastAsia="en-US"/>
              </w:rPr>
            </w:pPr>
            <w:r w:rsidRPr="00EB397C">
              <w:rPr>
                <w:rFonts w:ascii="Cambria" w:eastAsia="Times New Roman" w:hAnsi="Cambria" w:cs="Times New Roman"/>
                <w:color w:val="595959"/>
                <w:kern w:val="0"/>
                <w:szCs w:val="18"/>
                <w:lang w:eastAsia="en-US"/>
              </w:rPr>
              <w:t>8</w:t>
            </w:r>
            <w:r w:rsidRPr="009837B3">
              <w:rPr>
                <w:rFonts w:ascii="Cambria" w:eastAsia="Times New Roman" w:hAnsi="Cambria" w:cs="Times New Roman"/>
                <w:color w:val="595959"/>
                <w:kern w:val="0"/>
                <w:szCs w:val="18"/>
                <w:lang w:eastAsia="en-US"/>
              </w:rPr>
              <w:t>%</w:t>
            </w:r>
          </w:p>
        </w:tc>
        <w:tc>
          <w:tcPr>
            <w:tcW w:w="1852" w:type="dxa"/>
            <w:tcBorders>
              <w:top w:val="nil"/>
              <w:left w:val="nil"/>
              <w:bottom w:val="single" w:sz="4" w:space="0" w:color="BFBFBF" w:themeColor="background1" w:themeShade="BF"/>
              <w:right w:val="single" w:sz="8" w:space="0" w:color="BFBFBF"/>
            </w:tcBorders>
            <w:shd w:val="clear" w:color="auto" w:fill="auto"/>
            <w:vAlign w:val="center"/>
            <w:hideMark/>
          </w:tcPr>
          <w:p w:rsidR="00BA2C1C" w:rsidRPr="009837B3" w:rsidRDefault="00BA2C1C" w:rsidP="007F02CD">
            <w:pPr>
              <w:spacing w:before="0" w:after="0" w:line="240" w:lineRule="auto"/>
              <w:jc w:val="center"/>
              <w:rPr>
                <w:rFonts w:ascii="Cambria" w:eastAsia="Times New Roman" w:hAnsi="Cambria" w:cs="Times New Roman"/>
                <w:color w:val="595959"/>
                <w:kern w:val="0"/>
                <w:szCs w:val="18"/>
                <w:lang w:eastAsia="en-US"/>
              </w:rPr>
            </w:pPr>
            <w:r>
              <w:rPr>
                <w:rFonts w:ascii="Cambria" w:eastAsia="Times New Roman" w:hAnsi="Cambria" w:cs="Times New Roman"/>
                <w:color w:val="595959"/>
                <w:kern w:val="0"/>
                <w:szCs w:val="18"/>
                <w:lang w:eastAsia="en-US"/>
              </w:rPr>
              <w:t>3%****</w:t>
            </w:r>
          </w:p>
        </w:tc>
      </w:tr>
    </w:tbl>
    <w:p w:rsidR="00EB397C" w:rsidRPr="001D4C93" w:rsidRDefault="00EB397C" w:rsidP="007F02CD">
      <w:pPr>
        <w:spacing w:line="240" w:lineRule="auto"/>
        <w:contextualSpacing/>
        <w:jc w:val="center"/>
        <w:rPr>
          <w:sz w:val="14"/>
        </w:rPr>
      </w:pPr>
    </w:p>
    <w:p w:rsidR="005C1EEC" w:rsidRDefault="00EB397C" w:rsidP="007F02CD">
      <w:pPr>
        <w:spacing w:line="240" w:lineRule="auto"/>
        <w:contextualSpacing/>
        <w:jc w:val="both"/>
      </w:pPr>
      <w:r>
        <w:t>*includes Whitman County</w:t>
      </w:r>
    </w:p>
    <w:p w:rsidR="00EB397C" w:rsidRDefault="00EB397C" w:rsidP="007F02CD">
      <w:pPr>
        <w:spacing w:line="240" w:lineRule="auto"/>
        <w:contextualSpacing/>
        <w:jc w:val="both"/>
      </w:pPr>
      <w:r>
        <w:t>** University students not included; make up approximately 3% of responses</w:t>
      </w:r>
    </w:p>
    <w:p w:rsidR="00EB397C" w:rsidRDefault="00AA3B32" w:rsidP="007F02CD">
      <w:pPr>
        <w:spacing w:line="240" w:lineRule="auto"/>
        <w:contextualSpacing/>
        <w:jc w:val="both"/>
      </w:pPr>
      <w:r>
        <w:rPr>
          <w:rFonts w:ascii="Cambria" w:eastAsia="Times New Roman" w:hAnsi="Cambria" w:cs="Times New Roman"/>
          <w:color w:val="595959"/>
          <w:kern w:val="0"/>
          <w:szCs w:val="18"/>
          <w:lang w:eastAsia="en-US"/>
        </w:rPr>
        <w:t xml:space="preserve">*** </w:t>
      </w:r>
      <w:r w:rsidRPr="009837B3">
        <w:rPr>
          <w:rFonts w:ascii="Cambria" w:eastAsia="Times New Roman" w:hAnsi="Cambria" w:cs="Times New Roman"/>
          <w:color w:val="595959"/>
          <w:kern w:val="0"/>
          <w:szCs w:val="18"/>
          <w:lang w:eastAsia="en-US"/>
        </w:rPr>
        <w:t>(outside Latah County: ID, WA, MT, OR)</w:t>
      </w:r>
    </w:p>
    <w:p w:rsidR="00EB397C" w:rsidRDefault="00AA3B32" w:rsidP="005844E8">
      <w:pPr>
        <w:spacing w:line="240" w:lineRule="auto"/>
        <w:contextualSpacing/>
        <w:jc w:val="both"/>
        <w:rPr>
          <w:rFonts w:ascii="Cambria" w:eastAsia="Times New Roman" w:hAnsi="Cambria" w:cs="Times New Roman"/>
          <w:color w:val="595959"/>
          <w:kern w:val="0"/>
          <w:szCs w:val="18"/>
          <w:lang w:eastAsia="en-US"/>
        </w:rPr>
      </w:pPr>
      <w:r>
        <w:rPr>
          <w:rFonts w:ascii="Cambria" w:eastAsia="Times New Roman" w:hAnsi="Cambria" w:cs="Times New Roman"/>
          <w:color w:val="595959"/>
          <w:kern w:val="0"/>
          <w:szCs w:val="18"/>
          <w:lang w:eastAsia="en-US"/>
        </w:rPr>
        <w:t xml:space="preserve">**** </w:t>
      </w:r>
      <w:r w:rsidRPr="009837B3">
        <w:rPr>
          <w:rFonts w:ascii="Cambria" w:eastAsia="Times New Roman" w:hAnsi="Cambria" w:cs="Times New Roman"/>
          <w:color w:val="595959"/>
          <w:kern w:val="0"/>
          <w:szCs w:val="18"/>
          <w:lang w:eastAsia="en-US"/>
        </w:rPr>
        <w:t>(AZ, CA, CO, HI, MT, NV,</w:t>
      </w:r>
      <w:r w:rsidR="0049334F">
        <w:rPr>
          <w:rFonts w:ascii="Cambria" w:eastAsia="Times New Roman" w:hAnsi="Cambria" w:cs="Times New Roman"/>
          <w:color w:val="595959"/>
          <w:kern w:val="0"/>
          <w:szCs w:val="18"/>
          <w:lang w:eastAsia="en-US"/>
        </w:rPr>
        <w:t xml:space="preserve"> </w:t>
      </w:r>
      <w:r w:rsidRPr="009837B3">
        <w:rPr>
          <w:rFonts w:ascii="Cambria" w:eastAsia="Times New Roman" w:hAnsi="Cambria" w:cs="Times New Roman"/>
          <w:color w:val="595959"/>
          <w:kern w:val="0"/>
          <w:szCs w:val="18"/>
          <w:lang w:eastAsia="en-US"/>
        </w:rPr>
        <w:t>OH, OR)</w:t>
      </w:r>
    </w:p>
    <w:p w:rsidR="005844E8" w:rsidRPr="005844E8" w:rsidRDefault="005844E8" w:rsidP="005844E8">
      <w:pPr>
        <w:spacing w:line="240" w:lineRule="auto"/>
        <w:contextualSpacing/>
        <w:jc w:val="both"/>
        <w:rPr>
          <w:rFonts w:ascii="Cambria" w:eastAsia="Times New Roman" w:hAnsi="Cambria" w:cs="Times New Roman"/>
          <w:color w:val="595959"/>
          <w:kern w:val="0"/>
          <w:szCs w:val="18"/>
          <w:lang w:eastAsia="en-US"/>
        </w:rPr>
      </w:pPr>
    </w:p>
    <w:p w:rsidR="00D8456F" w:rsidRDefault="00673A13" w:rsidP="008A7292">
      <w:pPr>
        <w:jc w:val="both"/>
        <w:rPr>
          <w:sz w:val="24"/>
        </w:rPr>
      </w:pPr>
      <w:r>
        <w:rPr>
          <w:sz w:val="24"/>
        </w:rPr>
        <w:t xml:space="preserve">The Neighborhood Exchange Evaluation Device was comprised of </w:t>
      </w:r>
      <w:r w:rsidR="008E23F8">
        <w:rPr>
          <w:sz w:val="24"/>
        </w:rPr>
        <w:t>three</w:t>
      </w:r>
      <w:r>
        <w:rPr>
          <w:sz w:val="24"/>
        </w:rPr>
        <w:t xml:space="preserve"> surveys; 1 for shoppers at the market, 1 for persons inside downtown businesses, and 1 for vendors present that day at the market</w:t>
      </w:r>
      <w:r w:rsidR="008E23F8">
        <w:rPr>
          <w:sz w:val="24"/>
        </w:rPr>
        <w:t xml:space="preserve">. Demographic information captured on all three surveys included age group, </w:t>
      </w:r>
      <w:r w:rsidR="00D8456F">
        <w:rPr>
          <w:sz w:val="24"/>
        </w:rPr>
        <w:t xml:space="preserve">gender, </w:t>
      </w:r>
      <w:r w:rsidR="008E23F8">
        <w:rPr>
          <w:sz w:val="24"/>
        </w:rPr>
        <w:t>occupation, and how they self-identify.</w:t>
      </w:r>
      <w:r w:rsidR="006441E6">
        <w:rPr>
          <w:sz w:val="24"/>
        </w:rPr>
        <w:t xml:space="preserve"> It did not include place of residence.</w:t>
      </w:r>
    </w:p>
    <w:p w:rsidR="008E23F8" w:rsidRDefault="000F4601" w:rsidP="008A7292">
      <w:pPr>
        <w:jc w:val="both"/>
        <w:rPr>
          <w:sz w:val="24"/>
        </w:rPr>
      </w:pPr>
      <w:r>
        <w:rPr>
          <w:sz w:val="24"/>
        </w:rPr>
        <w:t xml:space="preserve">The results below are for the 206 shoppers surveyed at the Market. That day, shoppers were </w:t>
      </w:r>
      <w:r w:rsidR="00B94177">
        <w:rPr>
          <w:sz w:val="24"/>
        </w:rPr>
        <w:t xml:space="preserve">predominately </w:t>
      </w:r>
      <w:r w:rsidR="00D8456F">
        <w:rPr>
          <w:sz w:val="24"/>
        </w:rPr>
        <w:t xml:space="preserve">female, fell within the </w:t>
      </w:r>
      <w:r>
        <w:rPr>
          <w:sz w:val="24"/>
        </w:rPr>
        <w:t>age group of 20-39</w:t>
      </w:r>
      <w:r w:rsidR="00D8456F">
        <w:rPr>
          <w:sz w:val="24"/>
        </w:rPr>
        <w:t>,</w:t>
      </w:r>
      <w:r>
        <w:rPr>
          <w:sz w:val="24"/>
        </w:rPr>
        <w:t xml:space="preserve"> and identified as white.</w:t>
      </w:r>
      <w:r w:rsidR="00D8456F">
        <w:rPr>
          <w:sz w:val="24"/>
        </w:rPr>
        <w:t xml:space="preserve"> The top “occupations” ide</w:t>
      </w:r>
      <w:r w:rsidR="001F3F39">
        <w:rPr>
          <w:sz w:val="24"/>
        </w:rPr>
        <w:t>ntified by market shoppers were</w:t>
      </w:r>
      <w:r w:rsidR="00D47D6A">
        <w:rPr>
          <w:sz w:val="24"/>
        </w:rPr>
        <w:t>:</w:t>
      </w:r>
    </w:p>
    <w:p w:rsidR="00D8456F" w:rsidRDefault="005844E8" w:rsidP="00AA0A6E">
      <w:pPr>
        <w:pStyle w:val="ListParagraph"/>
        <w:numPr>
          <w:ilvl w:val="0"/>
          <w:numId w:val="13"/>
        </w:numPr>
        <w:jc w:val="both"/>
        <w:rPr>
          <w:sz w:val="24"/>
        </w:rPr>
      </w:pPr>
      <w:r>
        <w:rPr>
          <w:sz w:val="24"/>
        </w:rPr>
        <w:t>Retired;</w:t>
      </w:r>
      <w:r w:rsidR="00D8456F">
        <w:rPr>
          <w:sz w:val="24"/>
        </w:rPr>
        <w:t xml:space="preserve"> 13.5%-16.5%</w:t>
      </w:r>
    </w:p>
    <w:p w:rsidR="00D8456F" w:rsidRDefault="005844E8" w:rsidP="00AA0A6E">
      <w:pPr>
        <w:pStyle w:val="ListParagraph"/>
        <w:numPr>
          <w:ilvl w:val="0"/>
          <w:numId w:val="13"/>
        </w:numPr>
        <w:jc w:val="both"/>
        <w:rPr>
          <w:sz w:val="24"/>
        </w:rPr>
      </w:pPr>
      <w:r>
        <w:rPr>
          <w:sz w:val="24"/>
        </w:rPr>
        <w:lastRenderedPageBreak/>
        <w:t>Student;</w:t>
      </w:r>
      <w:r w:rsidR="00D8456F">
        <w:rPr>
          <w:sz w:val="24"/>
        </w:rPr>
        <w:t xml:space="preserve"> 15%</w:t>
      </w:r>
    </w:p>
    <w:p w:rsidR="00D8456F" w:rsidRDefault="005844E8" w:rsidP="00AA0A6E">
      <w:pPr>
        <w:pStyle w:val="ListParagraph"/>
        <w:numPr>
          <w:ilvl w:val="0"/>
          <w:numId w:val="13"/>
        </w:numPr>
        <w:jc w:val="both"/>
        <w:rPr>
          <w:sz w:val="24"/>
        </w:rPr>
      </w:pPr>
      <w:r>
        <w:rPr>
          <w:sz w:val="24"/>
        </w:rPr>
        <w:t>Professor;</w:t>
      </w:r>
      <w:r w:rsidR="00D8456F">
        <w:rPr>
          <w:sz w:val="24"/>
        </w:rPr>
        <w:t xml:space="preserve"> 6%</w:t>
      </w:r>
    </w:p>
    <w:p w:rsidR="00D8456F" w:rsidRDefault="005844E8" w:rsidP="00AA0A6E">
      <w:pPr>
        <w:pStyle w:val="ListParagraph"/>
        <w:numPr>
          <w:ilvl w:val="0"/>
          <w:numId w:val="13"/>
        </w:numPr>
        <w:jc w:val="both"/>
        <w:rPr>
          <w:sz w:val="24"/>
        </w:rPr>
      </w:pPr>
      <w:r>
        <w:rPr>
          <w:sz w:val="24"/>
        </w:rPr>
        <w:t>Teacher;</w:t>
      </w:r>
      <w:r w:rsidR="00D8456F">
        <w:rPr>
          <w:sz w:val="24"/>
        </w:rPr>
        <w:t xml:space="preserve"> 2.9%</w:t>
      </w:r>
    </w:p>
    <w:p w:rsidR="00D8456F" w:rsidRDefault="005844E8" w:rsidP="00AA0A6E">
      <w:pPr>
        <w:pStyle w:val="ListParagraph"/>
        <w:numPr>
          <w:ilvl w:val="0"/>
          <w:numId w:val="13"/>
        </w:numPr>
        <w:jc w:val="both"/>
        <w:rPr>
          <w:sz w:val="24"/>
        </w:rPr>
      </w:pPr>
      <w:r>
        <w:rPr>
          <w:sz w:val="24"/>
        </w:rPr>
        <w:t>Farmer;</w:t>
      </w:r>
      <w:r w:rsidR="00D8456F">
        <w:rPr>
          <w:sz w:val="24"/>
        </w:rPr>
        <w:t xml:space="preserve"> 1.94%</w:t>
      </w:r>
    </w:p>
    <w:p w:rsidR="00D8456F" w:rsidRDefault="005844E8" w:rsidP="00AA0A6E">
      <w:pPr>
        <w:pStyle w:val="ListParagraph"/>
        <w:numPr>
          <w:ilvl w:val="0"/>
          <w:numId w:val="13"/>
        </w:numPr>
        <w:jc w:val="both"/>
        <w:rPr>
          <w:sz w:val="24"/>
        </w:rPr>
      </w:pPr>
      <w:r>
        <w:rPr>
          <w:sz w:val="24"/>
        </w:rPr>
        <w:t>Nurse;</w:t>
      </w:r>
      <w:r w:rsidR="00D8456F">
        <w:rPr>
          <w:sz w:val="24"/>
        </w:rPr>
        <w:t xml:space="preserve"> 1.94%</w:t>
      </w:r>
    </w:p>
    <w:p w:rsidR="00B94177" w:rsidRPr="00D47D6A" w:rsidRDefault="005844E8" w:rsidP="00AA0A6E">
      <w:pPr>
        <w:pStyle w:val="ListParagraph"/>
        <w:numPr>
          <w:ilvl w:val="0"/>
          <w:numId w:val="13"/>
        </w:numPr>
        <w:jc w:val="both"/>
        <w:rPr>
          <w:sz w:val="24"/>
        </w:rPr>
      </w:pPr>
      <w:r>
        <w:rPr>
          <w:sz w:val="24"/>
        </w:rPr>
        <w:t>Homemaker;</w:t>
      </w:r>
      <w:r w:rsidR="00D8456F">
        <w:rPr>
          <w:sz w:val="24"/>
        </w:rPr>
        <w:t xml:space="preserve"> 1.94%</w:t>
      </w:r>
    </w:p>
    <w:p w:rsidR="00A820CE" w:rsidRPr="00305E11" w:rsidRDefault="000F4601" w:rsidP="007F02CD">
      <w:pPr>
        <w:pStyle w:val="TableHeading"/>
        <w:pBdr>
          <w:bottom w:val="single" w:sz="4" w:space="0" w:color="0F6FC6" w:themeColor="accent1"/>
        </w:pBdr>
        <w:tabs>
          <w:tab w:val="right" w:pos="8986"/>
        </w:tabs>
        <w:rPr>
          <w:b/>
        </w:rPr>
      </w:pPr>
      <w:r w:rsidRPr="00305E11">
        <w:rPr>
          <w:b/>
        </w:rPr>
        <w:t xml:space="preserve">Age Group                                  </w:t>
      </w:r>
      <w:r w:rsidR="00305E11">
        <w:rPr>
          <w:b/>
        </w:rPr>
        <w:t xml:space="preserve"> </w:t>
      </w:r>
      <w:r w:rsidRPr="00305E11">
        <w:rPr>
          <w:b/>
        </w:rPr>
        <w:t xml:space="preserve">Gender </w:t>
      </w:r>
      <w:r w:rsidR="00797042" w:rsidRPr="00305E11">
        <w:rPr>
          <w:b/>
        </w:rPr>
        <w:t xml:space="preserve">               </w:t>
      </w:r>
      <w:r w:rsidRPr="00305E11">
        <w:rPr>
          <w:b/>
        </w:rPr>
        <w:t>Racial Identity</w:t>
      </w:r>
    </w:p>
    <w:tbl>
      <w:tblPr>
        <w:tblStyle w:val="PlainTable1"/>
        <w:tblpPr w:leftFromText="180" w:rightFromText="180" w:vertAnchor="text" w:horzAnchor="margin" w:tblpXSpec="center" w:tblpY="-55"/>
        <w:tblW w:w="8750" w:type="dxa"/>
        <w:tblLayout w:type="fixed"/>
        <w:tblLook w:val="04A0" w:firstRow="1" w:lastRow="0" w:firstColumn="1" w:lastColumn="0" w:noHBand="0" w:noVBand="1"/>
        <w:tblDescription w:val="Sample table"/>
      </w:tblPr>
      <w:tblGrid>
        <w:gridCol w:w="715"/>
        <w:gridCol w:w="810"/>
        <w:gridCol w:w="875"/>
        <w:gridCol w:w="630"/>
        <w:gridCol w:w="900"/>
        <w:gridCol w:w="720"/>
        <w:gridCol w:w="810"/>
        <w:gridCol w:w="1170"/>
        <w:gridCol w:w="931"/>
        <w:gridCol w:w="1189"/>
      </w:tblGrid>
      <w:tr w:rsidR="00797042" w:rsidRPr="006B18B1" w:rsidTr="007634EE">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15" w:type="dxa"/>
            <w:vAlign w:val="center"/>
          </w:tcPr>
          <w:p w:rsidR="00797042" w:rsidRPr="006B18B1" w:rsidRDefault="00797042" w:rsidP="00160E98">
            <w:pPr>
              <w:spacing w:before="0"/>
              <w:jc w:val="center"/>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0-19</w:t>
            </w:r>
          </w:p>
        </w:tc>
        <w:tc>
          <w:tcPr>
            <w:tcW w:w="81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20-39</w:t>
            </w:r>
          </w:p>
        </w:tc>
        <w:tc>
          <w:tcPr>
            <w:tcW w:w="875"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40-59</w:t>
            </w:r>
          </w:p>
        </w:tc>
        <w:tc>
          <w:tcPr>
            <w:tcW w:w="63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60+</w:t>
            </w:r>
          </w:p>
        </w:tc>
        <w:tc>
          <w:tcPr>
            <w:tcW w:w="90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Female</w:t>
            </w:r>
          </w:p>
        </w:tc>
        <w:tc>
          <w:tcPr>
            <w:tcW w:w="72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Male</w:t>
            </w:r>
          </w:p>
        </w:tc>
        <w:tc>
          <w:tcPr>
            <w:tcW w:w="81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Asian</w:t>
            </w:r>
          </w:p>
        </w:tc>
        <w:tc>
          <w:tcPr>
            <w:tcW w:w="1170"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African American</w:t>
            </w:r>
          </w:p>
        </w:tc>
        <w:tc>
          <w:tcPr>
            <w:tcW w:w="931"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White</w:t>
            </w:r>
          </w:p>
        </w:tc>
        <w:tc>
          <w:tcPr>
            <w:tcW w:w="1189" w:type="dxa"/>
            <w:vAlign w:val="center"/>
          </w:tcPr>
          <w:p w:rsidR="00797042" w:rsidRPr="006B18B1" w:rsidRDefault="00797042" w:rsidP="00160E9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B18B1">
              <w:rPr>
                <w:rFonts w:asciiTheme="majorHAnsi" w:eastAsia="Times New Roman" w:hAnsiTheme="majorHAnsi" w:cs="Times New Roman"/>
                <w:b w:val="0"/>
                <w:bCs w:val="0"/>
                <w:color w:val="0F6FC6"/>
                <w:kern w:val="0"/>
                <w:szCs w:val="18"/>
                <w:lang w:eastAsia="en-US"/>
              </w:rPr>
              <w:t>Multiracial</w:t>
            </w:r>
          </w:p>
        </w:tc>
      </w:tr>
      <w:tr w:rsidR="00797042" w:rsidRPr="006B18B1" w:rsidTr="007634E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15" w:type="dxa"/>
            <w:vAlign w:val="center"/>
          </w:tcPr>
          <w:p w:rsidR="00797042" w:rsidRPr="006B18B1" w:rsidRDefault="00797042" w:rsidP="00160E98">
            <w:pPr>
              <w:spacing w:before="0"/>
              <w:jc w:val="center"/>
              <w:rPr>
                <w:rFonts w:ascii="Cambria" w:eastAsia="Times New Roman" w:hAnsi="Cambria" w:cs="Times New Roman"/>
                <w:b w:val="0"/>
                <w:color w:val="595959"/>
                <w:kern w:val="0"/>
                <w:szCs w:val="18"/>
                <w:lang w:eastAsia="en-US"/>
              </w:rPr>
            </w:pPr>
            <w:r w:rsidRPr="006B18B1">
              <w:rPr>
                <w:rFonts w:ascii="Cambria" w:eastAsia="Times New Roman" w:hAnsi="Cambria" w:cs="Times New Roman"/>
                <w:b w:val="0"/>
                <w:color w:val="595959"/>
                <w:kern w:val="0"/>
                <w:szCs w:val="18"/>
                <w:lang w:eastAsia="en-US"/>
              </w:rPr>
              <w:t>3%</w:t>
            </w:r>
          </w:p>
        </w:tc>
        <w:tc>
          <w:tcPr>
            <w:tcW w:w="810" w:type="dxa"/>
            <w:vAlign w:val="center"/>
            <w:hideMark/>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36%</w:t>
            </w:r>
          </w:p>
        </w:tc>
        <w:tc>
          <w:tcPr>
            <w:tcW w:w="875" w:type="dxa"/>
            <w:vAlign w:val="center"/>
            <w:hideMark/>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30%</w:t>
            </w:r>
          </w:p>
        </w:tc>
        <w:tc>
          <w:tcPr>
            <w:tcW w:w="630" w:type="dxa"/>
            <w:vAlign w:val="center"/>
            <w:hideMark/>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31%</w:t>
            </w:r>
          </w:p>
        </w:tc>
        <w:tc>
          <w:tcPr>
            <w:tcW w:w="900" w:type="dxa"/>
            <w:vAlign w:val="center"/>
            <w:hideMark/>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67%</w:t>
            </w:r>
          </w:p>
        </w:tc>
        <w:tc>
          <w:tcPr>
            <w:tcW w:w="720" w:type="dxa"/>
            <w:vAlign w:val="center"/>
            <w:hideMark/>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33%</w:t>
            </w:r>
          </w:p>
        </w:tc>
        <w:tc>
          <w:tcPr>
            <w:tcW w:w="810" w:type="dxa"/>
            <w:vAlign w:val="center"/>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1.94%</w:t>
            </w:r>
          </w:p>
        </w:tc>
        <w:tc>
          <w:tcPr>
            <w:tcW w:w="1170" w:type="dxa"/>
            <w:vAlign w:val="center"/>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1.46%</w:t>
            </w:r>
          </w:p>
        </w:tc>
        <w:tc>
          <w:tcPr>
            <w:tcW w:w="931" w:type="dxa"/>
            <w:vAlign w:val="center"/>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89.8%</w:t>
            </w:r>
          </w:p>
        </w:tc>
        <w:tc>
          <w:tcPr>
            <w:tcW w:w="1189" w:type="dxa"/>
            <w:vAlign w:val="center"/>
          </w:tcPr>
          <w:p w:rsidR="00797042" w:rsidRPr="006B18B1" w:rsidRDefault="00797042" w:rsidP="00160E9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B18B1">
              <w:rPr>
                <w:rFonts w:ascii="Cambria" w:eastAsia="Times New Roman" w:hAnsi="Cambria" w:cs="Times New Roman"/>
                <w:kern w:val="0"/>
                <w:szCs w:val="18"/>
                <w:lang w:eastAsia="en-US"/>
              </w:rPr>
              <w:t>5.34%</w:t>
            </w:r>
          </w:p>
        </w:tc>
      </w:tr>
    </w:tbl>
    <w:p w:rsidR="00D47D6A" w:rsidRDefault="00D47D6A" w:rsidP="005D636F">
      <w:pPr>
        <w:spacing w:line="276" w:lineRule="auto"/>
        <w:jc w:val="both"/>
      </w:pPr>
    </w:p>
    <w:p w:rsidR="00FB6677" w:rsidRDefault="00160E98" w:rsidP="005D636F">
      <w:pPr>
        <w:spacing w:line="276" w:lineRule="auto"/>
        <w:jc w:val="both"/>
        <w:rPr>
          <w:sz w:val="24"/>
          <w:szCs w:val="24"/>
        </w:rPr>
      </w:pPr>
      <w:r w:rsidRPr="00160E98">
        <w:rPr>
          <w:sz w:val="24"/>
          <w:szCs w:val="24"/>
        </w:rPr>
        <w:t xml:space="preserve">Shoppers who identified as Hispanic/Latino or Native American each made up less than one percent of racial demographics. Zero percent of </w:t>
      </w:r>
      <w:r w:rsidR="00D8456F">
        <w:rPr>
          <w:sz w:val="24"/>
          <w:szCs w:val="24"/>
        </w:rPr>
        <w:t>shoppers identified as</w:t>
      </w:r>
      <w:r w:rsidRPr="00160E98">
        <w:rPr>
          <w:sz w:val="24"/>
          <w:szCs w:val="24"/>
        </w:rPr>
        <w:t xml:space="preserve"> Pacific Island.</w:t>
      </w:r>
      <w:r>
        <w:rPr>
          <w:sz w:val="24"/>
          <w:szCs w:val="24"/>
        </w:rPr>
        <w:t xml:space="preserve"> Shoppers who identified with two specific categories were classified with shoppers who identified as Multi-racial.</w:t>
      </w:r>
    </w:p>
    <w:p w:rsidR="00B144F2" w:rsidRPr="00060173" w:rsidRDefault="00B144F2" w:rsidP="005D636F">
      <w:pPr>
        <w:pStyle w:val="Heading2"/>
        <w:spacing w:line="276" w:lineRule="auto"/>
        <w:jc w:val="both"/>
        <w:rPr>
          <w:sz w:val="28"/>
        </w:rPr>
      </w:pPr>
      <w:r w:rsidRPr="00060173">
        <w:rPr>
          <w:sz w:val="28"/>
        </w:rPr>
        <w:t>Vendor Demographics</w:t>
      </w:r>
    </w:p>
    <w:p w:rsidR="00C31E6B" w:rsidRPr="00305E11" w:rsidRDefault="00305E11" w:rsidP="00C31E6B">
      <w:pPr>
        <w:pStyle w:val="TableHeading"/>
        <w:pBdr>
          <w:bottom w:val="single" w:sz="4" w:space="0" w:color="0F6FC6" w:themeColor="accent1"/>
        </w:pBdr>
        <w:tabs>
          <w:tab w:val="right" w:pos="8986"/>
        </w:tabs>
        <w:rPr>
          <w:b/>
        </w:rPr>
      </w:pPr>
      <w:r>
        <w:rPr>
          <w:b/>
        </w:rPr>
        <w:t xml:space="preserve">  </w:t>
      </w:r>
      <w:r w:rsidR="00C31E6B" w:rsidRPr="00305E11">
        <w:rPr>
          <w:b/>
        </w:rPr>
        <w:t xml:space="preserve">Age Group </w:t>
      </w:r>
      <w:r w:rsidR="00797042" w:rsidRPr="00305E11">
        <w:rPr>
          <w:b/>
        </w:rPr>
        <w:t xml:space="preserve">                          </w:t>
      </w:r>
      <w:r w:rsidR="00C31E6B" w:rsidRPr="00305E11">
        <w:rPr>
          <w:b/>
        </w:rPr>
        <w:t xml:space="preserve">Gender </w:t>
      </w:r>
      <w:r w:rsidR="00797042" w:rsidRPr="00305E11">
        <w:rPr>
          <w:b/>
        </w:rPr>
        <w:t xml:space="preserve">                  </w:t>
      </w:r>
      <w:r>
        <w:rPr>
          <w:b/>
        </w:rPr>
        <w:t xml:space="preserve"> </w:t>
      </w:r>
      <w:r w:rsidR="00C31E6B" w:rsidRPr="00305E11">
        <w:rPr>
          <w:b/>
        </w:rPr>
        <w:t>Racial Identity</w:t>
      </w:r>
    </w:p>
    <w:tbl>
      <w:tblPr>
        <w:tblStyle w:val="PlainTable1"/>
        <w:tblpPr w:leftFromText="180" w:rightFromText="180" w:vertAnchor="text" w:horzAnchor="margin" w:tblpXSpec="center" w:tblpY="-55"/>
        <w:tblW w:w="8664" w:type="dxa"/>
        <w:tblLayout w:type="fixed"/>
        <w:tblLook w:val="04A0" w:firstRow="1" w:lastRow="0" w:firstColumn="1" w:lastColumn="0" w:noHBand="0" w:noVBand="1"/>
        <w:tblDescription w:val="Sample table"/>
      </w:tblPr>
      <w:tblGrid>
        <w:gridCol w:w="895"/>
        <w:gridCol w:w="900"/>
        <w:gridCol w:w="810"/>
        <w:gridCol w:w="990"/>
        <w:gridCol w:w="912"/>
        <w:gridCol w:w="1168"/>
        <w:gridCol w:w="900"/>
        <w:gridCol w:w="900"/>
        <w:gridCol w:w="1189"/>
      </w:tblGrid>
      <w:tr w:rsidR="00797042" w:rsidRPr="006C24E1" w:rsidTr="007634EE">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5" w:type="dxa"/>
            <w:vAlign w:val="center"/>
          </w:tcPr>
          <w:p w:rsidR="00797042" w:rsidRPr="006C24E1" w:rsidRDefault="00797042" w:rsidP="00C31E6B">
            <w:pPr>
              <w:spacing w:before="0"/>
              <w:jc w:val="center"/>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20-39</w:t>
            </w:r>
          </w:p>
        </w:tc>
        <w:tc>
          <w:tcPr>
            <w:tcW w:w="900"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40-59</w:t>
            </w:r>
          </w:p>
        </w:tc>
        <w:tc>
          <w:tcPr>
            <w:tcW w:w="810"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60+</w:t>
            </w:r>
          </w:p>
        </w:tc>
        <w:tc>
          <w:tcPr>
            <w:tcW w:w="990"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Female</w:t>
            </w:r>
          </w:p>
        </w:tc>
        <w:tc>
          <w:tcPr>
            <w:tcW w:w="912"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Male</w:t>
            </w:r>
          </w:p>
        </w:tc>
        <w:tc>
          <w:tcPr>
            <w:tcW w:w="1168" w:type="dxa"/>
            <w:vAlign w:val="center"/>
          </w:tcPr>
          <w:p w:rsidR="007634EE"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Hispanic/</w:t>
            </w:r>
          </w:p>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Latino</w:t>
            </w:r>
          </w:p>
        </w:tc>
        <w:tc>
          <w:tcPr>
            <w:tcW w:w="900"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Asian</w:t>
            </w:r>
          </w:p>
        </w:tc>
        <w:tc>
          <w:tcPr>
            <w:tcW w:w="900"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White</w:t>
            </w:r>
          </w:p>
        </w:tc>
        <w:tc>
          <w:tcPr>
            <w:tcW w:w="1189" w:type="dxa"/>
            <w:vAlign w:val="center"/>
          </w:tcPr>
          <w:p w:rsidR="00797042" w:rsidRPr="006C24E1" w:rsidRDefault="00797042" w:rsidP="00C31E6B">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Multiracial</w:t>
            </w:r>
          </w:p>
        </w:tc>
      </w:tr>
      <w:tr w:rsidR="00797042" w:rsidRPr="006C24E1" w:rsidTr="007634E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95" w:type="dxa"/>
            <w:vAlign w:val="center"/>
          </w:tcPr>
          <w:p w:rsidR="00797042" w:rsidRPr="006C24E1" w:rsidRDefault="00797042" w:rsidP="00C31E6B">
            <w:pPr>
              <w:spacing w:before="0"/>
              <w:jc w:val="center"/>
              <w:rPr>
                <w:rFonts w:ascii="Cambria" w:eastAsia="Times New Roman" w:hAnsi="Cambria" w:cs="Times New Roman"/>
                <w:b w:val="0"/>
                <w:kern w:val="0"/>
                <w:szCs w:val="18"/>
                <w:lang w:eastAsia="en-US"/>
              </w:rPr>
            </w:pPr>
            <w:r w:rsidRPr="006C24E1">
              <w:rPr>
                <w:rFonts w:ascii="Cambria" w:eastAsia="Times New Roman" w:hAnsi="Cambria" w:cs="Times New Roman"/>
                <w:b w:val="0"/>
                <w:kern w:val="0"/>
                <w:szCs w:val="18"/>
                <w:lang w:eastAsia="en-US"/>
              </w:rPr>
              <w:t>18%</w:t>
            </w:r>
          </w:p>
        </w:tc>
        <w:tc>
          <w:tcPr>
            <w:tcW w:w="900"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51%</w:t>
            </w:r>
          </w:p>
        </w:tc>
        <w:tc>
          <w:tcPr>
            <w:tcW w:w="810"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31%</w:t>
            </w:r>
          </w:p>
        </w:tc>
        <w:tc>
          <w:tcPr>
            <w:tcW w:w="990" w:type="dxa"/>
            <w:vAlign w:val="center"/>
            <w:hideMark/>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56%</w:t>
            </w:r>
          </w:p>
        </w:tc>
        <w:tc>
          <w:tcPr>
            <w:tcW w:w="912" w:type="dxa"/>
            <w:vAlign w:val="center"/>
            <w:hideMark/>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44%</w:t>
            </w:r>
          </w:p>
        </w:tc>
        <w:tc>
          <w:tcPr>
            <w:tcW w:w="1168"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5%</w:t>
            </w:r>
          </w:p>
        </w:tc>
        <w:tc>
          <w:tcPr>
            <w:tcW w:w="900"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7.5%</w:t>
            </w:r>
          </w:p>
        </w:tc>
        <w:tc>
          <w:tcPr>
            <w:tcW w:w="900"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84.6%</w:t>
            </w:r>
          </w:p>
        </w:tc>
        <w:tc>
          <w:tcPr>
            <w:tcW w:w="1189" w:type="dxa"/>
            <w:vAlign w:val="center"/>
          </w:tcPr>
          <w:p w:rsidR="00797042" w:rsidRPr="006C24E1" w:rsidRDefault="00797042" w:rsidP="00C31E6B">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2.5%</w:t>
            </w:r>
          </w:p>
        </w:tc>
      </w:tr>
    </w:tbl>
    <w:p w:rsidR="00EC0A9D" w:rsidRDefault="00EC0A9D" w:rsidP="001A2468">
      <w:pPr>
        <w:jc w:val="both"/>
      </w:pPr>
    </w:p>
    <w:p w:rsidR="005D636F" w:rsidRDefault="00D8456F" w:rsidP="001A2468">
      <w:pPr>
        <w:jc w:val="both"/>
        <w:rPr>
          <w:sz w:val="24"/>
        </w:rPr>
      </w:pPr>
      <w:r>
        <w:rPr>
          <w:sz w:val="24"/>
        </w:rPr>
        <w:t>Zero percent of vendors classified themselves into the following categories</w:t>
      </w:r>
    </w:p>
    <w:p w:rsidR="005D636F" w:rsidRDefault="005D636F" w:rsidP="00AA0A6E">
      <w:pPr>
        <w:pStyle w:val="ListParagraph"/>
        <w:numPr>
          <w:ilvl w:val="0"/>
          <w:numId w:val="11"/>
        </w:numPr>
        <w:jc w:val="both"/>
        <w:rPr>
          <w:sz w:val="24"/>
        </w:rPr>
      </w:pPr>
      <w:r>
        <w:rPr>
          <w:sz w:val="24"/>
        </w:rPr>
        <w:lastRenderedPageBreak/>
        <w:t>Age group 0-19</w:t>
      </w:r>
    </w:p>
    <w:p w:rsidR="005D636F" w:rsidRDefault="005D636F" w:rsidP="00AA0A6E">
      <w:pPr>
        <w:pStyle w:val="ListParagraph"/>
        <w:numPr>
          <w:ilvl w:val="0"/>
          <w:numId w:val="11"/>
        </w:numPr>
        <w:jc w:val="both"/>
        <w:rPr>
          <w:sz w:val="24"/>
        </w:rPr>
      </w:pPr>
      <w:r>
        <w:rPr>
          <w:sz w:val="24"/>
        </w:rPr>
        <w:t>Pacific Island</w:t>
      </w:r>
    </w:p>
    <w:p w:rsidR="005D636F" w:rsidRDefault="00060173" w:rsidP="00AA0A6E">
      <w:pPr>
        <w:pStyle w:val="ListParagraph"/>
        <w:numPr>
          <w:ilvl w:val="0"/>
          <w:numId w:val="11"/>
        </w:numPr>
        <w:jc w:val="both"/>
        <w:rPr>
          <w:sz w:val="24"/>
        </w:rPr>
      </w:pPr>
      <w:r w:rsidRPr="005D636F">
        <w:rPr>
          <w:sz w:val="24"/>
        </w:rPr>
        <w:t>Native American</w:t>
      </w:r>
    </w:p>
    <w:p w:rsidR="001F3F39" w:rsidRDefault="001A2468" w:rsidP="005D636F">
      <w:pPr>
        <w:jc w:val="both"/>
        <w:rPr>
          <w:sz w:val="24"/>
        </w:rPr>
      </w:pPr>
      <w:r w:rsidRPr="005D636F">
        <w:rPr>
          <w:sz w:val="24"/>
        </w:rPr>
        <w:t>Vendor information captured for that Market day was subject to on-the-ground vendor representation, which could have been a family member and not the primary vendo</w:t>
      </w:r>
      <w:r w:rsidR="005D636F">
        <w:rPr>
          <w:sz w:val="24"/>
        </w:rPr>
        <w:t>r business</w:t>
      </w:r>
      <w:r w:rsidRPr="005D636F">
        <w:rPr>
          <w:sz w:val="24"/>
        </w:rPr>
        <w:t xml:space="preserve"> owner or operator.</w:t>
      </w:r>
    </w:p>
    <w:p w:rsidR="00964EC9" w:rsidRPr="00060173" w:rsidRDefault="00964EC9" w:rsidP="00964EC9">
      <w:pPr>
        <w:pStyle w:val="Heading2"/>
        <w:spacing w:line="276" w:lineRule="auto"/>
        <w:jc w:val="both"/>
        <w:rPr>
          <w:sz w:val="28"/>
        </w:rPr>
      </w:pPr>
      <w:r>
        <w:rPr>
          <w:sz w:val="28"/>
        </w:rPr>
        <w:t>Vendor Categories and Inventory</w:t>
      </w:r>
    </w:p>
    <w:p w:rsidR="001F3F39" w:rsidRDefault="001F3F39" w:rsidP="00964EC9">
      <w:pPr>
        <w:jc w:val="both"/>
        <w:rPr>
          <w:sz w:val="24"/>
        </w:rPr>
      </w:pPr>
      <w:r>
        <w:rPr>
          <w:sz w:val="24"/>
        </w:rPr>
        <w:t>Vendor type and inventory has been inconsistent and therefore difficult to track over the years. The 2015 Moscow Farmers Market policies identifies the following types of vendors (both season and walk-on) at the Moscow Farmers Market</w:t>
      </w:r>
      <w:r w:rsidR="00D47D6A">
        <w:rPr>
          <w:sz w:val="24"/>
        </w:rPr>
        <w:t>:</w:t>
      </w:r>
    </w:p>
    <w:p w:rsidR="001F3F39" w:rsidRDefault="001F3F39" w:rsidP="00AA0A6E">
      <w:pPr>
        <w:pStyle w:val="ListParagraph"/>
        <w:numPr>
          <w:ilvl w:val="0"/>
          <w:numId w:val="14"/>
        </w:numPr>
        <w:jc w:val="both"/>
        <w:rPr>
          <w:sz w:val="24"/>
        </w:rPr>
      </w:pPr>
      <w:r>
        <w:rPr>
          <w:sz w:val="24"/>
        </w:rPr>
        <w:t>Fresh Produce and Nursery</w:t>
      </w:r>
    </w:p>
    <w:p w:rsidR="001F3F39" w:rsidRDefault="001F3F39" w:rsidP="00AA0A6E">
      <w:pPr>
        <w:pStyle w:val="ListParagraph"/>
        <w:numPr>
          <w:ilvl w:val="0"/>
          <w:numId w:val="14"/>
        </w:numPr>
        <w:jc w:val="both"/>
        <w:rPr>
          <w:sz w:val="24"/>
        </w:rPr>
      </w:pPr>
      <w:r>
        <w:rPr>
          <w:sz w:val="24"/>
        </w:rPr>
        <w:t>Value Added</w:t>
      </w:r>
    </w:p>
    <w:p w:rsidR="00964EC9" w:rsidRPr="00964EC9" w:rsidRDefault="001F3F39" w:rsidP="00AA0A6E">
      <w:pPr>
        <w:pStyle w:val="ListParagraph"/>
        <w:numPr>
          <w:ilvl w:val="0"/>
          <w:numId w:val="14"/>
        </w:numPr>
        <w:jc w:val="both"/>
        <w:rPr>
          <w:sz w:val="24"/>
        </w:rPr>
      </w:pPr>
      <w:r>
        <w:rPr>
          <w:sz w:val="24"/>
        </w:rPr>
        <w:t>Craft</w:t>
      </w:r>
    </w:p>
    <w:p w:rsidR="001F3F39" w:rsidRDefault="001F3F39" w:rsidP="001F3F39">
      <w:pPr>
        <w:jc w:val="both"/>
        <w:rPr>
          <w:sz w:val="24"/>
        </w:rPr>
      </w:pPr>
      <w:r>
        <w:rPr>
          <w:sz w:val="24"/>
        </w:rPr>
        <w:t>In the 2012 Strategic Plan survey to</w:t>
      </w:r>
      <w:r w:rsidR="00964EC9">
        <w:rPr>
          <w:sz w:val="24"/>
        </w:rPr>
        <w:t xml:space="preserve"> season</w:t>
      </w:r>
      <w:r>
        <w:rPr>
          <w:sz w:val="24"/>
        </w:rPr>
        <w:t xml:space="preserve"> vendors, vendors were asked to categorize themselves into Farmers, Prepared Food, and/or Crafts</w:t>
      </w:r>
      <w:r w:rsidR="00964EC9">
        <w:rPr>
          <w:sz w:val="24"/>
        </w:rPr>
        <w:t xml:space="preserve">. During the 2013 NEED vendor survey, season vendors were asked to classify themselves, but were not provided with pre-determined categories. </w:t>
      </w:r>
      <w:r w:rsidR="00326C8F">
        <w:rPr>
          <w:sz w:val="24"/>
        </w:rPr>
        <w:t xml:space="preserve">Staff have been tracking vendor category types using the </w:t>
      </w:r>
      <w:r w:rsidR="00964EC9">
        <w:rPr>
          <w:sz w:val="24"/>
        </w:rPr>
        <w:t>managemymarket.com online registration process</w:t>
      </w:r>
      <w:r w:rsidR="00326C8F">
        <w:rPr>
          <w:sz w:val="24"/>
        </w:rPr>
        <w:t xml:space="preserve"> since its implementation with season vendors in 2013</w:t>
      </w:r>
      <w:r w:rsidR="00964EC9">
        <w:rPr>
          <w:sz w:val="24"/>
        </w:rPr>
        <w:t>,</w:t>
      </w:r>
      <w:r w:rsidR="00326C8F">
        <w:rPr>
          <w:sz w:val="24"/>
        </w:rPr>
        <w:t xml:space="preserve"> and then with both season and walk-on starting in 2014. When applying to the Market, vendors were able to</w:t>
      </w:r>
      <w:r w:rsidR="00964EC9">
        <w:rPr>
          <w:sz w:val="24"/>
        </w:rPr>
        <w:t xml:space="preserve"> choose between walk-on and season vendor status in addition to classifying themselves into one of the following categories</w:t>
      </w:r>
      <w:r w:rsidR="00326C8F">
        <w:rPr>
          <w:sz w:val="24"/>
        </w:rPr>
        <w:t xml:space="preserve"> for 2015</w:t>
      </w:r>
      <w:r w:rsidR="007634EE">
        <w:rPr>
          <w:sz w:val="24"/>
        </w:rPr>
        <w:t>:</w:t>
      </w:r>
    </w:p>
    <w:p w:rsidR="00964EC9" w:rsidRDefault="00964EC9" w:rsidP="00AA0A6E">
      <w:pPr>
        <w:pStyle w:val="ListParagraph"/>
        <w:numPr>
          <w:ilvl w:val="0"/>
          <w:numId w:val="15"/>
        </w:numPr>
        <w:jc w:val="both"/>
        <w:rPr>
          <w:sz w:val="24"/>
        </w:rPr>
      </w:pPr>
      <w:r>
        <w:rPr>
          <w:sz w:val="24"/>
        </w:rPr>
        <w:t>Produce and/or Nursery</w:t>
      </w:r>
    </w:p>
    <w:p w:rsidR="00964EC9" w:rsidRDefault="00964EC9" w:rsidP="00AA0A6E">
      <w:pPr>
        <w:pStyle w:val="ListParagraph"/>
        <w:numPr>
          <w:ilvl w:val="0"/>
          <w:numId w:val="15"/>
        </w:numPr>
        <w:jc w:val="both"/>
        <w:rPr>
          <w:sz w:val="24"/>
        </w:rPr>
      </w:pPr>
      <w:r>
        <w:rPr>
          <w:sz w:val="24"/>
        </w:rPr>
        <w:t>Livestock/Poultry Products</w:t>
      </w:r>
    </w:p>
    <w:p w:rsidR="00964EC9" w:rsidRDefault="00964EC9" w:rsidP="00AA0A6E">
      <w:pPr>
        <w:pStyle w:val="ListParagraph"/>
        <w:numPr>
          <w:ilvl w:val="0"/>
          <w:numId w:val="15"/>
        </w:numPr>
        <w:jc w:val="both"/>
        <w:rPr>
          <w:sz w:val="24"/>
        </w:rPr>
      </w:pPr>
      <w:r>
        <w:rPr>
          <w:sz w:val="24"/>
        </w:rPr>
        <w:t>Value Added</w:t>
      </w:r>
    </w:p>
    <w:p w:rsidR="00964EC9" w:rsidRDefault="00964EC9" w:rsidP="00AA0A6E">
      <w:pPr>
        <w:pStyle w:val="ListParagraph"/>
        <w:numPr>
          <w:ilvl w:val="0"/>
          <w:numId w:val="15"/>
        </w:numPr>
        <w:jc w:val="both"/>
        <w:rPr>
          <w:sz w:val="24"/>
        </w:rPr>
      </w:pPr>
      <w:r>
        <w:rPr>
          <w:sz w:val="24"/>
        </w:rPr>
        <w:t>Prepared Food</w:t>
      </w:r>
    </w:p>
    <w:p w:rsidR="00BA2C1C" w:rsidRDefault="00BA2C1C" w:rsidP="00AA0A6E">
      <w:pPr>
        <w:pStyle w:val="ListParagraph"/>
        <w:numPr>
          <w:ilvl w:val="0"/>
          <w:numId w:val="15"/>
        </w:numPr>
        <w:jc w:val="both"/>
        <w:rPr>
          <w:sz w:val="24"/>
        </w:rPr>
      </w:pPr>
      <w:r>
        <w:rPr>
          <w:sz w:val="24"/>
        </w:rPr>
        <w:t>Craft</w:t>
      </w:r>
    </w:p>
    <w:p w:rsidR="00EC0A9D" w:rsidRPr="00EC0A9D" w:rsidRDefault="00EC0A9D" w:rsidP="00EC0A9D">
      <w:pPr>
        <w:jc w:val="both"/>
        <w:rPr>
          <w:sz w:val="24"/>
        </w:rPr>
      </w:pPr>
    </w:p>
    <w:tbl>
      <w:tblPr>
        <w:tblStyle w:val="PlainTable1"/>
        <w:tblpPr w:leftFromText="180" w:rightFromText="180" w:vertAnchor="text" w:horzAnchor="margin" w:tblpXSpec="center" w:tblpY="-289"/>
        <w:tblW w:w="10075" w:type="dxa"/>
        <w:tblLayout w:type="fixed"/>
        <w:tblLook w:val="04A0" w:firstRow="1" w:lastRow="0" w:firstColumn="1" w:lastColumn="0" w:noHBand="0" w:noVBand="1"/>
      </w:tblPr>
      <w:tblGrid>
        <w:gridCol w:w="1255"/>
        <w:gridCol w:w="1350"/>
        <w:gridCol w:w="1170"/>
        <w:gridCol w:w="1530"/>
        <w:gridCol w:w="1620"/>
        <w:gridCol w:w="1170"/>
        <w:gridCol w:w="990"/>
        <w:gridCol w:w="990"/>
      </w:tblGrid>
      <w:tr w:rsidR="00DE25F5" w:rsidRPr="00F44368" w:rsidTr="00EC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b w:val="0"/>
                <w:color w:val="59A9F2" w:themeColor="accent1" w:themeTint="99"/>
                <w:sz w:val="24"/>
                <w:szCs w:val="24"/>
              </w:rPr>
              <w:lastRenderedPageBreak/>
              <w:t>Year &amp; survey</w:t>
            </w:r>
          </w:p>
        </w:tc>
        <w:tc>
          <w:tcPr>
            <w:tcW w:w="135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C0A9D">
              <w:rPr>
                <w:b w:val="0"/>
                <w:color w:val="59A9F2" w:themeColor="accent1" w:themeTint="99"/>
                <w:sz w:val="24"/>
                <w:szCs w:val="24"/>
              </w:rPr>
              <w:t># of responses</w:t>
            </w:r>
          </w:p>
        </w:tc>
        <w:tc>
          <w:tcPr>
            <w:tcW w:w="117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sz w:val="24"/>
                <w:szCs w:val="24"/>
              </w:rPr>
            </w:pPr>
            <w:r w:rsidRPr="00EC0A9D">
              <w:rPr>
                <w:b w:val="0"/>
                <w:color w:val="59A9F2" w:themeColor="accent1" w:themeTint="99"/>
                <w:sz w:val="24"/>
                <w:szCs w:val="24"/>
              </w:rPr>
              <w:t>Farmer</w:t>
            </w:r>
          </w:p>
        </w:tc>
        <w:tc>
          <w:tcPr>
            <w:tcW w:w="153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sz w:val="24"/>
                <w:szCs w:val="24"/>
              </w:rPr>
            </w:pPr>
          </w:p>
        </w:tc>
        <w:tc>
          <w:tcPr>
            <w:tcW w:w="162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sz w:val="24"/>
                <w:szCs w:val="24"/>
              </w:rPr>
            </w:pPr>
          </w:p>
        </w:tc>
        <w:tc>
          <w:tcPr>
            <w:tcW w:w="117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sz w:val="24"/>
                <w:szCs w:val="24"/>
              </w:rPr>
            </w:pPr>
            <w:r w:rsidRPr="00EC0A9D">
              <w:rPr>
                <w:b w:val="0"/>
                <w:color w:val="59A9F2" w:themeColor="accent1" w:themeTint="99"/>
                <w:sz w:val="24"/>
                <w:szCs w:val="24"/>
              </w:rPr>
              <w:t>Prepared Food vendor</w:t>
            </w:r>
          </w:p>
        </w:tc>
        <w:tc>
          <w:tcPr>
            <w:tcW w:w="99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b w:val="0"/>
                <w:color w:val="59A9F2" w:themeColor="accent1" w:themeTint="99"/>
                <w:sz w:val="24"/>
                <w:szCs w:val="24"/>
              </w:rPr>
            </w:pPr>
            <w:r w:rsidRPr="00EC0A9D">
              <w:rPr>
                <w:b w:val="0"/>
                <w:color w:val="59A9F2" w:themeColor="accent1" w:themeTint="99"/>
                <w:sz w:val="24"/>
                <w:szCs w:val="24"/>
              </w:rPr>
              <w:t>Crafts vendor</w:t>
            </w:r>
          </w:p>
        </w:tc>
        <w:tc>
          <w:tcPr>
            <w:tcW w:w="990" w:type="dxa"/>
            <w:vAlign w:val="center"/>
          </w:tcPr>
          <w:p w:rsidR="00DE25F5" w:rsidRPr="00EC0A9D" w:rsidRDefault="00DE25F5" w:rsidP="00EC0A9D">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4"/>
                <w:szCs w:val="24"/>
              </w:rPr>
            </w:pPr>
          </w:p>
        </w:tc>
      </w:tr>
      <w:tr w:rsidR="00DE25F5" w:rsidRPr="00F44368" w:rsidTr="00EC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2012 Strategic Plan</w:t>
            </w:r>
          </w:p>
        </w:tc>
        <w:tc>
          <w:tcPr>
            <w:tcW w:w="135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37.3%</w:t>
            </w:r>
          </w:p>
        </w:tc>
        <w:tc>
          <w:tcPr>
            <w:tcW w:w="153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62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16.9%</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45.8%</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E25F5" w:rsidRPr="001E71D3" w:rsidTr="00EC0A9D">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p>
        </w:tc>
        <w:tc>
          <w:tcPr>
            <w:tcW w:w="135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Produce &amp; Nursery</w:t>
            </w:r>
          </w:p>
        </w:tc>
        <w:tc>
          <w:tcPr>
            <w:tcW w:w="153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c>
          <w:tcPr>
            <w:tcW w:w="162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Value Added Food</w:t>
            </w: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Craft</w:t>
            </w: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r>
      <w:tr w:rsidR="00DE25F5" w:rsidRPr="00F44368" w:rsidTr="00EC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2013 Manage my Market</w:t>
            </w:r>
          </w:p>
        </w:tc>
        <w:tc>
          <w:tcPr>
            <w:tcW w:w="135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65</w:t>
            </w:r>
            <w:r w:rsidR="00BD70B0" w:rsidRPr="00EC0A9D">
              <w:rPr>
                <w:sz w:val="24"/>
                <w:szCs w:val="24"/>
              </w:rPr>
              <w:t xml:space="preserve"> </w:t>
            </w:r>
            <w:r w:rsidRPr="00EC0A9D">
              <w:rPr>
                <w:sz w:val="24"/>
                <w:szCs w:val="24"/>
              </w:rPr>
              <w:t>Season vendors</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43%</w:t>
            </w:r>
          </w:p>
        </w:tc>
        <w:tc>
          <w:tcPr>
            <w:tcW w:w="153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62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27.6%</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29.2%</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E25F5" w:rsidRPr="00F44368" w:rsidTr="00EC0A9D">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p>
        </w:tc>
        <w:tc>
          <w:tcPr>
            <w:tcW w:w="135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Produce</w:t>
            </w:r>
          </w:p>
        </w:tc>
        <w:tc>
          <w:tcPr>
            <w:tcW w:w="153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Produce/</w:t>
            </w:r>
          </w:p>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Value Added</w:t>
            </w:r>
          </w:p>
        </w:tc>
        <w:tc>
          <w:tcPr>
            <w:tcW w:w="162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Agricultural/ Value Added</w:t>
            </w: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Prepared Food</w:t>
            </w: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Craft</w:t>
            </w:r>
          </w:p>
        </w:tc>
        <w:tc>
          <w:tcPr>
            <w:tcW w:w="990" w:type="dxa"/>
            <w:vAlign w:val="center"/>
          </w:tcPr>
          <w:p w:rsidR="00BD70B0"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Craft/</w:t>
            </w:r>
          </w:p>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Other</w:t>
            </w:r>
          </w:p>
        </w:tc>
      </w:tr>
      <w:tr w:rsidR="00DE25F5" w:rsidRPr="00F303A1" w:rsidTr="00EC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2013</w:t>
            </w:r>
          </w:p>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NEED</w:t>
            </w:r>
          </w:p>
        </w:tc>
        <w:tc>
          <w:tcPr>
            <w:tcW w:w="135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39</w:t>
            </w:r>
            <w:r w:rsidR="00BD70B0" w:rsidRPr="00EC0A9D">
              <w:rPr>
                <w:sz w:val="24"/>
                <w:szCs w:val="24"/>
              </w:rPr>
              <w:t xml:space="preserve"> </w:t>
            </w:r>
            <w:r w:rsidRPr="00EC0A9D">
              <w:rPr>
                <w:sz w:val="24"/>
                <w:szCs w:val="24"/>
              </w:rPr>
              <w:t>Vendors present at Market that day</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23%</w:t>
            </w:r>
          </w:p>
        </w:tc>
        <w:tc>
          <w:tcPr>
            <w:tcW w:w="153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8%</w:t>
            </w:r>
          </w:p>
        </w:tc>
        <w:tc>
          <w:tcPr>
            <w:tcW w:w="162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8%</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26%</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28%</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7%</w:t>
            </w:r>
          </w:p>
        </w:tc>
      </w:tr>
      <w:tr w:rsidR="00DE25F5" w:rsidRPr="00F303A1" w:rsidTr="00EC0A9D">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p>
        </w:tc>
        <w:tc>
          <w:tcPr>
            <w:tcW w:w="135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0" w:type="dxa"/>
            <w:vAlign w:val="center"/>
          </w:tcPr>
          <w:p w:rsidR="00DE25F5" w:rsidRPr="00EC0A9D" w:rsidRDefault="00EC0A9D"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Pr>
                <w:color w:val="59A9F2" w:themeColor="accent1" w:themeTint="99"/>
                <w:sz w:val="24"/>
                <w:szCs w:val="24"/>
              </w:rPr>
              <w:t xml:space="preserve">Produce </w:t>
            </w:r>
            <w:r w:rsidR="00DE25F5" w:rsidRPr="00EC0A9D">
              <w:rPr>
                <w:color w:val="59A9F2" w:themeColor="accent1" w:themeTint="99"/>
                <w:sz w:val="24"/>
                <w:szCs w:val="24"/>
              </w:rPr>
              <w:t>&amp; Nursery</w:t>
            </w:r>
          </w:p>
        </w:tc>
        <w:tc>
          <w:tcPr>
            <w:tcW w:w="153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c>
          <w:tcPr>
            <w:tcW w:w="1620" w:type="dxa"/>
            <w:vAlign w:val="center"/>
          </w:tcPr>
          <w:p w:rsid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V</w:t>
            </w:r>
            <w:r w:rsidR="00EC0A9D">
              <w:rPr>
                <w:color w:val="59A9F2" w:themeColor="accent1" w:themeTint="99"/>
                <w:sz w:val="24"/>
                <w:szCs w:val="24"/>
              </w:rPr>
              <w:t xml:space="preserve">alue Added </w:t>
            </w:r>
            <w:r w:rsidRPr="00EC0A9D">
              <w:rPr>
                <w:color w:val="59A9F2" w:themeColor="accent1" w:themeTint="99"/>
                <w:sz w:val="24"/>
                <w:szCs w:val="24"/>
              </w:rPr>
              <w:t xml:space="preserve">&amp; </w:t>
            </w:r>
            <w:r w:rsidR="00EC0A9D">
              <w:rPr>
                <w:color w:val="59A9F2" w:themeColor="accent1" w:themeTint="99"/>
                <w:sz w:val="24"/>
                <w:szCs w:val="24"/>
              </w:rPr>
              <w:t>Livestock/</w:t>
            </w:r>
          </w:p>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Poultry</w:t>
            </w: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Craft</w:t>
            </w: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p>
        </w:tc>
      </w:tr>
      <w:tr w:rsidR="00DE25F5" w:rsidRPr="00F303A1" w:rsidTr="00EC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2014 Manage my Market</w:t>
            </w:r>
          </w:p>
        </w:tc>
        <w:tc>
          <w:tcPr>
            <w:tcW w:w="135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63 Season vendors</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36.5%</w:t>
            </w:r>
          </w:p>
        </w:tc>
        <w:tc>
          <w:tcPr>
            <w:tcW w:w="153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62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34.9%</w:t>
            </w:r>
          </w:p>
        </w:tc>
        <w:tc>
          <w:tcPr>
            <w:tcW w:w="117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28.5%</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E25F5" w:rsidRPr="00F303A1" w:rsidTr="00EC0A9D">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p>
        </w:tc>
        <w:tc>
          <w:tcPr>
            <w:tcW w:w="135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Produce &amp; Nursery</w:t>
            </w:r>
          </w:p>
        </w:tc>
        <w:tc>
          <w:tcPr>
            <w:tcW w:w="153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Livestock/</w:t>
            </w:r>
          </w:p>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Poultry</w:t>
            </w:r>
          </w:p>
        </w:tc>
        <w:tc>
          <w:tcPr>
            <w:tcW w:w="162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Value Added</w:t>
            </w:r>
          </w:p>
        </w:tc>
        <w:tc>
          <w:tcPr>
            <w:tcW w:w="117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Prepared Food</w:t>
            </w: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color w:val="59A9F2" w:themeColor="accent1" w:themeTint="99"/>
                <w:sz w:val="24"/>
                <w:szCs w:val="24"/>
              </w:rPr>
            </w:pPr>
            <w:r w:rsidRPr="00EC0A9D">
              <w:rPr>
                <w:color w:val="59A9F2" w:themeColor="accent1" w:themeTint="99"/>
                <w:sz w:val="24"/>
                <w:szCs w:val="24"/>
              </w:rPr>
              <w:t>Craft</w:t>
            </w:r>
          </w:p>
        </w:tc>
        <w:tc>
          <w:tcPr>
            <w:tcW w:w="990" w:type="dxa"/>
            <w:vAlign w:val="center"/>
          </w:tcPr>
          <w:p w:rsidR="00DE25F5" w:rsidRPr="00EC0A9D" w:rsidRDefault="00DE25F5" w:rsidP="00EC0A9D">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E25F5" w:rsidRPr="00F303A1" w:rsidTr="00EC0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DE25F5" w:rsidRPr="00EC0A9D" w:rsidRDefault="00DE25F5" w:rsidP="00EC0A9D">
            <w:pPr>
              <w:jc w:val="center"/>
              <w:rPr>
                <w:rFonts w:asciiTheme="majorHAnsi" w:hAnsiTheme="majorHAnsi"/>
                <w:b w:val="0"/>
                <w:sz w:val="24"/>
                <w:szCs w:val="24"/>
              </w:rPr>
            </w:pPr>
            <w:r w:rsidRPr="00EC0A9D">
              <w:rPr>
                <w:rFonts w:asciiTheme="majorHAnsi" w:hAnsiTheme="majorHAnsi"/>
                <w:b w:val="0"/>
                <w:sz w:val="24"/>
                <w:szCs w:val="24"/>
              </w:rPr>
              <w:t>2015 Manage my Market</w:t>
            </w:r>
          </w:p>
        </w:tc>
        <w:tc>
          <w:tcPr>
            <w:tcW w:w="135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55 Season vendors</w:t>
            </w:r>
          </w:p>
        </w:tc>
        <w:tc>
          <w:tcPr>
            <w:tcW w:w="117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38.2%</w:t>
            </w:r>
          </w:p>
        </w:tc>
        <w:tc>
          <w:tcPr>
            <w:tcW w:w="153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5.4%</w:t>
            </w:r>
          </w:p>
        </w:tc>
        <w:tc>
          <w:tcPr>
            <w:tcW w:w="162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14.5%</w:t>
            </w:r>
          </w:p>
        </w:tc>
        <w:tc>
          <w:tcPr>
            <w:tcW w:w="117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10.9%</w:t>
            </w:r>
          </w:p>
        </w:tc>
        <w:tc>
          <w:tcPr>
            <w:tcW w:w="990" w:type="dxa"/>
            <w:vAlign w:val="center"/>
          </w:tcPr>
          <w:p w:rsidR="00DE25F5" w:rsidRPr="00EC0A9D" w:rsidRDefault="00BD70B0"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0A9D">
              <w:rPr>
                <w:sz w:val="24"/>
                <w:szCs w:val="24"/>
              </w:rPr>
              <w:t>30.9%</w:t>
            </w:r>
          </w:p>
        </w:tc>
        <w:tc>
          <w:tcPr>
            <w:tcW w:w="990" w:type="dxa"/>
            <w:vAlign w:val="center"/>
          </w:tcPr>
          <w:p w:rsidR="00DE25F5" w:rsidRPr="00EC0A9D" w:rsidRDefault="00DE25F5" w:rsidP="00EC0A9D">
            <w:pPr>
              <w:jc w:val="center"/>
              <w:cnfStyle w:val="000000100000" w:firstRow="0" w:lastRow="0" w:firstColumn="0" w:lastColumn="0" w:oddVBand="0" w:evenVBand="0" w:oddHBand="1" w:evenHBand="0" w:firstRowFirstColumn="0" w:firstRowLastColumn="0" w:lastRowFirstColumn="0" w:lastRowLastColumn="0"/>
              <w:rPr>
                <w:sz w:val="24"/>
                <w:szCs w:val="24"/>
              </w:rPr>
            </w:pPr>
          </w:p>
        </w:tc>
      </w:tr>
    </w:tbl>
    <w:p w:rsidR="00305E11" w:rsidRPr="00305E11" w:rsidRDefault="00305E11" w:rsidP="00305E11">
      <w:pPr>
        <w:pStyle w:val="Heading1"/>
        <w:ind w:left="0"/>
        <w:jc w:val="both"/>
        <w:rPr>
          <w:sz w:val="24"/>
          <w:szCs w:val="24"/>
        </w:rPr>
      </w:pPr>
      <w:bookmarkStart w:id="7" w:name="_Toc428784420"/>
      <w:r>
        <w:rPr>
          <w:sz w:val="24"/>
        </w:rPr>
        <w:lastRenderedPageBreak/>
        <w:t>Definitions for categories have changed over the yea</w:t>
      </w:r>
      <w:r w:rsidR="00501D25">
        <w:rPr>
          <w:sz w:val="24"/>
        </w:rPr>
        <w:t>rs with some categories including</w:t>
      </w:r>
      <w:r>
        <w:rPr>
          <w:sz w:val="24"/>
        </w:rPr>
        <w:t xml:space="preserve"> particular vendor type</w:t>
      </w:r>
      <w:r w:rsidR="00501D25">
        <w:rPr>
          <w:sz w:val="24"/>
        </w:rPr>
        <w:t>s</w:t>
      </w:r>
      <w:r>
        <w:rPr>
          <w:sz w:val="24"/>
        </w:rPr>
        <w:t xml:space="preserve"> or</w:t>
      </w:r>
      <w:r w:rsidR="00501D25">
        <w:rPr>
          <w:sz w:val="24"/>
        </w:rPr>
        <w:t xml:space="preserve"> new categories being created to accurately reflect vendors and product being sold at the Market</w:t>
      </w:r>
      <w:r>
        <w:rPr>
          <w:sz w:val="24"/>
        </w:rPr>
        <w:t>. Staff has found that following definitions work best to collect data and track vendor percentages in each category.</w:t>
      </w:r>
      <w:bookmarkEnd w:id="7"/>
    </w:p>
    <w:p w:rsidR="00305E11" w:rsidRDefault="00305E11" w:rsidP="00AA0A6E">
      <w:pPr>
        <w:pStyle w:val="ListParagraph"/>
        <w:numPr>
          <w:ilvl w:val="0"/>
          <w:numId w:val="16"/>
        </w:numPr>
        <w:jc w:val="both"/>
        <w:rPr>
          <w:sz w:val="24"/>
          <w:szCs w:val="24"/>
        </w:rPr>
      </w:pPr>
      <w:r w:rsidRPr="00501D25">
        <w:rPr>
          <w:b/>
          <w:sz w:val="24"/>
          <w:szCs w:val="24"/>
        </w:rPr>
        <w:t>Produce and/or Nursery</w:t>
      </w:r>
      <w:r w:rsidRPr="00305E11">
        <w:rPr>
          <w:sz w:val="24"/>
          <w:szCs w:val="24"/>
        </w:rPr>
        <w:t>- the majority of products sold at my booth during the Market Season are fresh produce, herbs, grains, fruits, vegetables, cut flowers, potted plants, plants, seeds, shrubs, and/or tree/vine starts.</w:t>
      </w:r>
    </w:p>
    <w:p w:rsidR="00EC0A9D" w:rsidRPr="00305E11" w:rsidRDefault="00EC0A9D" w:rsidP="00EC0A9D">
      <w:pPr>
        <w:pStyle w:val="ListParagraph"/>
        <w:jc w:val="both"/>
        <w:rPr>
          <w:sz w:val="24"/>
          <w:szCs w:val="24"/>
        </w:rPr>
      </w:pPr>
    </w:p>
    <w:p w:rsidR="00EC0A9D" w:rsidRDefault="00305E11" w:rsidP="00AA0A6E">
      <w:pPr>
        <w:pStyle w:val="ListParagraph"/>
        <w:numPr>
          <w:ilvl w:val="0"/>
          <w:numId w:val="16"/>
        </w:numPr>
        <w:jc w:val="both"/>
        <w:rPr>
          <w:sz w:val="24"/>
          <w:szCs w:val="24"/>
        </w:rPr>
      </w:pPr>
      <w:r w:rsidRPr="00501D25">
        <w:rPr>
          <w:b/>
          <w:sz w:val="24"/>
          <w:szCs w:val="24"/>
        </w:rPr>
        <w:t>Livestock and/or Poultry</w:t>
      </w:r>
      <w:r w:rsidRPr="00305E11">
        <w:rPr>
          <w:sz w:val="24"/>
          <w:szCs w:val="24"/>
        </w:rPr>
        <w:t>- the majority of products sold at my booth during the Market Season are meat, milk, eggs, etc.</w:t>
      </w:r>
    </w:p>
    <w:p w:rsidR="00EC0A9D" w:rsidRPr="00EC0A9D" w:rsidRDefault="00EC0A9D" w:rsidP="00EC0A9D">
      <w:pPr>
        <w:pStyle w:val="ListParagraph"/>
        <w:jc w:val="both"/>
        <w:rPr>
          <w:sz w:val="24"/>
          <w:szCs w:val="24"/>
        </w:rPr>
      </w:pPr>
    </w:p>
    <w:p w:rsidR="00305E11" w:rsidRDefault="00305E11" w:rsidP="00AA0A6E">
      <w:pPr>
        <w:pStyle w:val="ListParagraph"/>
        <w:numPr>
          <w:ilvl w:val="0"/>
          <w:numId w:val="16"/>
        </w:numPr>
        <w:jc w:val="both"/>
        <w:rPr>
          <w:sz w:val="24"/>
          <w:szCs w:val="24"/>
        </w:rPr>
      </w:pPr>
      <w:r w:rsidRPr="00501D25">
        <w:rPr>
          <w:b/>
          <w:sz w:val="24"/>
          <w:szCs w:val="24"/>
        </w:rPr>
        <w:t>Value Added</w:t>
      </w:r>
      <w:r w:rsidRPr="00305E11">
        <w:rPr>
          <w:sz w:val="24"/>
          <w:szCs w:val="24"/>
        </w:rPr>
        <w:t>- the majority of products sold at my booth during the Market Season are baked goods, mixes, cheese, bread, wine, cider, beer, honey, nuts, jams, jellies, salsa, etc.</w:t>
      </w:r>
    </w:p>
    <w:p w:rsidR="00EC0A9D" w:rsidRPr="00305E11" w:rsidRDefault="00EC0A9D" w:rsidP="00EC0A9D">
      <w:pPr>
        <w:pStyle w:val="ListParagraph"/>
        <w:jc w:val="both"/>
        <w:rPr>
          <w:sz w:val="24"/>
          <w:szCs w:val="24"/>
        </w:rPr>
      </w:pPr>
    </w:p>
    <w:p w:rsidR="00305E11" w:rsidRDefault="00305E11" w:rsidP="00AA0A6E">
      <w:pPr>
        <w:pStyle w:val="ListParagraph"/>
        <w:numPr>
          <w:ilvl w:val="0"/>
          <w:numId w:val="16"/>
        </w:numPr>
        <w:jc w:val="both"/>
        <w:rPr>
          <w:sz w:val="24"/>
          <w:szCs w:val="24"/>
        </w:rPr>
      </w:pPr>
      <w:r w:rsidRPr="00501D25">
        <w:rPr>
          <w:b/>
          <w:sz w:val="24"/>
          <w:szCs w:val="24"/>
        </w:rPr>
        <w:t>Prepared Food</w:t>
      </w:r>
      <w:r w:rsidRPr="00305E11">
        <w:rPr>
          <w:sz w:val="24"/>
          <w:szCs w:val="24"/>
        </w:rPr>
        <w:t>- the majority of products sold at my booth during the Market Season are hot, ready-to-eat foods that are made on site on Market day or prepared in advance. Such foods include: sausages, hamburgers, kettle corn, burritos, tamales, combination plates, barbeque, skewers, etc.</w:t>
      </w:r>
    </w:p>
    <w:p w:rsidR="00EC0A9D" w:rsidRPr="00305E11" w:rsidRDefault="00EC0A9D" w:rsidP="00EC0A9D">
      <w:pPr>
        <w:pStyle w:val="ListParagraph"/>
        <w:jc w:val="both"/>
        <w:rPr>
          <w:sz w:val="24"/>
          <w:szCs w:val="24"/>
        </w:rPr>
      </w:pPr>
    </w:p>
    <w:p w:rsidR="00305E11" w:rsidRPr="00305E11" w:rsidRDefault="00305E11" w:rsidP="00AA0A6E">
      <w:pPr>
        <w:pStyle w:val="ListParagraph"/>
        <w:numPr>
          <w:ilvl w:val="0"/>
          <w:numId w:val="16"/>
        </w:numPr>
        <w:jc w:val="both"/>
        <w:rPr>
          <w:sz w:val="24"/>
          <w:szCs w:val="24"/>
        </w:rPr>
      </w:pPr>
      <w:r w:rsidRPr="00501D25">
        <w:rPr>
          <w:b/>
          <w:sz w:val="24"/>
          <w:szCs w:val="24"/>
        </w:rPr>
        <w:t>Craft</w:t>
      </w:r>
      <w:r w:rsidRPr="00305E11">
        <w:rPr>
          <w:sz w:val="24"/>
          <w:szCs w:val="24"/>
        </w:rPr>
        <w:t>- the majority of products sold at my booth during the Market Season are products made by hand or with the appropriate tools. Such products include body care (soaps, lotions, etc.), textiles (wool/yarn, knitting, sewing, etc.), artisan works (fine art, photography, ceramics, wood, etc.), jewelry, and/or up-cycled/recycled designs.</w:t>
      </w:r>
    </w:p>
    <w:p w:rsidR="00964EC9" w:rsidRPr="00BA2C1C" w:rsidRDefault="00964EC9" w:rsidP="00BA2C1C">
      <w:pPr>
        <w:spacing w:line="240" w:lineRule="auto"/>
        <w:contextualSpacing/>
        <w:jc w:val="both"/>
        <w:rPr>
          <w:sz w:val="24"/>
        </w:rPr>
      </w:pPr>
    </w:p>
    <w:p w:rsidR="00305E11" w:rsidRPr="00BD70B0" w:rsidRDefault="00305E11" w:rsidP="00BD70B0"/>
    <w:p w:rsidR="00060173" w:rsidRPr="00501D25" w:rsidRDefault="00060173" w:rsidP="001A2468">
      <w:pPr>
        <w:pStyle w:val="Heading1"/>
        <w:ind w:left="0"/>
        <w:jc w:val="both"/>
        <w:rPr>
          <w:sz w:val="32"/>
        </w:rPr>
      </w:pPr>
      <w:bookmarkStart w:id="8" w:name="_Toc428784421"/>
      <w:r w:rsidRPr="00501D25">
        <w:rPr>
          <w:sz w:val="32"/>
        </w:rPr>
        <w:lastRenderedPageBreak/>
        <w:t>Downtown Businesses on Main Street</w:t>
      </w:r>
      <w:bookmarkEnd w:id="8"/>
    </w:p>
    <w:p w:rsidR="002121DC" w:rsidRDefault="002121DC" w:rsidP="00FA7FFB">
      <w:pPr>
        <w:spacing w:line="276" w:lineRule="auto"/>
        <w:jc w:val="both"/>
        <w:rPr>
          <w:sz w:val="24"/>
        </w:rPr>
      </w:pPr>
      <w:r>
        <w:rPr>
          <w:sz w:val="24"/>
        </w:rPr>
        <w:t>Downtown businesses have been surveyed both before and after the Market moved to its current home on Main Street. Records indicate that there have only been two surveys implemented specificall</w:t>
      </w:r>
      <w:r w:rsidR="008F68DE">
        <w:rPr>
          <w:sz w:val="24"/>
        </w:rPr>
        <w:t>y towards downtown businesses; the 5-Year Strategic Plan and the Neighborhood Exchange Evaluation Device [NEED].</w:t>
      </w:r>
    </w:p>
    <w:p w:rsidR="00D8003B" w:rsidRDefault="008F68DE" w:rsidP="00FA7FFB">
      <w:pPr>
        <w:spacing w:line="276" w:lineRule="auto"/>
        <w:contextualSpacing/>
        <w:jc w:val="both"/>
        <w:rPr>
          <w:sz w:val="24"/>
        </w:rPr>
      </w:pPr>
      <w:r>
        <w:rPr>
          <w:sz w:val="24"/>
        </w:rPr>
        <w:t>The 5-Year Strategic Plan surveyed 11 business owners with variou</w:t>
      </w:r>
      <w:r w:rsidR="00FA7FFB">
        <w:rPr>
          <w:sz w:val="24"/>
        </w:rPr>
        <w:t xml:space="preserve">s locations in the Moscow area, while the NEED study focused solely on downtown businesses neighboring the Market. </w:t>
      </w:r>
      <w:r w:rsidR="00D8003B">
        <w:rPr>
          <w:sz w:val="24"/>
        </w:rPr>
        <w:t xml:space="preserve">The </w:t>
      </w:r>
      <w:r w:rsidR="002121DC">
        <w:rPr>
          <w:sz w:val="24"/>
        </w:rPr>
        <w:t>“Resident Interview” survey</w:t>
      </w:r>
      <w:r>
        <w:rPr>
          <w:sz w:val="24"/>
        </w:rPr>
        <w:t xml:space="preserve"> was implemented </w:t>
      </w:r>
      <w:r w:rsidR="00FA7FFB">
        <w:rPr>
          <w:sz w:val="24"/>
        </w:rPr>
        <w:t xml:space="preserve">by volunteers who were asked to survey people inside </w:t>
      </w:r>
      <w:r w:rsidR="00D8003B">
        <w:rPr>
          <w:sz w:val="24"/>
        </w:rPr>
        <w:t>various downtown</w:t>
      </w:r>
      <w:r w:rsidR="00FA7FFB">
        <w:rPr>
          <w:sz w:val="24"/>
        </w:rPr>
        <w:t xml:space="preserve"> business</w:t>
      </w:r>
      <w:r w:rsidR="00D8003B">
        <w:rPr>
          <w:sz w:val="24"/>
        </w:rPr>
        <w:t>es</w:t>
      </w:r>
      <w:r w:rsidR="00FA7FFB">
        <w:rPr>
          <w:sz w:val="24"/>
        </w:rPr>
        <w:t xml:space="preserve">. </w:t>
      </w:r>
      <w:r w:rsidR="003B1DAC">
        <w:rPr>
          <w:sz w:val="24"/>
        </w:rPr>
        <w:t>Exactly 45 people were surveyed with 40 of the surveys completely filled out and used for data aggregation.</w:t>
      </w:r>
      <w:r w:rsidR="007F3E7A">
        <w:rPr>
          <w:sz w:val="24"/>
        </w:rPr>
        <w:t xml:space="preserve"> </w:t>
      </w:r>
    </w:p>
    <w:p w:rsidR="00D8003B" w:rsidRPr="00FB0283" w:rsidRDefault="00D8003B" w:rsidP="00527B51">
      <w:pPr>
        <w:pStyle w:val="Heading2"/>
        <w:contextualSpacing/>
        <w:rPr>
          <w:color w:val="auto"/>
          <w:sz w:val="28"/>
        </w:rPr>
      </w:pPr>
      <w:r w:rsidRPr="00FB0283">
        <w:rPr>
          <w:color w:val="auto"/>
          <w:sz w:val="28"/>
        </w:rPr>
        <w:t>Neighborhood Exchange Evaluation Device</w:t>
      </w:r>
    </w:p>
    <w:p w:rsidR="00FB0283" w:rsidRPr="00FB0283" w:rsidRDefault="00FB0283" w:rsidP="00D8003B">
      <w:pPr>
        <w:pStyle w:val="Heading2"/>
        <w:contextualSpacing/>
        <w:jc w:val="both"/>
        <w:rPr>
          <w:sz w:val="16"/>
        </w:rPr>
      </w:pPr>
    </w:p>
    <w:p w:rsidR="007F3E7A" w:rsidRPr="007F3E7A" w:rsidRDefault="00D8003B" w:rsidP="00D8003B">
      <w:pPr>
        <w:pStyle w:val="Heading2"/>
        <w:contextualSpacing/>
        <w:jc w:val="both"/>
        <w:rPr>
          <w:sz w:val="28"/>
        </w:rPr>
      </w:pPr>
      <w:r>
        <w:rPr>
          <w:sz w:val="28"/>
        </w:rPr>
        <w:t>Demographics</w:t>
      </w:r>
    </w:p>
    <w:p w:rsidR="00060173" w:rsidRPr="00305E11" w:rsidRDefault="00060173" w:rsidP="00060173">
      <w:pPr>
        <w:pStyle w:val="TableHeading"/>
        <w:pBdr>
          <w:bottom w:val="single" w:sz="4" w:space="0" w:color="0F6FC6" w:themeColor="accent1"/>
        </w:pBdr>
        <w:tabs>
          <w:tab w:val="right" w:pos="8986"/>
        </w:tabs>
        <w:rPr>
          <w:b/>
        </w:rPr>
      </w:pPr>
      <w:r w:rsidRPr="00305E11">
        <w:rPr>
          <w:b/>
        </w:rPr>
        <w:t xml:space="preserve">Age Group </w:t>
      </w:r>
      <w:r w:rsidR="00A66280" w:rsidRPr="00305E11">
        <w:rPr>
          <w:b/>
        </w:rPr>
        <w:t xml:space="preserve">                   </w:t>
      </w:r>
      <w:r w:rsidRPr="00305E11">
        <w:rPr>
          <w:b/>
        </w:rPr>
        <w:t xml:space="preserve">Gender </w:t>
      </w:r>
      <w:r w:rsidR="00A66280" w:rsidRPr="00305E11">
        <w:rPr>
          <w:b/>
        </w:rPr>
        <w:t xml:space="preserve">              </w:t>
      </w:r>
      <w:r w:rsidRPr="00305E11">
        <w:rPr>
          <w:b/>
        </w:rPr>
        <w:t>Racial Identity</w:t>
      </w:r>
    </w:p>
    <w:tbl>
      <w:tblPr>
        <w:tblStyle w:val="PlainTable1"/>
        <w:tblpPr w:leftFromText="180" w:rightFromText="180" w:vertAnchor="text" w:horzAnchor="margin" w:tblpXSpec="center" w:tblpY="-55"/>
        <w:tblW w:w="10125" w:type="dxa"/>
        <w:tblLayout w:type="fixed"/>
        <w:tblLook w:val="04A0" w:firstRow="1" w:lastRow="0" w:firstColumn="1" w:lastColumn="0" w:noHBand="0" w:noVBand="1"/>
        <w:tblDescription w:val="Sample table"/>
      </w:tblPr>
      <w:tblGrid>
        <w:gridCol w:w="665"/>
        <w:gridCol w:w="770"/>
        <w:gridCol w:w="810"/>
        <w:gridCol w:w="630"/>
        <w:gridCol w:w="900"/>
        <w:gridCol w:w="720"/>
        <w:gridCol w:w="1170"/>
        <w:gridCol w:w="1170"/>
        <w:gridCol w:w="931"/>
        <w:gridCol w:w="1170"/>
        <w:gridCol w:w="1189"/>
      </w:tblGrid>
      <w:tr w:rsidR="00060173" w:rsidRPr="006C24E1" w:rsidTr="007634E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5" w:type="dxa"/>
            <w:vAlign w:val="center"/>
          </w:tcPr>
          <w:p w:rsidR="00060173" w:rsidRPr="006C24E1" w:rsidRDefault="00060173" w:rsidP="001A2468">
            <w:pPr>
              <w:spacing w:before="0"/>
              <w:jc w:val="center"/>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0-19</w:t>
            </w:r>
          </w:p>
        </w:tc>
        <w:tc>
          <w:tcPr>
            <w:tcW w:w="77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20-39</w:t>
            </w:r>
          </w:p>
        </w:tc>
        <w:tc>
          <w:tcPr>
            <w:tcW w:w="81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40-59</w:t>
            </w:r>
          </w:p>
        </w:tc>
        <w:tc>
          <w:tcPr>
            <w:tcW w:w="63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60+</w:t>
            </w:r>
          </w:p>
        </w:tc>
        <w:tc>
          <w:tcPr>
            <w:tcW w:w="90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Female</w:t>
            </w:r>
          </w:p>
        </w:tc>
        <w:tc>
          <w:tcPr>
            <w:tcW w:w="72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Male</w:t>
            </w:r>
          </w:p>
        </w:tc>
        <w:tc>
          <w:tcPr>
            <w:tcW w:w="1170" w:type="dxa"/>
            <w:vAlign w:val="center"/>
          </w:tcPr>
          <w:p w:rsidR="007634EE"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Hispanic/</w:t>
            </w:r>
          </w:p>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Latino</w:t>
            </w:r>
          </w:p>
        </w:tc>
        <w:tc>
          <w:tcPr>
            <w:tcW w:w="1170"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African American</w:t>
            </w:r>
          </w:p>
        </w:tc>
        <w:tc>
          <w:tcPr>
            <w:tcW w:w="931"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White</w:t>
            </w:r>
          </w:p>
        </w:tc>
        <w:tc>
          <w:tcPr>
            <w:tcW w:w="1170" w:type="dxa"/>
            <w:vAlign w:val="center"/>
          </w:tcPr>
          <w:p w:rsidR="00060173" w:rsidRPr="006C24E1" w:rsidRDefault="00060173" w:rsidP="001A246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F6FC6"/>
                <w:lang w:eastAsia="en-US"/>
              </w:rPr>
            </w:pPr>
            <w:r w:rsidRPr="006C24E1">
              <w:rPr>
                <w:rFonts w:asciiTheme="majorHAnsi" w:hAnsiTheme="majorHAnsi"/>
                <w:b w:val="0"/>
                <w:color w:val="0F6FC6"/>
                <w:lang w:eastAsia="en-US"/>
              </w:rPr>
              <w:t>Native American</w:t>
            </w:r>
          </w:p>
        </w:tc>
        <w:tc>
          <w:tcPr>
            <w:tcW w:w="1189" w:type="dxa"/>
            <w:vAlign w:val="center"/>
          </w:tcPr>
          <w:p w:rsidR="00060173" w:rsidRPr="006C24E1" w:rsidRDefault="00060173" w:rsidP="001A2468">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F6FC6"/>
                <w:kern w:val="0"/>
                <w:szCs w:val="18"/>
                <w:lang w:eastAsia="en-US"/>
              </w:rPr>
            </w:pPr>
            <w:r w:rsidRPr="006C24E1">
              <w:rPr>
                <w:rFonts w:asciiTheme="majorHAnsi" w:eastAsia="Times New Roman" w:hAnsiTheme="majorHAnsi" w:cs="Times New Roman"/>
                <w:b w:val="0"/>
                <w:bCs w:val="0"/>
                <w:color w:val="0F6FC6"/>
                <w:kern w:val="0"/>
                <w:szCs w:val="18"/>
                <w:lang w:eastAsia="en-US"/>
              </w:rPr>
              <w:t>Multiracial</w:t>
            </w:r>
          </w:p>
        </w:tc>
      </w:tr>
      <w:tr w:rsidR="001A2468" w:rsidRPr="006C24E1" w:rsidTr="007634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5" w:type="dxa"/>
            <w:vAlign w:val="center"/>
          </w:tcPr>
          <w:p w:rsidR="00060173" w:rsidRPr="006C24E1" w:rsidRDefault="00060173" w:rsidP="001A2468">
            <w:pPr>
              <w:spacing w:before="0"/>
              <w:jc w:val="center"/>
              <w:rPr>
                <w:rFonts w:ascii="Cambria" w:eastAsia="Times New Roman" w:hAnsi="Cambria" w:cs="Times New Roman"/>
                <w:b w:val="0"/>
                <w:kern w:val="0"/>
                <w:szCs w:val="18"/>
                <w:lang w:eastAsia="en-US"/>
              </w:rPr>
            </w:pPr>
            <w:r w:rsidRPr="006C24E1">
              <w:rPr>
                <w:rFonts w:ascii="Cambria" w:eastAsia="Times New Roman" w:hAnsi="Cambria" w:cs="Times New Roman"/>
                <w:b w:val="0"/>
                <w:kern w:val="0"/>
                <w:szCs w:val="18"/>
                <w:lang w:eastAsia="en-US"/>
              </w:rPr>
              <w:t>3%</w:t>
            </w:r>
          </w:p>
        </w:tc>
        <w:tc>
          <w:tcPr>
            <w:tcW w:w="770" w:type="dxa"/>
            <w:vAlign w:val="center"/>
          </w:tcPr>
          <w:p w:rsidR="00060173" w:rsidRPr="006C24E1" w:rsidRDefault="001A2468"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5</w:t>
            </w:r>
            <w:r w:rsidR="00060173" w:rsidRPr="006C24E1">
              <w:rPr>
                <w:rFonts w:ascii="Cambria" w:eastAsia="Times New Roman" w:hAnsi="Cambria" w:cs="Times New Roman"/>
                <w:kern w:val="0"/>
                <w:szCs w:val="18"/>
                <w:lang w:eastAsia="en-US"/>
              </w:rPr>
              <w:t>8%</w:t>
            </w:r>
          </w:p>
        </w:tc>
        <w:tc>
          <w:tcPr>
            <w:tcW w:w="810" w:type="dxa"/>
            <w:vAlign w:val="center"/>
          </w:tcPr>
          <w:p w:rsidR="00060173" w:rsidRPr="006C24E1" w:rsidRDefault="001A2468"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28</w:t>
            </w:r>
            <w:r w:rsidR="00060173" w:rsidRPr="006C24E1">
              <w:rPr>
                <w:rFonts w:ascii="Cambria" w:eastAsia="Times New Roman" w:hAnsi="Cambria" w:cs="Times New Roman"/>
                <w:kern w:val="0"/>
                <w:szCs w:val="18"/>
                <w:lang w:eastAsia="en-US"/>
              </w:rPr>
              <w:t>%</w:t>
            </w:r>
          </w:p>
        </w:tc>
        <w:tc>
          <w:tcPr>
            <w:tcW w:w="630" w:type="dxa"/>
            <w:vAlign w:val="center"/>
          </w:tcPr>
          <w:p w:rsidR="00060173" w:rsidRPr="006C24E1" w:rsidRDefault="00060173"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1</w:t>
            </w:r>
            <w:r w:rsidR="001A2468" w:rsidRPr="006C24E1">
              <w:rPr>
                <w:rFonts w:ascii="Cambria" w:eastAsia="Times New Roman" w:hAnsi="Cambria" w:cs="Times New Roman"/>
                <w:kern w:val="0"/>
                <w:szCs w:val="18"/>
                <w:lang w:eastAsia="en-US"/>
              </w:rPr>
              <w:t>3</w:t>
            </w:r>
            <w:r w:rsidRPr="006C24E1">
              <w:rPr>
                <w:rFonts w:ascii="Cambria" w:eastAsia="Times New Roman" w:hAnsi="Cambria" w:cs="Times New Roman"/>
                <w:kern w:val="0"/>
                <w:szCs w:val="18"/>
                <w:lang w:eastAsia="en-US"/>
              </w:rPr>
              <w:t>%</w:t>
            </w:r>
          </w:p>
        </w:tc>
        <w:tc>
          <w:tcPr>
            <w:tcW w:w="900" w:type="dxa"/>
            <w:vAlign w:val="center"/>
            <w:hideMark/>
          </w:tcPr>
          <w:p w:rsidR="00060173" w:rsidRPr="006C24E1" w:rsidRDefault="001A2468"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38%</w:t>
            </w:r>
          </w:p>
        </w:tc>
        <w:tc>
          <w:tcPr>
            <w:tcW w:w="720" w:type="dxa"/>
            <w:vAlign w:val="center"/>
            <w:hideMark/>
          </w:tcPr>
          <w:p w:rsidR="00060173" w:rsidRPr="006C24E1" w:rsidRDefault="001A2468"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63</w:t>
            </w:r>
            <w:r w:rsidR="00060173" w:rsidRPr="006C24E1">
              <w:rPr>
                <w:rFonts w:ascii="Cambria" w:eastAsia="Times New Roman" w:hAnsi="Cambria" w:cs="Times New Roman"/>
                <w:kern w:val="0"/>
                <w:szCs w:val="18"/>
                <w:lang w:eastAsia="en-US"/>
              </w:rPr>
              <w:t>%</w:t>
            </w:r>
          </w:p>
        </w:tc>
        <w:tc>
          <w:tcPr>
            <w:tcW w:w="1170" w:type="dxa"/>
            <w:vAlign w:val="center"/>
          </w:tcPr>
          <w:p w:rsidR="00060173" w:rsidRPr="006C24E1" w:rsidRDefault="00060173"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5%</w:t>
            </w:r>
          </w:p>
        </w:tc>
        <w:tc>
          <w:tcPr>
            <w:tcW w:w="1170" w:type="dxa"/>
            <w:vAlign w:val="center"/>
          </w:tcPr>
          <w:p w:rsidR="00060173" w:rsidRPr="006C24E1" w:rsidRDefault="00060173"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2.5%</w:t>
            </w:r>
          </w:p>
        </w:tc>
        <w:tc>
          <w:tcPr>
            <w:tcW w:w="931" w:type="dxa"/>
            <w:vAlign w:val="center"/>
          </w:tcPr>
          <w:p w:rsidR="00060173" w:rsidRPr="006C24E1" w:rsidRDefault="00060173"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82.5%</w:t>
            </w:r>
          </w:p>
        </w:tc>
        <w:tc>
          <w:tcPr>
            <w:tcW w:w="1170" w:type="dxa"/>
            <w:vAlign w:val="center"/>
          </w:tcPr>
          <w:p w:rsidR="00060173" w:rsidRPr="006C24E1" w:rsidRDefault="00060173" w:rsidP="001A2468">
            <w:pPr>
              <w:jc w:val="center"/>
              <w:cnfStyle w:val="000000100000" w:firstRow="0" w:lastRow="0" w:firstColumn="0" w:lastColumn="0" w:oddVBand="0" w:evenVBand="0" w:oddHBand="1" w:evenHBand="0" w:firstRowFirstColumn="0" w:firstRowLastColumn="0" w:lastRowFirstColumn="0" w:lastRowLastColumn="0"/>
              <w:rPr>
                <w:rFonts w:ascii="Cambria" w:hAnsi="Cambria"/>
                <w:lang w:eastAsia="en-US"/>
              </w:rPr>
            </w:pPr>
            <w:r w:rsidRPr="006C24E1">
              <w:rPr>
                <w:rFonts w:ascii="Cambria" w:hAnsi="Cambria"/>
                <w:lang w:eastAsia="en-US"/>
              </w:rPr>
              <w:t>2.5%</w:t>
            </w:r>
          </w:p>
        </w:tc>
        <w:tc>
          <w:tcPr>
            <w:tcW w:w="1189" w:type="dxa"/>
            <w:vAlign w:val="center"/>
          </w:tcPr>
          <w:p w:rsidR="00060173" w:rsidRPr="006C24E1" w:rsidRDefault="001A2468" w:rsidP="001A2468">
            <w:pPr>
              <w:spacing w:before="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kern w:val="0"/>
                <w:szCs w:val="18"/>
                <w:lang w:eastAsia="en-US"/>
              </w:rPr>
            </w:pPr>
            <w:r w:rsidRPr="006C24E1">
              <w:rPr>
                <w:rFonts w:ascii="Cambria" w:eastAsia="Times New Roman" w:hAnsi="Cambria" w:cs="Times New Roman"/>
                <w:kern w:val="0"/>
                <w:szCs w:val="18"/>
                <w:lang w:eastAsia="en-US"/>
              </w:rPr>
              <w:t>7</w:t>
            </w:r>
            <w:r w:rsidR="00060173" w:rsidRPr="006C24E1">
              <w:rPr>
                <w:rFonts w:ascii="Cambria" w:eastAsia="Times New Roman" w:hAnsi="Cambria" w:cs="Times New Roman"/>
                <w:kern w:val="0"/>
                <w:szCs w:val="18"/>
                <w:lang w:eastAsia="en-US"/>
              </w:rPr>
              <w:t>.5%</w:t>
            </w:r>
          </w:p>
        </w:tc>
      </w:tr>
    </w:tbl>
    <w:p w:rsidR="00060173" w:rsidRDefault="00060173" w:rsidP="008A7292"/>
    <w:p w:rsidR="005D636F" w:rsidRDefault="005D636F" w:rsidP="008A7292">
      <w:pPr>
        <w:jc w:val="both"/>
        <w:rPr>
          <w:sz w:val="24"/>
        </w:rPr>
      </w:pPr>
      <w:r>
        <w:rPr>
          <w:sz w:val="24"/>
        </w:rPr>
        <w:t>The following categories for participants at downtown businesses were zero percent:</w:t>
      </w:r>
    </w:p>
    <w:p w:rsidR="005D636F" w:rsidRDefault="005D636F" w:rsidP="00AA0A6E">
      <w:pPr>
        <w:pStyle w:val="ListParagraph"/>
        <w:numPr>
          <w:ilvl w:val="0"/>
          <w:numId w:val="12"/>
        </w:numPr>
        <w:jc w:val="both"/>
        <w:rPr>
          <w:sz w:val="24"/>
        </w:rPr>
      </w:pPr>
      <w:r>
        <w:rPr>
          <w:sz w:val="24"/>
        </w:rPr>
        <w:t>Pacific Island</w:t>
      </w:r>
    </w:p>
    <w:p w:rsidR="005D636F" w:rsidRPr="005D636F" w:rsidRDefault="005D636F" w:rsidP="00AA0A6E">
      <w:pPr>
        <w:pStyle w:val="ListParagraph"/>
        <w:numPr>
          <w:ilvl w:val="0"/>
          <w:numId w:val="12"/>
        </w:numPr>
        <w:jc w:val="both"/>
        <w:rPr>
          <w:sz w:val="24"/>
        </w:rPr>
      </w:pPr>
      <w:r>
        <w:rPr>
          <w:sz w:val="24"/>
        </w:rPr>
        <w:t>Asian</w:t>
      </w:r>
    </w:p>
    <w:p w:rsidR="005D636F" w:rsidRDefault="005D636F" w:rsidP="008A7292">
      <w:pPr>
        <w:jc w:val="both"/>
        <w:rPr>
          <w:sz w:val="24"/>
        </w:rPr>
      </w:pPr>
      <w:r>
        <w:rPr>
          <w:sz w:val="24"/>
        </w:rPr>
        <w:t>S</w:t>
      </w:r>
      <w:r w:rsidR="008A7292" w:rsidRPr="001A2468">
        <w:rPr>
          <w:sz w:val="24"/>
        </w:rPr>
        <w:t>urveys implemented in downtown businesses</w:t>
      </w:r>
      <w:r>
        <w:rPr>
          <w:sz w:val="24"/>
        </w:rPr>
        <w:t xml:space="preserve"> </w:t>
      </w:r>
      <w:r w:rsidR="008A7292" w:rsidRPr="001A2468">
        <w:rPr>
          <w:sz w:val="24"/>
        </w:rPr>
        <w:t>further asked</w:t>
      </w:r>
      <w:r w:rsidR="00DA1DBF">
        <w:rPr>
          <w:sz w:val="24"/>
        </w:rPr>
        <w:t xml:space="preserve"> interviewees</w:t>
      </w:r>
      <w:r w:rsidR="008A7292" w:rsidRPr="001A2468">
        <w:rPr>
          <w:sz w:val="24"/>
        </w:rPr>
        <w:t xml:space="preserve"> to classify themselves as either a resident</w:t>
      </w:r>
      <w:r w:rsidR="00DA1DBF">
        <w:rPr>
          <w:sz w:val="24"/>
        </w:rPr>
        <w:t xml:space="preserve"> (11; 28%)</w:t>
      </w:r>
      <w:r w:rsidR="008A7292" w:rsidRPr="001A2468">
        <w:rPr>
          <w:sz w:val="24"/>
        </w:rPr>
        <w:t>, owner</w:t>
      </w:r>
      <w:r w:rsidR="00DA1DBF">
        <w:rPr>
          <w:sz w:val="24"/>
        </w:rPr>
        <w:t xml:space="preserve"> (11; 28%)</w:t>
      </w:r>
      <w:r w:rsidR="008A7292" w:rsidRPr="001A2468">
        <w:rPr>
          <w:sz w:val="24"/>
        </w:rPr>
        <w:t>, worker</w:t>
      </w:r>
      <w:r w:rsidR="00DA1DBF">
        <w:rPr>
          <w:sz w:val="24"/>
        </w:rPr>
        <w:t xml:space="preserve"> (13; 33%)</w:t>
      </w:r>
      <w:r w:rsidR="008A7292" w:rsidRPr="001A2468">
        <w:rPr>
          <w:sz w:val="24"/>
        </w:rPr>
        <w:t>, or visitor</w:t>
      </w:r>
      <w:r w:rsidR="00DA1DBF">
        <w:rPr>
          <w:sz w:val="24"/>
        </w:rPr>
        <w:t xml:space="preserve"> (2; 5%); (3; 8%) classified themselves as both a resident and worker.</w:t>
      </w:r>
    </w:p>
    <w:p w:rsidR="00DA1DBF" w:rsidRDefault="00DA1DBF" w:rsidP="008A7292">
      <w:pPr>
        <w:jc w:val="both"/>
        <w:rPr>
          <w:sz w:val="24"/>
        </w:rPr>
      </w:pPr>
    </w:p>
    <w:p w:rsidR="00DA1DBF" w:rsidRDefault="00DA1DBF" w:rsidP="00527B51">
      <w:pPr>
        <w:pStyle w:val="Heading2"/>
        <w:contextualSpacing/>
        <w:rPr>
          <w:color w:val="auto"/>
          <w:sz w:val="28"/>
        </w:rPr>
      </w:pPr>
      <w:r>
        <w:rPr>
          <w:color w:val="auto"/>
          <w:sz w:val="28"/>
        </w:rPr>
        <w:lastRenderedPageBreak/>
        <w:t>5 year Strategic Plan</w:t>
      </w:r>
      <w:r w:rsidR="00616F4E">
        <w:rPr>
          <w:color w:val="auto"/>
          <w:sz w:val="28"/>
        </w:rPr>
        <w:t xml:space="preserve"> REsults</w:t>
      </w:r>
      <w:r w:rsidR="00466233">
        <w:rPr>
          <w:color w:val="auto"/>
          <w:sz w:val="28"/>
        </w:rPr>
        <w:t>- Businesses</w:t>
      </w:r>
    </w:p>
    <w:p w:rsidR="00616F4E" w:rsidRDefault="00616F4E" w:rsidP="00616F4E">
      <w:pPr>
        <w:pStyle w:val="Default"/>
      </w:pPr>
    </w:p>
    <w:p w:rsidR="00616F4E" w:rsidRPr="00F87D60" w:rsidRDefault="00616F4E" w:rsidP="00616F4E">
      <w:pPr>
        <w:pStyle w:val="Default"/>
        <w:spacing w:line="276" w:lineRule="auto"/>
        <w:rPr>
          <w:color w:val="595959" w:themeColor="text1" w:themeTint="A6"/>
        </w:rPr>
      </w:pPr>
      <w:r w:rsidRPr="00F87D60">
        <w:rPr>
          <w:color w:val="595959" w:themeColor="text1" w:themeTint="A6"/>
        </w:rPr>
        <w:t xml:space="preserve">1. Where is your business located?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45.5% Main Street between 6th and 5th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18.2% Main Street between 5th and 3rd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9.1% Main Street between 3rd and 2nd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0% Main Street between 2nd and 1st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27.3% </w:t>
      </w:r>
      <w:proofErr w:type="gramStart"/>
      <w:r w:rsidRPr="00F87D60">
        <w:rPr>
          <w:color w:val="595959" w:themeColor="text1" w:themeTint="A6"/>
        </w:rPr>
        <w:t>Not</w:t>
      </w:r>
      <w:proofErr w:type="gramEnd"/>
      <w:r w:rsidRPr="00F87D60">
        <w:rPr>
          <w:color w:val="595959" w:themeColor="text1" w:themeTint="A6"/>
        </w:rPr>
        <w:t xml:space="preserve"> located on Main Street </w:t>
      </w:r>
    </w:p>
    <w:p w:rsidR="00616F4E" w:rsidRPr="00F87D60" w:rsidRDefault="00616F4E" w:rsidP="00616F4E">
      <w:pPr>
        <w:pStyle w:val="Default"/>
        <w:rPr>
          <w:color w:val="595959" w:themeColor="text1" w:themeTint="A6"/>
        </w:rPr>
      </w:pPr>
    </w:p>
    <w:p w:rsidR="00616F4E" w:rsidRPr="00F87D60" w:rsidRDefault="00616F4E" w:rsidP="00616F4E">
      <w:pPr>
        <w:pStyle w:val="Default"/>
        <w:rPr>
          <w:color w:val="595959" w:themeColor="text1" w:themeTint="A6"/>
        </w:rPr>
      </w:pPr>
    </w:p>
    <w:p w:rsidR="00616F4E" w:rsidRPr="00F87D60" w:rsidRDefault="00616F4E" w:rsidP="00616F4E">
      <w:pPr>
        <w:pStyle w:val="Default"/>
        <w:spacing w:line="276" w:lineRule="auto"/>
        <w:rPr>
          <w:color w:val="595959" w:themeColor="text1" w:themeTint="A6"/>
        </w:rPr>
      </w:pPr>
      <w:r w:rsidRPr="00F87D60">
        <w:rPr>
          <w:color w:val="595959" w:themeColor="text1" w:themeTint="A6"/>
        </w:rPr>
        <w:t xml:space="preserve">2. This past season, the Farmers Market was moved from the Jackson Lot to Main Street. Do you approve of this move?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70% Yes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30% No </w:t>
      </w:r>
    </w:p>
    <w:p w:rsidR="00616F4E" w:rsidRPr="00F87D60" w:rsidRDefault="00616F4E" w:rsidP="00616F4E">
      <w:pPr>
        <w:pStyle w:val="Default"/>
        <w:rPr>
          <w:color w:val="595959" w:themeColor="text1" w:themeTint="A6"/>
        </w:rPr>
      </w:pPr>
    </w:p>
    <w:p w:rsidR="00616F4E" w:rsidRPr="00F87D60" w:rsidRDefault="00616F4E" w:rsidP="00616F4E">
      <w:pPr>
        <w:pStyle w:val="Default"/>
        <w:spacing w:line="276" w:lineRule="auto"/>
        <w:ind w:left="720"/>
        <w:rPr>
          <w:color w:val="595959" w:themeColor="text1" w:themeTint="A6"/>
        </w:rPr>
      </w:pPr>
      <w:r w:rsidRPr="00F87D60">
        <w:rPr>
          <w:color w:val="595959" w:themeColor="text1" w:themeTint="A6"/>
        </w:rPr>
        <w:t xml:space="preserve">If you answered “No,” why not and where do you think the Farmers Market should be located? </w:t>
      </w:r>
    </w:p>
    <w:p w:rsidR="00616F4E" w:rsidRPr="00F87D60" w:rsidRDefault="00616F4E" w:rsidP="00616F4E">
      <w:pPr>
        <w:pStyle w:val="Default"/>
        <w:spacing w:line="276" w:lineRule="auto"/>
        <w:ind w:left="720"/>
        <w:rPr>
          <w:color w:val="595959" w:themeColor="text1" w:themeTint="A6"/>
        </w:rPr>
      </w:pPr>
      <w:r w:rsidRPr="00F87D60">
        <w:rPr>
          <w:color w:val="595959" w:themeColor="text1" w:themeTint="A6"/>
        </w:rPr>
        <w:t xml:space="preserve">• Having the street closed blocks our customers. Farmers Market should be in the Jackson St Lot </w:t>
      </w:r>
    </w:p>
    <w:p w:rsidR="00616F4E" w:rsidRPr="00F87D60" w:rsidRDefault="00616F4E" w:rsidP="00616F4E">
      <w:pPr>
        <w:pStyle w:val="Default"/>
        <w:spacing w:line="276" w:lineRule="auto"/>
        <w:ind w:left="720"/>
        <w:rPr>
          <w:color w:val="595959" w:themeColor="text1" w:themeTint="A6"/>
        </w:rPr>
      </w:pPr>
      <w:r w:rsidRPr="00F87D60">
        <w:rPr>
          <w:color w:val="595959" w:themeColor="text1" w:themeTint="A6"/>
        </w:rPr>
        <w:t xml:space="preserve">• Limited parking. Our regular customers avoided coming to us on that day because of difficulty in parking and access to Main Street.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 Fair grounds </w:t>
      </w:r>
    </w:p>
    <w:p w:rsidR="00616F4E" w:rsidRPr="00F87D60" w:rsidRDefault="00616F4E" w:rsidP="00616F4E">
      <w:pPr>
        <w:pStyle w:val="Default"/>
        <w:rPr>
          <w:color w:val="595959" w:themeColor="text1" w:themeTint="A6"/>
        </w:rPr>
      </w:pPr>
    </w:p>
    <w:p w:rsidR="00616F4E" w:rsidRPr="00F87D60" w:rsidRDefault="00616F4E" w:rsidP="00616F4E">
      <w:pPr>
        <w:pStyle w:val="Default"/>
        <w:rPr>
          <w:color w:val="595959" w:themeColor="text1" w:themeTint="A6"/>
        </w:rPr>
      </w:pPr>
    </w:p>
    <w:p w:rsidR="00616F4E" w:rsidRPr="00F87D60" w:rsidRDefault="00616F4E" w:rsidP="00616F4E">
      <w:pPr>
        <w:pStyle w:val="Default"/>
        <w:spacing w:line="276" w:lineRule="auto"/>
        <w:rPr>
          <w:color w:val="595959" w:themeColor="text1" w:themeTint="A6"/>
        </w:rPr>
      </w:pPr>
      <w:r w:rsidRPr="00F87D60">
        <w:rPr>
          <w:color w:val="595959" w:themeColor="text1" w:themeTint="A6"/>
        </w:rPr>
        <w:t xml:space="preserve">3. How has your business’ income been affected on Saturdays when the Farmers Market is set up?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27.3% </w:t>
      </w:r>
      <w:proofErr w:type="gramStart"/>
      <w:r w:rsidRPr="00F87D60">
        <w:rPr>
          <w:color w:val="595959" w:themeColor="text1" w:themeTint="A6"/>
        </w:rPr>
        <w:t>Greatly</w:t>
      </w:r>
      <w:proofErr w:type="gramEnd"/>
      <w:r w:rsidRPr="00F87D60">
        <w:rPr>
          <w:color w:val="595959" w:themeColor="text1" w:themeTint="A6"/>
        </w:rPr>
        <w:t xml:space="preserve"> increased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9.1% </w:t>
      </w:r>
      <w:proofErr w:type="gramStart"/>
      <w:r w:rsidRPr="00F87D60">
        <w:rPr>
          <w:color w:val="595959" w:themeColor="text1" w:themeTint="A6"/>
        </w:rPr>
        <w:t>Slightly</w:t>
      </w:r>
      <w:proofErr w:type="gramEnd"/>
      <w:r w:rsidRPr="00F87D60">
        <w:rPr>
          <w:color w:val="595959" w:themeColor="text1" w:themeTint="A6"/>
        </w:rPr>
        <w:t xml:space="preserve"> increased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45.5% Stayed about the same </w:t>
      </w:r>
    </w:p>
    <w:p w:rsidR="00616F4E" w:rsidRPr="00F87D60" w:rsidRDefault="00616F4E" w:rsidP="00616F4E">
      <w:pPr>
        <w:pStyle w:val="Default"/>
        <w:spacing w:line="276" w:lineRule="auto"/>
        <w:ind w:firstLine="720"/>
        <w:rPr>
          <w:color w:val="595959" w:themeColor="text1" w:themeTint="A6"/>
        </w:rPr>
      </w:pPr>
      <w:r w:rsidRPr="00F87D60">
        <w:rPr>
          <w:color w:val="595959" w:themeColor="text1" w:themeTint="A6"/>
        </w:rPr>
        <w:t xml:space="preserve">9.1% </w:t>
      </w:r>
      <w:proofErr w:type="gramStart"/>
      <w:r w:rsidRPr="00F87D60">
        <w:rPr>
          <w:color w:val="595959" w:themeColor="text1" w:themeTint="A6"/>
        </w:rPr>
        <w:t>Slightly</w:t>
      </w:r>
      <w:proofErr w:type="gramEnd"/>
      <w:r w:rsidRPr="00F87D60">
        <w:rPr>
          <w:color w:val="595959" w:themeColor="text1" w:themeTint="A6"/>
        </w:rPr>
        <w:t xml:space="preserve"> decreased </w:t>
      </w:r>
    </w:p>
    <w:p w:rsidR="00616F4E" w:rsidRPr="00616F4E" w:rsidRDefault="00616F4E" w:rsidP="00616F4E">
      <w:pPr>
        <w:spacing w:line="276" w:lineRule="auto"/>
        <w:ind w:firstLine="720"/>
        <w:jc w:val="both"/>
        <w:rPr>
          <w:color w:val="auto"/>
          <w:sz w:val="24"/>
          <w:szCs w:val="24"/>
        </w:rPr>
      </w:pPr>
      <w:r w:rsidRPr="00F87D60">
        <w:rPr>
          <w:sz w:val="24"/>
          <w:szCs w:val="24"/>
        </w:rPr>
        <w:t xml:space="preserve">9.1% </w:t>
      </w:r>
      <w:proofErr w:type="gramStart"/>
      <w:r w:rsidRPr="00F87D60">
        <w:rPr>
          <w:sz w:val="24"/>
          <w:szCs w:val="24"/>
        </w:rPr>
        <w:t>Greatly</w:t>
      </w:r>
      <w:proofErr w:type="gramEnd"/>
      <w:r w:rsidRPr="00F87D60">
        <w:rPr>
          <w:sz w:val="24"/>
          <w:szCs w:val="24"/>
        </w:rPr>
        <w:t xml:space="preserve"> decreased</w:t>
      </w:r>
    </w:p>
    <w:p w:rsidR="00616F4E" w:rsidRDefault="00616F4E" w:rsidP="00616F4E">
      <w:pPr>
        <w:pStyle w:val="Default"/>
        <w:rPr>
          <w:sz w:val="23"/>
          <w:szCs w:val="23"/>
        </w:rPr>
      </w:pPr>
    </w:p>
    <w:p w:rsidR="00616F4E" w:rsidRDefault="00616F4E" w:rsidP="00616F4E">
      <w:pPr>
        <w:pStyle w:val="Default"/>
        <w:rPr>
          <w:sz w:val="23"/>
          <w:szCs w:val="23"/>
        </w:rPr>
      </w:pPr>
    </w:p>
    <w:p w:rsidR="00616F4E" w:rsidRDefault="00616F4E" w:rsidP="00616F4E">
      <w:pPr>
        <w:pStyle w:val="Default"/>
        <w:rPr>
          <w:sz w:val="23"/>
          <w:szCs w:val="23"/>
        </w:rPr>
      </w:pPr>
    </w:p>
    <w:p w:rsidR="00616F4E" w:rsidRPr="00F87D60" w:rsidRDefault="00616F4E" w:rsidP="00616F4E">
      <w:pPr>
        <w:pStyle w:val="Default"/>
        <w:rPr>
          <w:color w:val="595959" w:themeColor="text1" w:themeTint="A6"/>
          <w:sz w:val="23"/>
          <w:szCs w:val="23"/>
        </w:rPr>
      </w:pPr>
      <w:r w:rsidRPr="00F87D60">
        <w:rPr>
          <w:color w:val="595959" w:themeColor="text1" w:themeTint="A6"/>
          <w:sz w:val="23"/>
          <w:szCs w:val="23"/>
        </w:rPr>
        <w:lastRenderedPageBreak/>
        <w:t xml:space="preserve">4. Part of the strategic planning process is to review and propose updates to the existing Mission Statement for the Farmers Market. Listed below are the current mission statement and a revised version. Please rate the statement following the two mission statements. </w:t>
      </w:r>
    </w:p>
    <w:p w:rsidR="00616F4E" w:rsidRPr="00F87D60" w:rsidRDefault="00616F4E" w:rsidP="00616F4E">
      <w:pPr>
        <w:pStyle w:val="Default"/>
        <w:rPr>
          <w:b/>
          <w:bCs/>
          <w:i/>
          <w:iCs/>
          <w:color w:val="595959" w:themeColor="text1" w:themeTint="A6"/>
          <w:sz w:val="23"/>
          <w:szCs w:val="23"/>
        </w:rPr>
      </w:pPr>
    </w:p>
    <w:p w:rsidR="00616F4E" w:rsidRPr="00F87D60" w:rsidRDefault="00616F4E" w:rsidP="00616F4E">
      <w:pPr>
        <w:pStyle w:val="Default"/>
        <w:rPr>
          <w:color w:val="595959" w:themeColor="text1" w:themeTint="A6"/>
          <w:sz w:val="23"/>
          <w:szCs w:val="23"/>
        </w:rPr>
      </w:pPr>
      <w:r w:rsidRPr="00F87D60">
        <w:rPr>
          <w:b/>
          <w:bCs/>
          <w:i/>
          <w:iCs/>
          <w:color w:val="595959" w:themeColor="text1" w:themeTint="A6"/>
          <w:sz w:val="23"/>
          <w:szCs w:val="23"/>
        </w:rPr>
        <w:t xml:space="preserve">Current mission statement: </w:t>
      </w:r>
    </w:p>
    <w:p w:rsidR="00616F4E" w:rsidRPr="00F87D60" w:rsidRDefault="00616F4E" w:rsidP="00616F4E">
      <w:pPr>
        <w:pStyle w:val="Default"/>
        <w:rPr>
          <w:color w:val="595959" w:themeColor="text1" w:themeTint="A6"/>
          <w:sz w:val="23"/>
          <w:szCs w:val="23"/>
        </w:rPr>
      </w:pPr>
      <w:r w:rsidRPr="00F87D60">
        <w:rPr>
          <w:i/>
          <w:iCs/>
          <w:color w:val="595959" w:themeColor="text1" w:themeTint="A6"/>
          <w:sz w:val="23"/>
          <w:szCs w:val="23"/>
        </w:rPr>
        <w:t xml:space="preserve">To celebrate life on the Palouse by providing the community with the opportunity to buy and sell locally farmed and/or created produce (e.g., crops, meat, cheese, wine, etc.), and distinctive handmade goods. This venue is meant to encourage and support sustainable economic, social and environmental practices. </w:t>
      </w:r>
    </w:p>
    <w:p w:rsidR="00616F4E" w:rsidRPr="00F87D60" w:rsidRDefault="00616F4E" w:rsidP="00616F4E">
      <w:pPr>
        <w:pStyle w:val="Default"/>
        <w:rPr>
          <w:b/>
          <w:bCs/>
          <w:i/>
          <w:iCs/>
          <w:color w:val="595959" w:themeColor="text1" w:themeTint="A6"/>
          <w:sz w:val="23"/>
          <w:szCs w:val="23"/>
        </w:rPr>
      </w:pPr>
    </w:p>
    <w:p w:rsidR="00616F4E" w:rsidRPr="00F87D60" w:rsidRDefault="00616F4E" w:rsidP="00616F4E">
      <w:pPr>
        <w:pStyle w:val="Default"/>
        <w:rPr>
          <w:color w:val="595959" w:themeColor="text1" w:themeTint="A6"/>
          <w:sz w:val="23"/>
          <w:szCs w:val="23"/>
        </w:rPr>
      </w:pPr>
      <w:r w:rsidRPr="00F87D60">
        <w:rPr>
          <w:b/>
          <w:bCs/>
          <w:i/>
          <w:iCs/>
          <w:color w:val="595959" w:themeColor="text1" w:themeTint="A6"/>
          <w:sz w:val="23"/>
          <w:szCs w:val="23"/>
        </w:rPr>
        <w:t xml:space="preserve">Revised mission statement: </w:t>
      </w:r>
    </w:p>
    <w:p w:rsidR="00DA1DBF" w:rsidRPr="00F87D60" w:rsidRDefault="00616F4E" w:rsidP="008A7292">
      <w:pPr>
        <w:jc w:val="both"/>
        <w:rPr>
          <w:sz w:val="24"/>
        </w:rPr>
      </w:pPr>
      <w:r w:rsidRPr="00F87D60">
        <w:rPr>
          <w:i/>
          <w:iCs/>
          <w:sz w:val="23"/>
          <w:szCs w:val="23"/>
        </w:rPr>
        <w:t>Celebrate life on the Palouse by providing the community with the opportunity to buy and sell locally farmed and/or created fresh foods and farm products and to enhance these offerings with limited prepared foods and distinctive, locally created, handmade goods. This venue is meant to encourage and support sustainable economic, social, and environmental practices.</w:t>
      </w:r>
    </w:p>
    <w:tbl>
      <w:tblPr>
        <w:tblStyle w:val="PlainTable1"/>
        <w:tblpPr w:leftFromText="180" w:rightFromText="180" w:vertAnchor="text" w:horzAnchor="margin" w:tblpXSpec="center" w:tblpY="236"/>
        <w:tblW w:w="10377" w:type="dxa"/>
        <w:tblLayout w:type="fixed"/>
        <w:tblLook w:val="0000" w:firstRow="0" w:lastRow="0" w:firstColumn="0" w:lastColumn="0" w:noHBand="0" w:noVBand="0"/>
      </w:tblPr>
      <w:tblGrid>
        <w:gridCol w:w="2340"/>
        <w:gridCol w:w="1592"/>
        <w:gridCol w:w="939"/>
        <w:gridCol w:w="1064"/>
        <w:gridCol w:w="1146"/>
        <w:gridCol w:w="1839"/>
        <w:gridCol w:w="1457"/>
      </w:tblGrid>
      <w:tr w:rsidR="003654A9" w:rsidRPr="003654A9" w:rsidTr="003654A9">
        <w:trPr>
          <w:gridBefore w:val="1"/>
          <w:cnfStyle w:val="000000100000" w:firstRow="0" w:lastRow="0" w:firstColumn="0" w:lastColumn="0" w:oddVBand="0" w:evenVBand="0" w:oddHBand="1" w:evenHBand="0" w:firstRowFirstColumn="0" w:firstRowLastColumn="0" w:lastRowFirstColumn="0" w:lastRowLastColumn="0"/>
          <w:wBefore w:w="2340" w:type="dxa"/>
          <w:trHeight w:val="673"/>
        </w:trPr>
        <w:tc>
          <w:tcPr>
            <w:cnfStyle w:val="000010000000" w:firstRow="0" w:lastRow="0" w:firstColumn="0" w:lastColumn="0" w:oddVBand="1" w:evenVBand="0" w:oddHBand="0" w:evenHBand="0" w:firstRowFirstColumn="0" w:firstRowLastColumn="0" w:lastRowFirstColumn="0" w:lastRowLastColumn="0"/>
            <w:tcW w:w="1592" w:type="dxa"/>
            <w:shd w:val="clear" w:color="auto" w:fill="auto"/>
            <w:vAlign w:val="center"/>
          </w:tcPr>
          <w:p w:rsidR="003654A9" w:rsidRPr="003654A9" w:rsidRDefault="003654A9" w:rsidP="003654A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3654A9" w:rsidRPr="003654A9" w:rsidRDefault="003654A9" w:rsidP="003654A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064" w:type="dxa"/>
            <w:shd w:val="clear" w:color="auto" w:fill="auto"/>
            <w:vAlign w:val="center"/>
          </w:tcPr>
          <w:p w:rsidR="003654A9" w:rsidRPr="003654A9" w:rsidRDefault="003654A9" w:rsidP="003654A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146" w:type="dxa"/>
            <w:vAlign w:val="center"/>
          </w:tcPr>
          <w:p w:rsidR="003654A9" w:rsidRPr="003654A9" w:rsidRDefault="003654A9" w:rsidP="003654A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3654A9" w:rsidRPr="003654A9" w:rsidRDefault="003654A9" w:rsidP="003654A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457" w:type="dxa"/>
            <w:vAlign w:val="center"/>
          </w:tcPr>
          <w:p w:rsidR="003654A9" w:rsidRPr="003654A9" w:rsidRDefault="003654A9" w:rsidP="003654A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3654A9" w:rsidRPr="003654A9" w:rsidTr="003654A9">
        <w:trPr>
          <w:trHeight w:val="744"/>
        </w:trPr>
        <w:tc>
          <w:tcPr>
            <w:cnfStyle w:val="000010000000" w:firstRow="0" w:lastRow="0" w:firstColumn="0" w:lastColumn="0" w:oddVBand="1" w:evenVBand="0" w:oddHBand="0" w:evenHBand="0" w:firstRowFirstColumn="0" w:firstRowLastColumn="0" w:lastRowFirstColumn="0" w:lastRowLastColumn="0"/>
            <w:tcW w:w="2340" w:type="dxa"/>
            <w:vAlign w:val="center"/>
          </w:tcPr>
          <w:p w:rsidR="003654A9" w:rsidRPr="003654A9" w:rsidRDefault="003654A9" w:rsidP="003654A9">
            <w:pPr>
              <w:rPr>
                <w:b/>
                <w:color w:val="59A9F2" w:themeColor="accent1" w:themeTint="99"/>
                <w:sz w:val="22"/>
                <w:szCs w:val="22"/>
              </w:rPr>
            </w:pPr>
            <w:r w:rsidRPr="003654A9">
              <w:rPr>
                <w:b/>
                <w:color w:val="59A9F2" w:themeColor="accent1" w:themeTint="99"/>
                <w:sz w:val="22"/>
                <w:szCs w:val="22"/>
              </w:rPr>
              <w:t>I agree with the proposed changes made to the mission statement.</w:t>
            </w:r>
          </w:p>
          <w:p w:rsidR="003654A9" w:rsidRPr="003654A9" w:rsidRDefault="003654A9" w:rsidP="003654A9">
            <w:pPr>
              <w:pStyle w:val="Default"/>
              <w:rPr>
                <w:sz w:val="22"/>
                <w:szCs w:val="22"/>
              </w:rPr>
            </w:pPr>
          </w:p>
        </w:tc>
        <w:tc>
          <w:tcPr>
            <w:tcW w:w="1592" w:type="dxa"/>
            <w:shd w:val="clear" w:color="auto" w:fill="auto"/>
            <w:vAlign w:val="center"/>
          </w:tcPr>
          <w:p w:rsidR="003654A9" w:rsidRPr="003654A9" w:rsidRDefault="003654A9" w:rsidP="003654A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31%</w:t>
            </w:r>
          </w:p>
        </w:tc>
        <w:tc>
          <w:tcPr>
            <w:cnfStyle w:val="000010000000" w:firstRow="0" w:lastRow="0" w:firstColumn="0" w:lastColumn="0" w:oddVBand="1" w:evenVBand="0" w:oddHBand="0" w:evenHBand="0" w:firstRowFirstColumn="0" w:firstRowLastColumn="0" w:lastRowFirstColumn="0" w:lastRowLastColumn="0"/>
            <w:tcW w:w="939" w:type="dxa"/>
            <w:vAlign w:val="center"/>
          </w:tcPr>
          <w:p w:rsidR="003654A9" w:rsidRPr="003654A9" w:rsidRDefault="003654A9" w:rsidP="003654A9">
            <w:pPr>
              <w:pStyle w:val="Default"/>
              <w:jc w:val="center"/>
              <w:rPr>
                <w:sz w:val="22"/>
                <w:szCs w:val="22"/>
              </w:rPr>
            </w:pPr>
            <w:r w:rsidRPr="003654A9">
              <w:rPr>
                <w:sz w:val="22"/>
                <w:szCs w:val="22"/>
              </w:rPr>
              <w:t>23%</w:t>
            </w:r>
          </w:p>
        </w:tc>
        <w:tc>
          <w:tcPr>
            <w:tcW w:w="1064" w:type="dxa"/>
            <w:shd w:val="clear" w:color="auto" w:fill="auto"/>
            <w:vAlign w:val="center"/>
          </w:tcPr>
          <w:p w:rsidR="003654A9" w:rsidRPr="003654A9" w:rsidRDefault="003654A9" w:rsidP="003654A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23%</w:t>
            </w:r>
          </w:p>
        </w:tc>
        <w:tc>
          <w:tcPr>
            <w:cnfStyle w:val="000010000000" w:firstRow="0" w:lastRow="0" w:firstColumn="0" w:lastColumn="0" w:oddVBand="1" w:evenVBand="0" w:oddHBand="0" w:evenHBand="0" w:firstRowFirstColumn="0" w:firstRowLastColumn="0" w:lastRowFirstColumn="0" w:lastRowLastColumn="0"/>
            <w:tcW w:w="1146" w:type="dxa"/>
            <w:vAlign w:val="center"/>
          </w:tcPr>
          <w:p w:rsidR="003654A9" w:rsidRPr="003654A9" w:rsidRDefault="003654A9" w:rsidP="003654A9">
            <w:pPr>
              <w:pStyle w:val="Default"/>
              <w:jc w:val="center"/>
              <w:rPr>
                <w:sz w:val="22"/>
                <w:szCs w:val="22"/>
              </w:rPr>
            </w:pPr>
            <w:r w:rsidRPr="003654A9">
              <w:rPr>
                <w:sz w:val="22"/>
                <w:szCs w:val="22"/>
              </w:rPr>
              <w:t>0%</w:t>
            </w:r>
          </w:p>
        </w:tc>
        <w:tc>
          <w:tcPr>
            <w:tcW w:w="1839" w:type="dxa"/>
            <w:shd w:val="clear" w:color="auto" w:fill="auto"/>
            <w:vAlign w:val="center"/>
          </w:tcPr>
          <w:p w:rsidR="003654A9" w:rsidRPr="003654A9" w:rsidRDefault="003654A9" w:rsidP="003654A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23%</w:t>
            </w:r>
          </w:p>
        </w:tc>
        <w:tc>
          <w:tcPr>
            <w:cnfStyle w:val="000010000000" w:firstRow="0" w:lastRow="0" w:firstColumn="0" w:lastColumn="0" w:oddVBand="1" w:evenVBand="0" w:oddHBand="0" w:evenHBand="0" w:firstRowFirstColumn="0" w:firstRowLastColumn="0" w:lastRowFirstColumn="0" w:lastRowLastColumn="0"/>
            <w:tcW w:w="1457" w:type="dxa"/>
            <w:vAlign w:val="center"/>
          </w:tcPr>
          <w:p w:rsidR="003654A9" w:rsidRPr="003654A9" w:rsidRDefault="003654A9" w:rsidP="003654A9">
            <w:pPr>
              <w:pStyle w:val="Default"/>
              <w:jc w:val="center"/>
              <w:rPr>
                <w:sz w:val="22"/>
                <w:szCs w:val="22"/>
              </w:rPr>
            </w:pPr>
            <w:r w:rsidRPr="003654A9">
              <w:rPr>
                <w:sz w:val="22"/>
                <w:szCs w:val="22"/>
              </w:rPr>
              <w:t>0%</w:t>
            </w:r>
          </w:p>
        </w:tc>
      </w:tr>
    </w:tbl>
    <w:p w:rsidR="00616F4E" w:rsidRPr="00616F4E" w:rsidRDefault="005D636F" w:rsidP="008A7292">
      <w:pPr>
        <w:jc w:val="both"/>
        <w:rPr>
          <w:color w:val="auto"/>
          <w:sz w:val="24"/>
        </w:rPr>
      </w:pPr>
      <w:r w:rsidRPr="00616F4E">
        <w:rPr>
          <w:color w:val="auto"/>
          <w:sz w:val="24"/>
        </w:rPr>
        <w:t xml:space="preserve"> </w:t>
      </w:r>
    </w:p>
    <w:p w:rsidR="003654A9" w:rsidRDefault="003654A9" w:rsidP="003654A9">
      <w:pPr>
        <w:pStyle w:val="Default"/>
      </w:pPr>
    </w:p>
    <w:p w:rsidR="003654A9" w:rsidRPr="00F87D60" w:rsidRDefault="003654A9" w:rsidP="003654A9">
      <w:pPr>
        <w:pStyle w:val="Default"/>
        <w:rPr>
          <w:color w:val="595959" w:themeColor="text1" w:themeTint="A6"/>
          <w:sz w:val="23"/>
          <w:szCs w:val="23"/>
        </w:rPr>
      </w:pPr>
      <w:r w:rsidRPr="00F87D60">
        <w:rPr>
          <w:color w:val="595959" w:themeColor="text1" w:themeTint="A6"/>
          <w:sz w:val="23"/>
          <w:szCs w:val="23"/>
        </w:rPr>
        <w:t xml:space="preserve">5. Through the public input gathered from vendors, business owners, and customers, the following statements have been generated as potential improvements or changes to the market. Please rate each of the following statements noting your level of agreement with each: </w:t>
      </w:r>
    </w:p>
    <w:p w:rsidR="003654A9" w:rsidRPr="00F87D60" w:rsidRDefault="003654A9" w:rsidP="00AA0A6E">
      <w:pPr>
        <w:pStyle w:val="Default"/>
        <w:numPr>
          <w:ilvl w:val="0"/>
          <w:numId w:val="17"/>
        </w:numPr>
        <w:rPr>
          <w:color w:val="595959" w:themeColor="text1" w:themeTint="A6"/>
          <w:sz w:val="22"/>
          <w:szCs w:val="22"/>
        </w:rPr>
      </w:pPr>
      <w:r w:rsidRPr="00F87D60">
        <w:rPr>
          <w:color w:val="595959" w:themeColor="text1" w:themeTint="A6"/>
          <w:sz w:val="22"/>
          <w:szCs w:val="22"/>
        </w:rPr>
        <w:t xml:space="preserve">As the Farmers Market grows and needs more space, I would support expansion of the Market along Main Street to 2nd Street and perhaps, eventually to 1st Street.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4D54C2">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4D54C2">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4D54C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4D54C2">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4D54C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4D54C2">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4D54C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46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4D54C2">
            <w:pPr>
              <w:pStyle w:val="Default"/>
              <w:jc w:val="center"/>
              <w:rPr>
                <w:sz w:val="22"/>
                <w:szCs w:val="22"/>
              </w:rPr>
            </w:pPr>
            <w:r>
              <w:rPr>
                <w:sz w:val="22"/>
                <w:szCs w:val="22"/>
              </w:rPr>
              <w:t>36</w:t>
            </w:r>
            <w:r w:rsidRPr="003654A9">
              <w:rPr>
                <w:sz w:val="22"/>
                <w:szCs w:val="22"/>
              </w:rPr>
              <w:t>%</w:t>
            </w:r>
          </w:p>
        </w:tc>
        <w:tc>
          <w:tcPr>
            <w:tcW w:w="939" w:type="dxa"/>
            <w:shd w:val="clear" w:color="auto" w:fill="F2F2F2" w:themeFill="background1" w:themeFillShade="F2"/>
            <w:vAlign w:val="center"/>
          </w:tcPr>
          <w:p w:rsidR="004D54C2" w:rsidRPr="003654A9" w:rsidRDefault="004D54C2" w:rsidP="004D54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4D54C2">
            <w:pPr>
              <w:pStyle w:val="Default"/>
              <w:jc w:val="center"/>
              <w:rPr>
                <w:sz w:val="22"/>
                <w:szCs w:val="22"/>
              </w:rPr>
            </w:pPr>
            <w:r>
              <w:rPr>
                <w:sz w:val="22"/>
                <w:szCs w:val="22"/>
              </w:rPr>
              <w:t>9</w:t>
            </w:r>
            <w:r w:rsidRPr="003654A9">
              <w:rPr>
                <w:sz w:val="22"/>
                <w:szCs w:val="22"/>
              </w:rPr>
              <w:t>%</w:t>
            </w:r>
          </w:p>
        </w:tc>
        <w:tc>
          <w:tcPr>
            <w:tcW w:w="1238" w:type="dxa"/>
            <w:shd w:val="clear" w:color="auto" w:fill="F2F2F2" w:themeFill="background1" w:themeFillShade="F2"/>
            <w:vAlign w:val="center"/>
          </w:tcPr>
          <w:p w:rsidR="004D54C2" w:rsidRPr="003654A9" w:rsidRDefault="004D54C2" w:rsidP="004D54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4D54C2">
            <w:pPr>
              <w:pStyle w:val="Default"/>
              <w:jc w:val="center"/>
              <w:rPr>
                <w:sz w:val="22"/>
                <w:szCs w:val="22"/>
              </w:rPr>
            </w:pPr>
            <w:r>
              <w:rPr>
                <w:sz w:val="22"/>
                <w:szCs w:val="22"/>
              </w:rPr>
              <w:t>36</w:t>
            </w:r>
            <w:r w:rsidRPr="003654A9">
              <w:rPr>
                <w:sz w:val="22"/>
                <w:szCs w:val="22"/>
              </w:rPr>
              <w:t>%</w:t>
            </w:r>
          </w:p>
        </w:tc>
        <w:tc>
          <w:tcPr>
            <w:tcW w:w="1523" w:type="dxa"/>
            <w:shd w:val="clear" w:color="auto" w:fill="F2F2F2" w:themeFill="background1" w:themeFillShade="F2"/>
            <w:vAlign w:val="center"/>
          </w:tcPr>
          <w:p w:rsidR="004D54C2" w:rsidRPr="003654A9" w:rsidRDefault="004D54C2" w:rsidP="004D54C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rFonts w:cstheme="minorBidi"/>
          <w:color w:val="595959" w:themeColor="text1" w:themeTint="A6"/>
        </w:rPr>
      </w:pPr>
    </w:p>
    <w:p w:rsidR="00F87D60" w:rsidRDefault="00F87D60" w:rsidP="004D54C2">
      <w:pPr>
        <w:pStyle w:val="Default"/>
        <w:jc w:val="both"/>
        <w:rPr>
          <w:rFonts w:cstheme="minorBidi"/>
          <w:color w:val="595959" w:themeColor="text1" w:themeTint="A6"/>
        </w:rPr>
      </w:pPr>
    </w:p>
    <w:p w:rsidR="004D54C2" w:rsidRPr="00F87D60" w:rsidRDefault="004D54C2" w:rsidP="00AA0A6E">
      <w:pPr>
        <w:pStyle w:val="Default"/>
        <w:numPr>
          <w:ilvl w:val="0"/>
          <w:numId w:val="17"/>
        </w:numPr>
        <w:jc w:val="both"/>
        <w:rPr>
          <w:color w:val="595959" w:themeColor="text1" w:themeTint="A6"/>
          <w:sz w:val="22"/>
          <w:szCs w:val="22"/>
        </w:rPr>
      </w:pPr>
      <w:r w:rsidRPr="00F87D60">
        <w:rPr>
          <w:color w:val="595959" w:themeColor="text1" w:themeTint="A6"/>
          <w:sz w:val="22"/>
          <w:szCs w:val="22"/>
        </w:rPr>
        <w:lastRenderedPageBreak/>
        <w:t xml:space="preserve">Local farmers should be allowed to set up farm product trucks in Friendship Square as a means of providing a new method of vending to serve existing or new local farmers by allowing this “Tailgate Market.”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47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36</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27</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4D54C2" w:rsidRDefault="004D54C2" w:rsidP="004D54C2">
      <w:pPr>
        <w:pStyle w:val="Default"/>
        <w:jc w:val="both"/>
        <w:rPr>
          <w:rFonts w:cstheme="minorBidi"/>
          <w:color w:val="595959" w:themeColor="text1" w:themeTint="A6"/>
        </w:rPr>
      </w:pPr>
    </w:p>
    <w:p w:rsidR="004D54C2" w:rsidRPr="00F87D60" w:rsidRDefault="004D54C2" w:rsidP="00AA0A6E">
      <w:pPr>
        <w:pStyle w:val="Default"/>
        <w:numPr>
          <w:ilvl w:val="0"/>
          <w:numId w:val="17"/>
        </w:numPr>
        <w:jc w:val="both"/>
        <w:rPr>
          <w:color w:val="595959" w:themeColor="text1" w:themeTint="A6"/>
          <w:sz w:val="22"/>
          <w:szCs w:val="22"/>
        </w:rPr>
      </w:pPr>
      <w:r w:rsidRPr="00F87D60">
        <w:rPr>
          <w:color w:val="595959" w:themeColor="text1" w:themeTint="A6"/>
          <w:sz w:val="22"/>
          <w:szCs w:val="22"/>
        </w:rPr>
        <w:t xml:space="preserve">The Market should extend into Friendship Square to encourage more interaction in that area with existing uses and increased space for additional vendors as needed.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37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30</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Pr="003654A9">
              <w:rPr>
                <w:sz w:val="22"/>
                <w:szCs w:val="22"/>
              </w:rPr>
              <w:t>0%</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20</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4D54C2" w:rsidRDefault="004D54C2" w:rsidP="004D54C2">
      <w:pPr>
        <w:pStyle w:val="Default"/>
        <w:jc w:val="both"/>
        <w:rPr>
          <w:rFonts w:cstheme="minorBidi"/>
          <w:color w:val="595959" w:themeColor="text1" w:themeTint="A6"/>
        </w:rPr>
      </w:pPr>
    </w:p>
    <w:p w:rsidR="004D54C2" w:rsidRPr="00F87D60" w:rsidRDefault="004D54C2" w:rsidP="00AA0A6E">
      <w:pPr>
        <w:pStyle w:val="Default"/>
        <w:numPr>
          <w:ilvl w:val="0"/>
          <w:numId w:val="17"/>
        </w:numPr>
        <w:jc w:val="both"/>
        <w:rPr>
          <w:color w:val="595959" w:themeColor="text1" w:themeTint="A6"/>
          <w:sz w:val="22"/>
          <w:szCs w:val="22"/>
        </w:rPr>
      </w:pPr>
      <w:r w:rsidRPr="00F87D60">
        <w:rPr>
          <w:color w:val="595959" w:themeColor="text1" w:themeTint="A6"/>
          <w:sz w:val="22"/>
          <w:szCs w:val="22"/>
        </w:rPr>
        <w:t xml:space="preserve">As a way to increase farm income and expand products available to customers when local products are unavailable, it has been proposed to allow all local Market farmers to be able to supplement their grown products with no more than 10% of bought products so long as the 10% of products that are being resold come from farms within 350 miles, and that these products do not compete with a 2 week growing window of when these products are being locally grown.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38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36</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18</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4D54C2" w:rsidRPr="004D54C2" w:rsidRDefault="004D54C2" w:rsidP="004D54C2">
      <w:pPr>
        <w:autoSpaceDE w:val="0"/>
        <w:autoSpaceDN w:val="0"/>
        <w:adjustRightInd w:val="0"/>
        <w:spacing w:before="0" w:after="0" w:line="240" w:lineRule="auto"/>
        <w:jc w:val="both"/>
        <w:rPr>
          <w:rFonts w:ascii="Cambria" w:hAnsi="Cambria"/>
          <w:kern w:val="0"/>
          <w:sz w:val="24"/>
          <w:szCs w:val="24"/>
        </w:rPr>
      </w:pPr>
    </w:p>
    <w:p w:rsidR="004D54C2" w:rsidRPr="00F87D60" w:rsidRDefault="004D54C2"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Prepared food vendors should include at least 20% (by value or volume) of ingredients from local sources.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9</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27</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18</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F87D60" w:rsidRDefault="00F87D60" w:rsidP="004D54C2">
      <w:pPr>
        <w:pStyle w:val="Default"/>
        <w:jc w:val="both"/>
        <w:rPr>
          <w:sz w:val="22"/>
          <w:szCs w:val="22"/>
        </w:rPr>
      </w:pPr>
    </w:p>
    <w:p w:rsidR="00F87D60" w:rsidRDefault="00F87D60" w:rsidP="004D54C2">
      <w:pPr>
        <w:pStyle w:val="Default"/>
        <w:jc w:val="both"/>
        <w:rPr>
          <w:sz w:val="22"/>
          <w:szCs w:val="22"/>
        </w:rPr>
      </w:pPr>
    </w:p>
    <w:p w:rsidR="00F87D60" w:rsidRDefault="00F87D60" w:rsidP="004D54C2">
      <w:pPr>
        <w:pStyle w:val="Default"/>
        <w:jc w:val="both"/>
        <w:rPr>
          <w:sz w:val="22"/>
          <w:szCs w:val="22"/>
        </w:rPr>
      </w:pPr>
    </w:p>
    <w:p w:rsidR="00F87D60" w:rsidRDefault="00F87D60" w:rsidP="004D54C2">
      <w:pPr>
        <w:pStyle w:val="Default"/>
        <w:jc w:val="both"/>
        <w:rPr>
          <w:sz w:val="22"/>
          <w:szCs w:val="22"/>
        </w:rPr>
      </w:pPr>
    </w:p>
    <w:p w:rsidR="004D54C2" w:rsidRPr="00F87D60" w:rsidRDefault="004D54C2"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lastRenderedPageBreak/>
        <w:t xml:space="preserve">Craft and value-added vendors should source at least 20% (by value or volume) of their supplies and ingredients from local sources.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27</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27</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18</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4D54C2" w:rsidRPr="004D54C2" w:rsidRDefault="004D54C2" w:rsidP="004D54C2">
      <w:pPr>
        <w:autoSpaceDE w:val="0"/>
        <w:autoSpaceDN w:val="0"/>
        <w:adjustRightInd w:val="0"/>
        <w:spacing w:before="0" w:after="0" w:line="240" w:lineRule="auto"/>
        <w:jc w:val="both"/>
        <w:rPr>
          <w:rFonts w:ascii="Cambria" w:hAnsi="Cambria"/>
          <w:kern w:val="0"/>
          <w:sz w:val="24"/>
          <w:szCs w:val="24"/>
        </w:rPr>
      </w:pPr>
    </w:p>
    <w:p w:rsidR="004D54C2" w:rsidRPr="00F87D60" w:rsidRDefault="004D54C2"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Farmers Market vendors should be allowed to hawk their wares (call out the availability of their products) in a non-disruptive manner.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4D54C2"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4D54C2" w:rsidRPr="003654A9" w:rsidRDefault="004D54C2"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4D54C2" w:rsidRPr="003654A9" w:rsidTr="00F87D60">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4D54C2" w:rsidRPr="003654A9" w:rsidRDefault="004D54C2"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4D54C2" w:rsidRPr="003654A9" w:rsidRDefault="004D54C2" w:rsidP="0088006C">
            <w:pPr>
              <w:pStyle w:val="Default"/>
              <w:jc w:val="center"/>
              <w:rPr>
                <w:sz w:val="22"/>
                <w:szCs w:val="22"/>
              </w:rPr>
            </w:pPr>
            <w:r>
              <w:rPr>
                <w:sz w:val="22"/>
                <w:szCs w:val="22"/>
              </w:rPr>
              <w:t>18</w:t>
            </w:r>
            <w:r w:rsidRPr="003654A9">
              <w:rPr>
                <w:sz w:val="22"/>
                <w:szCs w:val="22"/>
              </w:rPr>
              <w:t>%</w:t>
            </w:r>
          </w:p>
        </w:tc>
        <w:tc>
          <w:tcPr>
            <w:tcW w:w="1238"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4D54C2" w:rsidRPr="003654A9" w:rsidRDefault="004D54C2" w:rsidP="0088006C">
            <w:pPr>
              <w:pStyle w:val="Default"/>
              <w:jc w:val="center"/>
              <w:rPr>
                <w:sz w:val="22"/>
                <w:szCs w:val="22"/>
              </w:rPr>
            </w:pPr>
            <w:r>
              <w:rPr>
                <w:sz w:val="22"/>
                <w:szCs w:val="22"/>
              </w:rPr>
              <w:t>27</w:t>
            </w:r>
            <w:r w:rsidRPr="003654A9">
              <w:rPr>
                <w:sz w:val="22"/>
                <w:szCs w:val="22"/>
              </w:rPr>
              <w:t>%</w:t>
            </w:r>
          </w:p>
        </w:tc>
        <w:tc>
          <w:tcPr>
            <w:tcW w:w="1523" w:type="dxa"/>
            <w:shd w:val="clear" w:color="auto" w:fill="F2F2F2" w:themeFill="background1" w:themeFillShade="F2"/>
            <w:vAlign w:val="center"/>
          </w:tcPr>
          <w:p w:rsidR="004D54C2" w:rsidRPr="003654A9" w:rsidRDefault="004D54C2"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4D54C2" w:rsidRDefault="004D54C2" w:rsidP="004D54C2">
      <w:pPr>
        <w:pStyle w:val="Default"/>
        <w:jc w:val="both"/>
        <w:rPr>
          <w:sz w:val="22"/>
          <w:szCs w:val="22"/>
        </w:rPr>
      </w:pPr>
    </w:p>
    <w:p w:rsidR="008D5E0E" w:rsidRP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Family, children and entertainment used should be consolidated (i.e. Kids’ Market, fountain, play structure, and performance space), on the east side of Main Street on 4th Street by the existing fountain.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4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18</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18</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18</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8D5E0E" w:rsidRDefault="008D5E0E" w:rsidP="004D54C2">
      <w:pPr>
        <w:pStyle w:val="Default"/>
        <w:jc w:val="both"/>
        <w:rPr>
          <w:sz w:val="22"/>
          <w:szCs w:val="22"/>
        </w:rPr>
      </w:pPr>
    </w:p>
    <w:p w:rsid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support the creation of a non-profit “Friends of the Market” group to assist with marketing, fundraising, and volunteers for the Market.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38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36</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9</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r>
    </w:tbl>
    <w:p w:rsidR="008D5E0E" w:rsidRDefault="008D5E0E" w:rsidP="004D54C2">
      <w:pPr>
        <w:pStyle w:val="Default"/>
        <w:jc w:val="both"/>
        <w:rPr>
          <w:sz w:val="22"/>
          <w:szCs w:val="22"/>
        </w:rPr>
      </w:pPr>
    </w:p>
    <w:p w:rsidR="008D5E0E" w:rsidRPr="008D5E0E" w:rsidRDefault="008D5E0E" w:rsidP="008D5E0E">
      <w:pPr>
        <w:autoSpaceDE w:val="0"/>
        <w:autoSpaceDN w:val="0"/>
        <w:adjustRightInd w:val="0"/>
        <w:spacing w:before="0" w:after="0" w:line="240" w:lineRule="auto"/>
        <w:jc w:val="both"/>
        <w:rPr>
          <w:rFonts w:ascii="Cambria" w:hAnsi="Cambria"/>
          <w:kern w:val="0"/>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be interested in participating in a “Friends of the Market” type of organization.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4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45</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27</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4D54C2">
      <w:pPr>
        <w:pStyle w:val="Default"/>
        <w:jc w:val="both"/>
        <w:rPr>
          <w:sz w:val="22"/>
          <w:szCs w:val="22"/>
        </w:rPr>
      </w:pPr>
    </w:p>
    <w:p w:rsidR="008D5E0E" w:rsidRDefault="008D5E0E" w:rsidP="004D54C2">
      <w:pPr>
        <w:pStyle w:val="Default"/>
        <w:jc w:val="both"/>
        <w:rPr>
          <w:sz w:val="22"/>
          <w:szCs w:val="22"/>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lastRenderedPageBreak/>
        <w:t xml:space="preserve">Currently, the Farmers Market is set up with the vendors’ backs facing the Main Street businesses, and the primary customer flow being between the two rows of Farmers Market vendors at the center of Main Street. A better flow would be achieved if vendors were to rotate booths to face the sidewalk, so that customers would move between the Market vendors and Main Street businesses. </w:t>
      </w:r>
    </w:p>
    <w:p w:rsidR="008D5E0E" w:rsidRPr="008D5E0E" w:rsidRDefault="008D5E0E" w:rsidP="008D5E0E">
      <w:pPr>
        <w:pStyle w:val="ListParagraph"/>
        <w:autoSpaceDE w:val="0"/>
        <w:autoSpaceDN w:val="0"/>
        <w:adjustRightInd w:val="0"/>
        <w:spacing w:before="0" w:after="0" w:line="240" w:lineRule="auto"/>
        <w:jc w:val="center"/>
        <w:rPr>
          <w:rFonts w:ascii="Cambria" w:hAnsi="Cambria" w:cs="Cambria"/>
          <w:color w:val="000000"/>
          <w:kern w:val="0"/>
          <w:sz w:val="22"/>
          <w:szCs w:val="22"/>
        </w:rPr>
      </w:pPr>
      <w:r w:rsidRPr="008D5E0E">
        <w:rPr>
          <w:rFonts w:ascii="Cambria" w:hAnsi="Cambria" w:cs="Cambria"/>
          <w:noProof/>
          <w:color w:val="000000"/>
          <w:kern w:val="0"/>
          <w:sz w:val="22"/>
          <w:szCs w:val="22"/>
          <w:lang w:eastAsia="en-US"/>
        </w:rPr>
        <w:drawing>
          <wp:inline distT="0" distB="0" distL="0" distR="0" wp14:anchorId="7803B259" wp14:editId="40DDFC57">
            <wp:extent cx="2047875" cy="3419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875" cy="3419475"/>
                    </a:xfrm>
                    <a:prstGeom prst="rect">
                      <a:avLst/>
                    </a:prstGeom>
                    <a:noFill/>
                    <a:ln>
                      <a:noFill/>
                    </a:ln>
                  </pic:spPr>
                </pic:pic>
              </a:graphicData>
            </a:graphic>
          </wp:inline>
        </w:drawing>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4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9</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18</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9</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be interested in seeing downtown businesses set up displays for their business, seating if a restaurant, on the sidewalk in front of those businesses during the Market.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36</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27</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4D54C2">
      <w:pPr>
        <w:pStyle w:val="Default"/>
        <w:jc w:val="both"/>
        <w:rPr>
          <w:sz w:val="22"/>
          <w:szCs w:val="22"/>
        </w:rPr>
      </w:pPr>
    </w:p>
    <w:p w:rsidR="008D5E0E" w:rsidRDefault="008D5E0E" w:rsidP="008D5E0E">
      <w:pPr>
        <w:autoSpaceDE w:val="0"/>
        <w:autoSpaceDN w:val="0"/>
        <w:adjustRightInd w:val="0"/>
        <w:spacing w:before="0" w:after="0" w:line="240" w:lineRule="auto"/>
        <w:jc w:val="both"/>
        <w:rPr>
          <w:rFonts w:ascii="Cambria" w:hAnsi="Cambria"/>
          <w:kern w:val="0"/>
          <w:sz w:val="24"/>
          <w:szCs w:val="24"/>
        </w:rPr>
      </w:pPr>
    </w:p>
    <w:p w:rsidR="00F87D60" w:rsidRPr="008D5E0E" w:rsidRDefault="00F87D60" w:rsidP="008D5E0E">
      <w:pPr>
        <w:autoSpaceDE w:val="0"/>
        <w:autoSpaceDN w:val="0"/>
        <w:adjustRightInd w:val="0"/>
        <w:spacing w:before="0" w:after="0" w:line="240" w:lineRule="auto"/>
        <w:jc w:val="both"/>
        <w:rPr>
          <w:rFonts w:ascii="Cambria" w:hAnsi="Cambria"/>
          <w:kern w:val="0"/>
          <w:sz w:val="24"/>
          <w:szCs w:val="24"/>
        </w:rPr>
      </w:pPr>
    </w:p>
    <w:p w:rsidR="008D5E0E" w:rsidRPr="008D5E0E"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color w:val="000000"/>
          <w:kern w:val="0"/>
          <w:sz w:val="22"/>
          <w:szCs w:val="22"/>
        </w:rPr>
      </w:pPr>
      <w:r w:rsidRPr="00F87D60">
        <w:rPr>
          <w:rFonts w:ascii="Cambria" w:hAnsi="Cambria" w:cs="Cambria"/>
          <w:kern w:val="0"/>
          <w:sz w:val="22"/>
          <w:szCs w:val="22"/>
        </w:rPr>
        <w:lastRenderedPageBreak/>
        <w:t xml:space="preserve">To increase the percentage of farm products at the market, I would support freezing fees for farmers selling produce and value-added (i.e. jam from fruit, salsa from tomatoes) products while adjusting non-farm vendor fee to potentially increase the number of farm vendors.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36</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27</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4D54C2">
      <w:pPr>
        <w:pStyle w:val="Default"/>
        <w:jc w:val="both"/>
        <w:rPr>
          <w:sz w:val="22"/>
          <w:szCs w:val="22"/>
        </w:rPr>
      </w:pPr>
    </w:p>
    <w:p w:rsidR="008D5E0E" w:rsidRP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support farmers reselling up to 10% of their total offering at market if those products for resell were sourced from within 350 miles and would not be permitted around the times when locally sourced similar products are available.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37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45</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27</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4D54C2">
      <w:pPr>
        <w:pStyle w:val="Default"/>
        <w:jc w:val="both"/>
        <w:rPr>
          <w:sz w:val="22"/>
          <w:szCs w:val="22"/>
        </w:rPr>
      </w:pPr>
    </w:p>
    <w:p w:rsidR="008D5E0E" w:rsidRPr="008D5E0E" w:rsidRDefault="008D5E0E" w:rsidP="008D5E0E">
      <w:pPr>
        <w:autoSpaceDE w:val="0"/>
        <w:autoSpaceDN w:val="0"/>
        <w:adjustRightInd w:val="0"/>
        <w:spacing w:before="0" w:after="0" w:line="240" w:lineRule="auto"/>
        <w:jc w:val="both"/>
        <w:rPr>
          <w:rFonts w:ascii="Cambria" w:hAnsi="Cambria"/>
          <w:kern w:val="0"/>
          <w:sz w:val="24"/>
          <w:szCs w:val="24"/>
        </w:rPr>
      </w:pPr>
    </w:p>
    <w:p w:rsidR="008D5E0E" w:rsidRPr="00F87D60" w:rsidRDefault="008D5E0E"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Currently, there is no separate marketing budget for the Farmers Market. I would support a 2% gross sales surcharge to Market vendors and the use of these funds for marketing and advertising of the Farmers Market.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8D5E0E"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D5E0E" w:rsidRPr="003654A9" w:rsidRDefault="008D5E0E"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D5E0E" w:rsidRPr="003654A9" w:rsidTr="00F87D60">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D5E0E" w:rsidRPr="003654A9" w:rsidRDefault="008D5E0E" w:rsidP="0088006C">
            <w:pPr>
              <w:pStyle w:val="Default"/>
              <w:jc w:val="center"/>
              <w:rPr>
                <w:sz w:val="22"/>
                <w:szCs w:val="22"/>
              </w:rPr>
            </w:pPr>
            <w:r>
              <w:rPr>
                <w:sz w:val="22"/>
                <w:szCs w:val="22"/>
              </w:rPr>
              <w:t>0</w:t>
            </w:r>
            <w:r w:rsidRPr="003654A9">
              <w:rPr>
                <w:sz w:val="22"/>
                <w:szCs w:val="22"/>
              </w:rPr>
              <w:t>%</w:t>
            </w:r>
          </w:p>
        </w:tc>
        <w:tc>
          <w:tcPr>
            <w:tcW w:w="939"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D5E0E" w:rsidRPr="003654A9" w:rsidRDefault="008D5E0E" w:rsidP="0088006C">
            <w:pPr>
              <w:pStyle w:val="Default"/>
              <w:jc w:val="center"/>
              <w:rPr>
                <w:sz w:val="22"/>
                <w:szCs w:val="22"/>
              </w:rPr>
            </w:pPr>
            <w:r>
              <w:rPr>
                <w:sz w:val="22"/>
                <w:szCs w:val="22"/>
              </w:rPr>
              <w:t>10</w:t>
            </w:r>
            <w:r w:rsidRPr="003654A9">
              <w:rPr>
                <w:sz w:val="22"/>
                <w:szCs w:val="22"/>
              </w:rPr>
              <w:t>%</w:t>
            </w:r>
          </w:p>
        </w:tc>
        <w:tc>
          <w:tcPr>
            <w:tcW w:w="1238"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D5E0E" w:rsidRPr="003654A9" w:rsidRDefault="008D5E0E" w:rsidP="0088006C">
            <w:pPr>
              <w:pStyle w:val="Default"/>
              <w:jc w:val="center"/>
              <w:rPr>
                <w:sz w:val="22"/>
                <w:szCs w:val="22"/>
              </w:rPr>
            </w:pPr>
            <w:r>
              <w:rPr>
                <w:sz w:val="22"/>
                <w:szCs w:val="22"/>
              </w:rPr>
              <w:t>20</w:t>
            </w:r>
            <w:r w:rsidRPr="003654A9">
              <w:rPr>
                <w:sz w:val="22"/>
                <w:szCs w:val="22"/>
              </w:rPr>
              <w:t>%</w:t>
            </w:r>
          </w:p>
        </w:tc>
        <w:tc>
          <w:tcPr>
            <w:tcW w:w="1523" w:type="dxa"/>
            <w:shd w:val="clear" w:color="auto" w:fill="F2F2F2" w:themeFill="background1" w:themeFillShade="F2"/>
            <w:vAlign w:val="center"/>
          </w:tcPr>
          <w:p w:rsidR="008D5E0E" w:rsidRPr="003654A9" w:rsidRDefault="008D5E0E"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8D5E0E" w:rsidRDefault="008D5E0E" w:rsidP="004D54C2">
      <w:pPr>
        <w:pStyle w:val="Default"/>
        <w:jc w:val="both"/>
        <w:rPr>
          <w:sz w:val="22"/>
          <w:szCs w:val="22"/>
        </w:rPr>
      </w:pPr>
    </w:p>
    <w:p w:rsidR="00F87D60" w:rsidRPr="00F87D60" w:rsidRDefault="00F87D60" w:rsidP="00F87D60">
      <w:pPr>
        <w:autoSpaceDE w:val="0"/>
        <w:autoSpaceDN w:val="0"/>
        <w:adjustRightInd w:val="0"/>
        <w:spacing w:before="0" w:after="0" w:line="240" w:lineRule="auto"/>
        <w:jc w:val="both"/>
        <w:rPr>
          <w:rFonts w:ascii="Cambria" w:hAnsi="Cambria"/>
          <w:kern w:val="0"/>
          <w:sz w:val="24"/>
          <w:szCs w:val="24"/>
        </w:rPr>
      </w:pPr>
    </w:p>
    <w:p w:rsidR="00F87D60" w:rsidRPr="00F87D60" w:rsidRDefault="00F87D60" w:rsidP="00AA0A6E">
      <w:pPr>
        <w:pStyle w:val="ListParagraph"/>
        <w:numPr>
          <w:ilvl w:val="0"/>
          <w:numId w:val="17"/>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feel a partnership among Market vendors and downtown businesses would enhance both the Market and the community. </w:t>
      </w:r>
    </w:p>
    <w:tbl>
      <w:tblPr>
        <w:tblStyle w:val="PlainTable1"/>
        <w:tblpPr w:leftFromText="180" w:rightFromText="180" w:vertAnchor="text" w:horzAnchor="margin" w:tblpXSpec="right" w:tblpY="359"/>
        <w:tblW w:w="8788" w:type="dxa"/>
        <w:tblLayout w:type="fixed"/>
        <w:tblLook w:val="0000" w:firstRow="0" w:lastRow="0" w:firstColumn="0" w:lastColumn="0" w:noHBand="0" w:noVBand="0"/>
      </w:tblPr>
      <w:tblGrid>
        <w:gridCol w:w="1839"/>
        <w:gridCol w:w="939"/>
        <w:gridCol w:w="1111"/>
        <w:gridCol w:w="1238"/>
        <w:gridCol w:w="2138"/>
        <w:gridCol w:w="1523"/>
      </w:tblGrid>
      <w:tr w:rsidR="00F87D60" w:rsidRPr="003654A9" w:rsidTr="0088006C">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F87D60" w:rsidRPr="003654A9" w:rsidRDefault="00F87D60"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F87D60" w:rsidRPr="003654A9" w:rsidRDefault="00F87D60"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F87D60" w:rsidRPr="003654A9" w:rsidRDefault="00F87D60"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F87D60" w:rsidRPr="003654A9" w:rsidRDefault="00F87D60"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F87D60" w:rsidRPr="003654A9" w:rsidRDefault="00F87D60"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F87D60" w:rsidRPr="003654A9" w:rsidRDefault="00F87D60"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F87D60" w:rsidRPr="003654A9" w:rsidTr="00F87D60">
        <w:trPr>
          <w:trHeight w:val="37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F87D60" w:rsidRPr="003654A9" w:rsidRDefault="00F87D60" w:rsidP="0088006C">
            <w:pPr>
              <w:pStyle w:val="Default"/>
              <w:jc w:val="center"/>
              <w:rPr>
                <w:sz w:val="22"/>
                <w:szCs w:val="22"/>
              </w:rPr>
            </w:pPr>
            <w:r>
              <w:rPr>
                <w:sz w:val="22"/>
                <w:szCs w:val="22"/>
              </w:rPr>
              <w:t>20</w:t>
            </w:r>
            <w:r w:rsidRPr="003654A9">
              <w:rPr>
                <w:sz w:val="22"/>
                <w:szCs w:val="22"/>
              </w:rPr>
              <w:t>%</w:t>
            </w:r>
          </w:p>
        </w:tc>
        <w:tc>
          <w:tcPr>
            <w:tcW w:w="939" w:type="dxa"/>
            <w:shd w:val="clear" w:color="auto" w:fill="F2F2F2" w:themeFill="background1" w:themeFillShade="F2"/>
            <w:vAlign w:val="center"/>
          </w:tcPr>
          <w:p w:rsidR="00F87D60" w:rsidRPr="003654A9" w:rsidRDefault="00F87D60"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F87D60" w:rsidRPr="003654A9" w:rsidRDefault="00F87D60" w:rsidP="0088006C">
            <w:pPr>
              <w:pStyle w:val="Default"/>
              <w:jc w:val="center"/>
              <w:rPr>
                <w:sz w:val="22"/>
                <w:szCs w:val="22"/>
              </w:rPr>
            </w:pPr>
            <w:r>
              <w:rPr>
                <w:sz w:val="22"/>
                <w:szCs w:val="22"/>
              </w:rPr>
              <w:t>10</w:t>
            </w:r>
            <w:r w:rsidRPr="003654A9">
              <w:rPr>
                <w:sz w:val="22"/>
                <w:szCs w:val="22"/>
              </w:rPr>
              <w:t>%</w:t>
            </w:r>
          </w:p>
        </w:tc>
        <w:tc>
          <w:tcPr>
            <w:tcW w:w="1238" w:type="dxa"/>
            <w:shd w:val="clear" w:color="auto" w:fill="F2F2F2" w:themeFill="background1" w:themeFillShade="F2"/>
            <w:vAlign w:val="center"/>
          </w:tcPr>
          <w:p w:rsidR="00F87D60" w:rsidRPr="003654A9" w:rsidRDefault="00F87D60"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F87D60" w:rsidRPr="003654A9" w:rsidRDefault="00F87D60" w:rsidP="0088006C">
            <w:pPr>
              <w:pStyle w:val="Default"/>
              <w:jc w:val="center"/>
              <w:rPr>
                <w:sz w:val="22"/>
                <w:szCs w:val="22"/>
              </w:rPr>
            </w:pPr>
            <w:r>
              <w:rPr>
                <w:sz w:val="22"/>
                <w:szCs w:val="22"/>
              </w:rPr>
              <w:t>30</w:t>
            </w:r>
            <w:r w:rsidRPr="003654A9">
              <w:rPr>
                <w:sz w:val="22"/>
                <w:szCs w:val="22"/>
              </w:rPr>
              <w:t>%</w:t>
            </w:r>
          </w:p>
        </w:tc>
        <w:tc>
          <w:tcPr>
            <w:tcW w:w="1523" w:type="dxa"/>
            <w:shd w:val="clear" w:color="auto" w:fill="F2F2F2" w:themeFill="background1" w:themeFillShade="F2"/>
            <w:vAlign w:val="center"/>
          </w:tcPr>
          <w:p w:rsidR="00F87D60" w:rsidRPr="003654A9" w:rsidRDefault="00F87D60"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F87D60" w:rsidRDefault="00F87D60" w:rsidP="004D54C2">
      <w:pPr>
        <w:pStyle w:val="Default"/>
        <w:jc w:val="both"/>
        <w:rPr>
          <w:sz w:val="22"/>
          <w:szCs w:val="22"/>
        </w:rPr>
      </w:pPr>
    </w:p>
    <w:p w:rsidR="00EC0A9D" w:rsidRDefault="00EC0A9D" w:rsidP="004D54C2">
      <w:pPr>
        <w:pStyle w:val="Default"/>
        <w:jc w:val="both"/>
        <w:rPr>
          <w:sz w:val="22"/>
          <w:szCs w:val="22"/>
        </w:rPr>
      </w:pPr>
    </w:p>
    <w:p w:rsidR="00EC0A9D" w:rsidRDefault="00EC0A9D" w:rsidP="00EC0A9D">
      <w:pPr>
        <w:pStyle w:val="Default"/>
      </w:pPr>
    </w:p>
    <w:p w:rsidR="00527B51" w:rsidRDefault="00527B51" w:rsidP="00EC0A9D">
      <w:pPr>
        <w:pStyle w:val="Default"/>
      </w:pPr>
    </w:p>
    <w:p w:rsidR="00527B51" w:rsidRDefault="00527B51" w:rsidP="00EC0A9D">
      <w:pPr>
        <w:pStyle w:val="Default"/>
      </w:pPr>
    </w:p>
    <w:p w:rsidR="00EC0A9D" w:rsidRPr="00EC0A9D" w:rsidRDefault="00EC0A9D" w:rsidP="00527B51">
      <w:pPr>
        <w:pStyle w:val="Default"/>
        <w:rPr>
          <w:color w:val="595959" w:themeColor="text1" w:themeTint="A6"/>
          <w:szCs w:val="23"/>
        </w:rPr>
      </w:pPr>
      <w:r w:rsidRPr="00527B51">
        <w:rPr>
          <w:color w:val="595959" w:themeColor="text1" w:themeTint="A6"/>
          <w:szCs w:val="23"/>
        </w:rPr>
        <w:lastRenderedPageBreak/>
        <w:t xml:space="preserve">6. Are there capital improvements (such as public restrooms, play equipment, recycling stations) that you think need to be made to the existing Farmers Market — if so, what do you suggest? </w:t>
      </w:r>
    </w:p>
    <w:p w:rsidR="00EC0A9D" w:rsidRPr="00527B51" w:rsidRDefault="00EC0A9D" w:rsidP="00AA0A6E">
      <w:pPr>
        <w:pStyle w:val="ListParagraph"/>
        <w:numPr>
          <w:ilvl w:val="0"/>
          <w:numId w:val="19"/>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Bathrooms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Public restrooms in Friendship Square would be wonderful. Composting/recycling would be nice — it would need to be attended, like at Ren Fair.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Bicycle facilities and bicycle/pedestrian rewards e.g. the Co-Op's Walk/Ride punch card.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I have not noticed on my end of the street, any increase in people wishing to use my restroom. I can imagine it may be different </w:t>
      </w:r>
      <w:proofErr w:type="gramStart"/>
      <w:r w:rsidRPr="00527B51">
        <w:rPr>
          <w:rFonts w:ascii="Cambria" w:hAnsi="Cambria" w:cs="Cambria"/>
          <w:kern w:val="0"/>
          <w:sz w:val="24"/>
          <w:szCs w:val="23"/>
        </w:rPr>
        <w:t>between 3rd-6th</w:t>
      </w:r>
      <w:proofErr w:type="gramEnd"/>
      <w:r w:rsidRPr="00527B51">
        <w:rPr>
          <w:rFonts w:ascii="Cambria" w:hAnsi="Cambria" w:cs="Cambria"/>
          <w:kern w:val="0"/>
          <w:sz w:val="24"/>
          <w:szCs w:val="23"/>
        </w:rPr>
        <w:t xml:space="preserve">.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Extend cross walk times during market.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Across street signs on Jackson/Washington to improve visibility.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Improve signage for parking or shuttle service for </w:t>
      </w:r>
      <w:proofErr w:type="spellStart"/>
      <w:r w:rsidRPr="00527B51">
        <w:rPr>
          <w:rFonts w:ascii="Cambria" w:hAnsi="Cambria" w:cs="Cambria"/>
          <w:kern w:val="0"/>
          <w:sz w:val="24"/>
          <w:szCs w:val="23"/>
        </w:rPr>
        <w:t>handycap</w:t>
      </w:r>
      <w:proofErr w:type="spellEnd"/>
      <w:r w:rsidRPr="00527B51">
        <w:rPr>
          <w:rFonts w:ascii="Cambria" w:hAnsi="Cambria" w:cs="Cambria"/>
          <w:kern w:val="0"/>
          <w:sz w:val="24"/>
          <w:szCs w:val="23"/>
        </w:rPr>
        <w:t xml:space="preserve">.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More public restrooms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Keep Main Street closed for music on Main Street on Saturday.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Moscow is dog friendly. </w:t>
      </w:r>
    </w:p>
    <w:p w:rsidR="00EC0A9D" w:rsidRPr="00527B51" w:rsidRDefault="00EC0A9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Restrooms are needed! </w:t>
      </w:r>
    </w:p>
    <w:p w:rsidR="00527B51" w:rsidRPr="00527B51" w:rsidRDefault="00527B51" w:rsidP="00527B51">
      <w:pPr>
        <w:pStyle w:val="Default"/>
        <w:rPr>
          <w:color w:val="595959" w:themeColor="text1" w:themeTint="A6"/>
          <w:sz w:val="28"/>
        </w:rPr>
      </w:pPr>
    </w:p>
    <w:p w:rsidR="00527B51" w:rsidRPr="00527B51" w:rsidRDefault="00527B51" w:rsidP="00527B51">
      <w:pPr>
        <w:pStyle w:val="Default"/>
        <w:rPr>
          <w:color w:val="595959" w:themeColor="text1" w:themeTint="A6"/>
          <w:szCs w:val="23"/>
        </w:rPr>
      </w:pPr>
      <w:r w:rsidRPr="00527B51">
        <w:rPr>
          <w:color w:val="595959" w:themeColor="text1" w:themeTint="A6"/>
          <w:szCs w:val="23"/>
        </w:rPr>
        <w:t xml:space="preserve">7. Do you have other suggestions for the future of the Farmers Market? </w:t>
      </w:r>
    </w:p>
    <w:p w:rsidR="00527B51" w:rsidRPr="00527B51" w:rsidRDefault="00527B51" w:rsidP="00AA0A6E">
      <w:pPr>
        <w:pStyle w:val="Default"/>
        <w:numPr>
          <w:ilvl w:val="0"/>
          <w:numId w:val="19"/>
        </w:numPr>
        <w:spacing w:line="276" w:lineRule="auto"/>
        <w:rPr>
          <w:color w:val="595959" w:themeColor="text1" w:themeTint="A6"/>
          <w:szCs w:val="23"/>
        </w:rPr>
      </w:pPr>
      <w:r w:rsidRPr="00527B51">
        <w:rPr>
          <w:color w:val="595959" w:themeColor="text1" w:themeTint="A6"/>
          <w:szCs w:val="23"/>
        </w:rPr>
        <w:t xml:space="preserve">Move it back to Jackson Street lot and quit harassing downtown businesses by blocking their stores. If stores downtown have to close because of the decrease in sales from their stores being blocked it will be your fault. Shame on you. </w:t>
      </w:r>
    </w:p>
    <w:p w:rsidR="00527B51" w:rsidRPr="00527B51" w:rsidRDefault="00527B51" w:rsidP="00AA0A6E">
      <w:pPr>
        <w:pStyle w:val="Default"/>
        <w:numPr>
          <w:ilvl w:val="0"/>
          <w:numId w:val="19"/>
        </w:numPr>
        <w:spacing w:line="276" w:lineRule="auto"/>
        <w:rPr>
          <w:color w:val="595959" w:themeColor="text1" w:themeTint="A6"/>
          <w:szCs w:val="23"/>
        </w:rPr>
      </w:pPr>
      <w:r w:rsidRPr="00527B51">
        <w:rPr>
          <w:color w:val="595959" w:themeColor="text1" w:themeTint="A6"/>
          <w:szCs w:val="23"/>
        </w:rPr>
        <w:t xml:space="preserve">Incorporating rules about </w:t>
      </w:r>
      <w:proofErr w:type="spellStart"/>
      <w:r w:rsidRPr="00527B51">
        <w:rPr>
          <w:color w:val="595959" w:themeColor="text1" w:themeTint="A6"/>
          <w:szCs w:val="23"/>
        </w:rPr>
        <w:t>compostability</w:t>
      </w:r>
      <w:proofErr w:type="spellEnd"/>
      <w:r w:rsidRPr="00527B51">
        <w:rPr>
          <w:color w:val="595959" w:themeColor="text1" w:themeTint="A6"/>
          <w:szCs w:val="23"/>
        </w:rPr>
        <w:t xml:space="preserve"> and recyclability of food vendors' utensils and </w:t>
      </w:r>
      <w:proofErr w:type="gramStart"/>
      <w:r w:rsidRPr="00527B51">
        <w:rPr>
          <w:color w:val="595959" w:themeColor="text1" w:themeTint="A6"/>
          <w:szCs w:val="23"/>
        </w:rPr>
        <w:t>plates, that are similar to Ren Fair,</w:t>
      </w:r>
      <w:proofErr w:type="gramEnd"/>
      <w:r w:rsidRPr="00527B51">
        <w:rPr>
          <w:color w:val="595959" w:themeColor="text1" w:themeTint="A6"/>
          <w:szCs w:val="23"/>
        </w:rPr>
        <w:t xml:space="preserve"> would be great. Love the new Main Street location, as a business owner and as a market shopper. </w:t>
      </w:r>
    </w:p>
    <w:p w:rsidR="00527B51" w:rsidRPr="00527B51" w:rsidRDefault="00527B51" w:rsidP="00AA0A6E">
      <w:pPr>
        <w:pStyle w:val="Default"/>
        <w:numPr>
          <w:ilvl w:val="0"/>
          <w:numId w:val="19"/>
        </w:numPr>
        <w:spacing w:line="276" w:lineRule="auto"/>
        <w:rPr>
          <w:color w:val="595959" w:themeColor="text1" w:themeTint="A6"/>
          <w:szCs w:val="23"/>
        </w:rPr>
      </w:pPr>
      <w:r w:rsidRPr="00527B51">
        <w:rPr>
          <w:color w:val="595959" w:themeColor="text1" w:themeTint="A6"/>
          <w:szCs w:val="23"/>
        </w:rPr>
        <w:t>Stay rad!</w:t>
      </w:r>
    </w:p>
    <w:p w:rsidR="00527B51" w:rsidRPr="00527B51" w:rsidRDefault="00527B51" w:rsidP="00AA0A6E">
      <w:pPr>
        <w:pStyle w:val="Default"/>
        <w:numPr>
          <w:ilvl w:val="0"/>
          <w:numId w:val="19"/>
        </w:numPr>
        <w:spacing w:line="276" w:lineRule="auto"/>
        <w:rPr>
          <w:color w:val="595959" w:themeColor="text1" w:themeTint="A6"/>
          <w:szCs w:val="23"/>
        </w:rPr>
      </w:pPr>
      <w:r w:rsidRPr="00527B51">
        <w:rPr>
          <w:color w:val="595959" w:themeColor="text1" w:themeTint="A6"/>
          <w:szCs w:val="23"/>
        </w:rPr>
        <w:t xml:space="preserve">As long as it does not directly </w:t>
      </w:r>
      <w:proofErr w:type="spellStart"/>
      <w:r w:rsidRPr="00527B51">
        <w:rPr>
          <w:color w:val="595959" w:themeColor="text1" w:themeTint="A6"/>
          <w:szCs w:val="23"/>
        </w:rPr>
        <w:t>effect</w:t>
      </w:r>
      <w:proofErr w:type="spellEnd"/>
      <w:r w:rsidRPr="00527B51">
        <w:rPr>
          <w:color w:val="595959" w:themeColor="text1" w:themeTint="A6"/>
          <w:szCs w:val="23"/>
        </w:rPr>
        <w:t xml:space="preserve"> brick and mortar businesses that are established on </w:t>
      </w:r>
      <w:proofErr w:type="gramStart"/>
      <w:r w:rsidRPr="00527B51">
        <w:rPr>
          <w:color w:val="595959" w:themeColor="text1" w:themeTint="A6"/>
          <w:szCs w:val="23"/>
        </w:rPr>
        <w:t>main street</w:t>
      </w:r>
      <w:proofErr w:type="gramEnd"/>
      <w:r w:rsidRPr="00527B51">
        <w:rPr>
          <w:color w:val="595959" w:themeColor="text1" w:themeTint="A6"/>
          <w:szCs w:val="23"/>
        </w:rPr>
        <w:t xml:space="preserve">, I do not see issues that could be problematic. </w:t>
      </w:r>
    </w:p>
    <w:p w:rsidR="00527B51" w:rsidRPr="00527B51" w:rsidRDefault="00527B51" w:rsidP="00AA0A6E">
      <w:pPr>
        <w:pStyle w:val="Default"/>
        <w:numPr>
          <w:ilvl w:val="0"/>
          <w:numId w:val="19"/>
        </w:numPr>
        <w:spacing w:line="276" w:lineRule="auto"/>
        <w:rPr>
          <w:color w:val="595959" w:themeColor="text1" w:themeTint="A6"/>
          <w:szCs w:val="23"/>
        </w:rPr>
      </w:pPr>
      <w:r w:rsidRPr="00527B51">
        <w:rPr>
          <w:color w:val="595959" w:themeColor="text1" w:themeTint="A6"/>
          <w:szCs w:val="23"/>
        </w:rPr>
        <w:t xml:space="preserve">why is it that the businesses that have to meet the legislative and regulatory requirements have to go head to head with those that don’t---- </w:t>
      </w:r>
    </w:p>
    <w:p w:rsidR="00527B51" w:rsidRPr="00527B51" w:rsidRDefault="00527B51" w:rsidP="00AA0A6E">
      <w:pPr>
        <w:pStyle w:val="ListParagraph"/>
        <w:numPr>
          <w:ilvl w:val="0"/>
          <w:numId w:val="19"/>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Any neutral answers are because I don't have enough information to make an informed statement. </w:t>
      </w:r>
    </w:p>
    <w:p w:rsidR="00527B51" w:rsidRPr="00527B51" w:rsidRDefault="00527B51" w:rsidP="00AA0A6E">
      <w:pPr>
        <w:pStyle w:val="ListParagraph"/>
        <w:numPr>
          <w:ilvl w:val="0"/>
          <w:numId w:val="19"/>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Only one sidewalk for dogs, does not make sense. </w:t>
      </w:r>
    </w:p>
    <w:p w:rsidR="00527B51" w:rsidRPr="00527B51" w:rsidRDefault="00527B51" w:rsidP="00AA0A6E">
      <w:pPr>
        <w:pStyle w:val="ListParagraph"/>
        <w:numPr>
          <w:ilvl w:val="0"/>
          <w:numId w:val="19"/>
        </w:numPr>
        <w:autoSpaceDE w:val="0"/>
        <w:autoSpaceDN w:val="0"/>
        <w:adjustRightInd w:val="0"/>
        <w:spacing w:before="0" w:after="0" w:line="240" w:lineRule="auto"/>
        <w:rPr>
          <w:rFonts w:ascii="Cambria" w:hAnsi="Cambria" w:cs="Cambria"/>
          <w:kern w:val="0"/>
          <w:sz w:val="24"/>
          <w:szCs w:val="23"/>
        </w:rPr>
      </w:pPr>
      <w:r w:rsidRPr="00527B51">
        <w:rPr>
          <w:rFonts w:ascii="Cambria" w:hAnsi="Cambria" w:cs="Cambria"/>
          <w:kern w:val="0"/>
          <w:sz w:val="24"/>
          <w:szCs w:val="23"/>
        </w:rPr>
        <w:t xml:space="preserve">Keep Main Street to have live bands, music shows, etc. to have something to look forward to on Saturday nights. </w:t>
      </w:r>
    </w:p>
    <w:p w:rsidR="00527B51" w:rsidRDefault="00527B51" w:rsidP="00527B51">
      <w:pPr>
        <w:pStyle w:val="Default"/>
        <w:spacing w:line="276" w:lineRule="auto"/>
        <w:ind w:left="360"/>
        <w:rPr>
          <w:sz w:val="23"/>
          <w:szCs w:val="23"/>
        </w:rPr>
      </w:pPr>
    </w:p>
    <w:p w:rsidR="00E87B51" w:rsidRDefault="00E87B51" w:rsidP="00736E47">
      <w:pPr>
        <w:pStyle w:val="Heading1"/>
        <w:ind w:left="0"/>
      </w:pPr>
      <w:bookmarkStart w:id="9" w:name="_Toc428784422"/>
      <w:r>
        <w:lastRenderedPageBreak/>
        <w:t>Addendum</w:t>
      </w:r>
      <w:bookmarkEnd w:id="9"/>
    </w:p>
    <w:p w:rsidR="00E87B51" w:rsidRDefault="00E87B51" w:rsidP="00E87B51">
      <w:pPr>
        <w:rPr>
          <w:sz w:val="24"/>
        </w:rPr>
      </w:pPr>
      <w:r>
        <w:rPr>
          <w:sz w:val="24"/>
        </w:rPr>
        <w:t xml:space="preserve">The following pages are the culmination of questions posed to shoppers and vendors over the years from the surveys and questionnaires mentioned in this report. </w:t>
      </w:r>
    </w:p>
    <w:p w:rsidR="00E87B51" w:rsidRPr="00507FB0" w:rsidRDefault="00E87B51" w:rsidP="00E87B51">
      <w:pPr>
        <w:pStyle w:val="Heading2"/>
        <w:rPr>
          <w:sz w:val="32"/>
        </w:rPr>
      </w:pPr>
      <w:r w:rsidRPr="00507FB0">
        <w:rPr>
          <w:sz w:val="32"/>
        </w:rPr>
        <w:t>VENDORS</w:t>
      </w:r>
    </w:p>
    <w:p w:rsidR="00991FD9" w:rsidRPr="00BC22C9" w:rsidRDefault="00991FD9" w:rsidP="00991FD9">
      <w:pPr>
        <w:pStyle w:val="Heading3"/>
        <w:rPr>
          <w:sz w:val="28"/>
        </w:rPr>
      </w:pPr>
      <w:r w:rsidRPr="00BC22C9">
        <w:rPr>
          <w:sz w:val="28"/>
        </w:rPr>
        <w:t>2011 &amp; 2012 Vendor Application Survey/Questionnaire</w:t>
      </w:r>
    </w:p>
    <w:p w:rsidR="00991FD9" w:rsidRDefault="00991FD9" w:rsidP="00991FD9">
      <w:pPr>
        <w:rPr>
          <w:sz w:val="24"/>
          <w:szCs w:val="24"/>
        </w:rPr>
      </w:pPr>
      <w:r w:rsidRPr="00991FD9">
        <w:rPr>
          <w:sz w:val="24"/>
          <w:szCs w:val="24"/>
        </w:rPr>
        <w:t>Paper surveys from 2011 were approved for</w:t>
      </w:r>
      <w:r>
        <w:rPr>
          <w:sz w:val="24"/>
          <w:szCs w:val="24"/>
        </w:rPr>
        <w:t xml:space="preserve"> shredding and disposed of, </w:t>
      </w:r>
      <w:r w:rsidRPr="00991FD9">
        <w:rPr>
          <w:sz w:val="24"/>
          <w:szCs w:val="24"/>
        </w:rPr>
        <w:t>while 2012 is awaiting approval for shredding. No data has been compiled from either year.</w:t>
      </w:r>
    </w:p>
    <w:p w:rsidR="00991FD9" w:rsidRPr="00991FD9" w:rsidRDefault="00991FD9" w:rsidP="00991FD9">
      <w:pPr>
        <w:spacing w:line="240" w:lineRule="auto"/>
        <w:contextualSpacing/>
        <w:rPr>
          <w:sz w:val="10"/>
          <w:szCs w:val="24"/>
        </w:rPr>
      </w:pPr>
    </w:p>
    <w:p w:rsidR="00991FD9" w:rsidRPr="00AA0A6E" w:rsidRDefault="008E74D8" w:rsidP="00C74A80">
      <w:pPr>
        <w:pStyle w:val="BodyText2"/>
        <w:numPr>
          <w:ilvl w:val="0"/>
          <w:numId w:val="30"/>
        </w:numPr>
        <w:tabs>
          <w:tab w:val="left" w:pos="720"/>
          <w:tab w:val="left" w:pos="1080"/>
        </w:tabs>
        <w:spacing w:after="0" w:line="240" w:lineRule="auto"/>
        <w:contextualSpacing/>
        <w:jc w:val="both"/>
        <w:rPr>
          <w:b/>
          <w:sz w:val="24"/>
          <w:szCs w:val="24"/>
        </w:rPr>
      </w:pPr>
      <w:r w:rsidRPr="00AA0A6E">
        <w:rPr>
          <w:b/>
          <w:sz w:val="24"/>
          <w:szCs w:val="24"/>
        </w:rPr>
        <w:t>Background Market Vendor Information:</w:t>
      </w:r>
    </w:p>
    <w:p w:rsidR="008E74D8" w:rsidRPr="00991FD9" w:rsidRDefault="008E74D8" w:rsidP="00575CBB">
      <w:pPr>
        <w:pStyle w:val="BodyText2"/>
        <w:tabs>
          <w:tab w:val="left" w:pos="720"/>
          <w:tab w:val="left" w:pos="1080"/>
        </w:tabs>
        <w:spacing w:before="0" w:line="240" w:lineRule="auto"/>
        <w:ind w:left="720"/>
        <w:contextualSpacing/>
        <w:jc w:val="both"/>
        <w:rPr>
          <w:sz w:val="24"/>
          <w:szCs w:val="24"/>
        </w:rPr>
      </w:pPr>
      <w:r w:rsidRPr="00991FD9">
        <w:rPr>
          <w:sz w:val="24"/>
          <w:szCs w:val="24"/>
        </w:rPr>
        <w:t xml:space="preserve">This information is gathered to understand who is selling at the Market and the size of the business operations.  It is used as part of the continuing advocacy of small farming/market business and to improve the Market’s abilities to successfully support your operations.  </w:t>
      </w:r>
    </w:p>
    <w:p w:rsidR="008E74D8"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Average number miles you drive one (1) way from your farm/market business to the Market:  ____________</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Percent of your total annual family/household income that comes from your farming/market business:  ____________</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Percent of your total annual farm/market business income that comes from direct selling at farmers markets:  ___________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Do you have a CSA (community supported agriculture) program or food box subscription program?   If yes, do you use markets as distribution points? _______________________________________________________________________</w:t>
      </w:r>
      <w:r w:rsidR="00AA0A6E" w:rsidRPr="00575CBB">
        <w:rPr>
          <w:sz w:val="24"/>
          <w:szCs w:val="24"/>
        </w:rPr>
        <w:t>___________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Percent of your total farming income that comes from other direct sales such as CSA's, selling to restaurants, etc.?   _______</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Percent of your total farming income that comes from selling to brokers, re-sellers, stores, wholesale etc.?  __________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736E47" w:rsidRDefault="008E74D8" w:rsidP="00C74A80">
      <w:pPr>
        <w:pStyle w:val="ListParagraph"/>
        <w:numPr>
          <w:ilvl w:val="1"/>
          <w:numId w:val="30"/>
        </w:numPr>
        <w:tabs>
          <w:tab w:val="left" w:pos="720"/>
          <w:tab w:val="left" w:pos="1260"/>
          <w:tab w:val="left" w:pos="1800"/>
        </w:tabs>
        <w:spacing w:line="240" w:lineRule="auto"/>
        <w:ind w:left="1627" w:hanging="547"/>
        <w:jc w:val="both"/>
        <w:rPr>
          <w:sz w:val="24"/>
          <w:szCs w:val="24"/>
        </w:rPr>
      </w:pPr>
      <w:r w:rsidRPr="00575CBB">
        <w:rPr>
          <w:sz w:val="24"/>
          <w:szCs w:val="24"/>
        </w:rPr>
        <w:t xml:space="preserve">Number of years you have been in direct market farming or business: </w:t>
      </w:r>
      <w:r w:rsidR="00AA0A6E" w:rsidRPr="00575CBB">
        <w:rPr>
          <w:sz w:val="24"/>
          <w:szCs w:val="24"/>
        </w:rPr>
        <w:t>____</w:t>
      </w:r>
      <w:r w:rsidR="00736E47">
        <w:rPr>
          <w:sz w:val="24"/>
          <w:szCs w:val="24"/>
        </w:rPr>
        <w:t>_</w:t>
      </w:r>
    </w:p>
    <w:p w:rsidR="00575CBB" w:rsidRPr="00575CBB" w:rsidRDefault="008E74D8" w:rsidP="00C74A80">
      <w:pPr>
        <w:pStyle w:val="ListParagraph"/>
        <w:numPr>
          <w:ilvl w:val="1"/>
          <w:numId w:val="30"/>
        </w:numPr>
        <w:tabs>
          <w:tab w:val="left" w:pos="720"/>
          <w:tab w:val="left" w:pos="1260"/>
          <w:tab w:val="left" w:pos="1800"/>
        </w:tabs>
        <w:spacing w:line="240" w:lineRule="auto"/>
        <w:ind w:left="1627" w:hanging="547"/>
        <w:jc w:val="both"/>
        <w:rPr>
          <w:sz w:val="24"/>
          <w:szCs w:val="24"/>
        </w:rPr>
      </w:pPr>
      <w:r w:rsidRPr="00575CBB">
        <w:rPr>
          <w:sz w:val="24"/>
          <w:szCs w:val="24"/>
        </w:rPr>
        <w:lastRenderedPageBreak/>
        <w:t>Number owners/operators/full-time employees (including yourself) are in your business: 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736E47"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Number of seasonal or part-time employees that will work for your farm/market business in 2012:  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Number of these you will hire to sell for you at farmers markets:  _________</w:t>
      </w:r>
    </w:p>
    <w:p w:rsidR="00575CBB" w:rsidRDefault="00575CBB" w:rsidP="00575CBB">
      <w:pPr>
        <w:pStyle w:val="ListParagraph"/>
        <w:tabs>
          <w:tab w:val="left" w:pos="720"/>
          <w:tab w:val="left" w:pos="1260"/>
          <w:tab w:val="left" w:pos="1800"/>
        </w:tabs>
        <w:spacing w:line="240" w:lineRule="auto"/>
        <w:ind w:left="1620"/>
        <w:jc w:val="both"/>
        <w:rPr>
          <w:sz w:val="24"/>
          <w:szCs w:val="24"/>
        </w:rPr>
      </w:pPr>
    </w:p>
    <w:p w:rsidR="00893E43"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 xml:space="preserve">What other farmers markets do you sell at?  ___________________________ </w:t>
      </w:r>
    </w:p>
    <w:p w:rsidR="000E40C9" w:rsidRPr="000E40C9" w:rsidRDefault="000E40C9" w:rsidP="000E40C9">
      <w:pPr>
        <w:tabs>
          <w:tab w:val="left" w:pos="720"/>
          <w:tab w:val="left" w:pos="1260"/>
          <w:tab w:val="left" w:pos="1800"/>
        </w:tabs>
        <w:spacing w:line="240" w:lineRule="auto"/>
        <w:jc w:val="both"/>
        <w:rPr>
          <w:sz w:val="24"/>
          <w:szCs w:val="24"/>
        </w:rPr>
      </w:pPr>
    </w:p>
    <w:p w:rsidR="008E74D8" w:rsidRPr="00575CBB" w:rsidRDefault="008E74D8" w:rsidP="00C74A80">
      <w:pPr>
        <w:pStyle w:val="ListParagraph"/>
        <w:numPr>
          <w:ilvl w:val="0"/>
          <w:numId w:val="30"/>
        </w:numPr>
        <w:tabs>
          <w:tab w:val="left" w:pos="720"/>
          <w:tab w:val="left" w:pos="1260"/>
          <w:tab w:val="left" w:pos="1800"/>
        </w:tabs>
        <w:spacing w:after="0" w:line="240" w:lineRule="auto"/>
        <w:jc w:val="both"/>
        <w:rPr>
          <w:sz w:val="24"/>
          <w:szCs w:val="24"/>
        </w:rPr>
      </w:pPr>
      <w:r w:rsidRPr="00575CBB">
        <w:rPr>
          <w:b/>
          <w:sz w:val="24"/>
          <w:szCs w:val="24"/>
        </w:rPr>
        <w:t>Growing Practices Information (for Farmers)</w:t>
      </w:r>
    </w:p>
    <w:p w:rsidR="008E74D8" w:rsidRPr="00575CBB" w:rsidRDefault="008E74D8" w:rsidP="00575CBB">
      <w:pPr>
        <w:tabs>
          <w:tab w:val="left" w:pos="720"/>
          <w:tab w:val="left" w:pos="1260"/>
          <w:tab w:val="left" w:pos="1800"/>
        </w:tabs>
        <w:spacing w:after="0" w:line="240" w:lineRule="auto"/>
        <w:ind w:left="720"/>
        <w:jc w:val="both"/>
        <w:rPr>
          <w:sz w:val="24"/>
          <w:szCs w:val="24"/>
        </w:rPr>
      </w:pPr>
      <w:r w:rsidRPr="00575CBB">
        <w:rPr>
          <w:sz w:val="24"/>
          <w:szCs w:val="24"/>
        </w:rPr>
        <w:t xml:space="preserve">In order to ensure that we are providing our Market shoppers with high quality, responsibly grown farm products and in order to help consumers understand the unique complexities of farming in our region, we would like you to answer the following questions about your growing practices.  </w:t>
      </w:r>
    </w:p>
    <w:p w:rsidR="008E74D8" w:rsidRPr="00575CBB" w:rsidRDefault="008E74D8" w:rsidP="00C74A80">
      <w:pPr>
        <w:pStyle w:val="ListParagraph"/>
        <w:numPr>
          <w:ilvl w:val="1"/>
          <w:numId w:val="30"/>
        </w:numPr>
        <w:tabs>
          <w:tab w:val="left" w:pos="720"/>
          <w:tab w:val="left" w:pos="1260"/>
          <w:tab w:val="left" w:pos="1800"/>
        </w:tabs>
        <w:spacing w:line="240" w:lineRule="auto"/>
        <w:jc w:val="both"/>
        <w:rPr>
          <w:rFonts w:cs="Arial"/>
          <w:sz w:val="24"/>
          <w:szCs w:val="24"/>
        </w:rPr>
      </w:pPr>
      <w:r w:rsidRPr="00575CBB">
        <w:rPr>
          <w:rFonts w:cs="Arial"/>
          <w:sz w:val="24"/>
          <w:szCs w:val="24"/>
        </w:rPr>
        <w:t xml:space="preserve">Are you a certified organic grower?     </w:t>
      </w:r>
      <w:bookmarkStart w:id="10" w:name="Check3"/>
      <w:r w:rsidRPr="00575CBB">
        <w:rPr>
          <w:rFonts w:cs="Arial"/>
          <w:sz w:val="24"/>
          <w:szCs w:val="24"/>
        </w:rPr>
        <w:fldChar w:fldCharType="begin">
          <w:ffData>
            <w:name w:val="Check3"/>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bookmarkEnd w:id="10"/>
      <w:r w:rsidRPr="00575CBB">
        <w:rPr>
          <w:rFonts w:cs="Arial"/>
          <w:sz w:val="24"/>
          <w:szCs w:val="24"/>
        </w:rPr>
        <w:t xml:space="preserve"> Yes          </w:t>
      </w:r>
      <w:bookmarkStart w:id="11" w:name="Check4"/>
      <w:r w:rsidRPr="00575CBB">
        <w:rPr>
          <w:rFonts w:cs="Arial"/>
          <w:sz w:val="24"/>
          <w:szCs w:val="24"/>
        </w:rPr>
        <w:fldChar w:fldCharType="begin">
          <w:ffData>
            <w:name w:val="Check4"/>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bookmarkEnd w:id="11"/>
      <w:r w:rsidRPr="00575CBB">
        <w:rPr>
          <w:rFonts w:cs="Arial"/>
          <w:sz w:val="24"/>
          <w:szCs w:val="24"/>
        </w:rPr>
        <w:t xml:space="preserve"> No  </w:t>
      </w:r>
    </w:p>
    <w:p w:rsidR="00575CBB" w:rsidRDefault="008E74D8" w:rsidP="00575CBB">
      <w:pPr>
        <w:pStyle w:val="ListParagraph"/>
        <w:tabs>
          <w:tab w:val="left" w:pos="720"/>
          <w:tab w:val="left" w:pos="1260"/>
          <w:tab w:val="left" w:pos="1800"/>
        </w:tabs>
        <w:spacing w:line="240" w:lineRule="auto"/>
        <w:ind w:left="2160"/>
        <w:jc w:val="both"/>
        <w:rPr>
          <w:rFonts w:cs="Arial"/>
          <w:sz w:val="24"/>
          <w:szCs w:val="24"/>
        </w:rPr>
      </w:pPr>
      <w:r w:rsidRPr="00575CBB">
        <w:rPr>
          <w:rFonts w:cs="Arial"/>
          <w:sz w:val="24"/>
          <w:szCs w:val="24"/>
        </w:rPr>
        <w:t>Certification number</w:t>
      </w:r>
      <w:proofErr w:type="gramStart"/>
      <w:r w:rsidRPr="00575CBB">
        <w:rPr>
          <w:rFonts w:cs="Arial"/>
          <w:sz w:val="24"/>
          <w:szCs w:val="24"/>
        </w:rPr>
        <w:t>:_</w:t>
      </w:r>
      <w:proofErr w:type="gramEnd"/>
      <w:r w:rsidRPr="00575CBB">
        <w:rPr>
          <w:rFonts w:cs="Arial"/>
          <w:sz w:val="24"/>
          <w:szCs w:val="24"/>
        </w:rPr>
        <w:t>_______________________</w:t>
      </w:r>
    </w:p>
    <w:p w:rsidR="00575CBB" w:rsidRPr="00991FD9" w:rsidRDefault="00575CBB" w:rsidP="00575CBB">
      <w:pPr>
        <w:pStyle w:val="ListParagraph"/>
        <w:tabs>
          <w:tab w:val="left" w:pos="720"/>
          <w:tab w:val="left" w:pos="1260"/>
          <w:tab w:val="left" w:pos="1800"/>
        </w:tabs>
        <w:spacing w:line="240" w:lineRule="auto"/>
        <w:ind w:left="2160"/>
        <w:jc w:val="both"/>
        <w:rPr>
          <w:rFonts w:cs="Arial"/>
          <w:sz w:val="24"/>
          <w:szCs w:val="24"/>
        </w:rPr>
      </w:pPr>
    </w:p>
    <w:p w:rsidR="008E74D8" w:rsidRPr="00575CBB" w:rsidRDefault="008E74D8" w:rsidP="00C74A80">
      <w:pPr>
        <w:pStyle w:val="ListParagraph"/>
        <w:numPr>
          <w:ilvl w:val="1"/>
          <w:numId w:val="30"/>
        </w:numPr>
        <w:tabs>
          <w:tab w:val="left" w:pos="720"/>
          <w:tab w:val="left" w:pos="1260"/>
          <w:tab w:val="left" w:pos="1800"/>
        </w:tabs>
        <w:spacing w:line="240" w:lineRule="auto"/>
        <w:jc w:val="both"/>
        <w:rPr>
          <w:rFonts w:cs="Arial"/>
          <w:sz w:val="24"/>
          <w:szCs w:val="24"/>
        </w:rPr>
      </w:pPr>
      <w:r w:rsidRPr="00575CBB">
        <w:rPr>
          <w:rFonts w:cs="Arial"/>
          <w:sz w:val="24"/>
          <w:szCs w:val="24"/>
        </w:rPr>
        <w:t xml:space="preserve">Do you save your own seeds?              </w:t>
      </w:r>
      <w:r w:rsidRPr="00575CBB">
        <w:rPr>
          <w:rFonts w:cs="Arial"/>
          <w:sz w:val="24"/>
          <w:szCs w:val="24"/>
        </w:rPr>
        <w:fldChar w:fldCharType="begin">
          <w:ffData>
            <w:name w:val="Check3"/>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r w:rsidRPr="00575CBB">
        <w:rPr>
          <w:rFonts w:cs="Arial"/>
          <w:sz w:val="24"/>
          <w:szCs w:val="24"/>
        </w:rPr>
        <w:t xml:space="preserve"> Yes          </w:t>
      </w:r>
      <w:r w:rsidRPr="00575CBB">
        <w:rPr>
          <w:rFonts w:cs="Arial"/>
          <w:sz w:val="24"/>
          <w:szCs w:val="24"/>
        </w:rPr>
        <w:fldChar w:fldCharType="begin">
          <w:ffData>
            <w:name w:val="Check3"/>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r w:rsidRPr="00575CBB">
        <w:rPr>
          <w:rFonts w:cs="Arial"/>
          <w:sz w:val="24"/>
          <w:szCs w:val="24"/>
        </w:rPr>
        <w:t xml:space="preserve"> No         </w:t>
      </w:r>
    </w:p>
    <w:p w:rsidR="008E74D8" w:rsidRPr="00575CBB" w:rsidRDefault="008E74D8" w:rsidP="00575CBB">
      <w:pPr>
        <w:pStyle w:val="ListParagraph"/>
        <w:tabs>
          <w:tab w:val="left" w:pos="720"/>
          <w:tab w:val="left" w:pos="1260"/>
          <w:tab w:val="left" w:pos="1800"/>
        </w:tabs>
        <w:spacing w:line="240" w:lineRule="auto"/>
        <w:ind w:left="2160"/>
        <w:jc w:val="both"/>
        <w:rPr>
          <w:rFonts w:cs="Arial"/>
          <w:sz w:val="24"/>
          <w:szCs w:val="24"/>
        </w:rPr>
      </w:pPr>
      <w:r w:rsidRPr="00575CBB">
        <w:rPr>
          <w:rFonts w:cs="Arial"/>
          <w:sz w:val="24"/>
          <w:szCs w:val="24"/>
        </w:rPr>
        <w:t>If not, where do you purchase your seeds?  ____________________________</w:t>
      </w:r>
    </w:p>
    <w:p w:rsidR="00575CBB" w:rsidRDefault="008E74D8" w:rsidP="00575CBB">
      <w:pPr>
        <w:pStyle w:val="ListParagraph"/>
        <w:tabs>
          <w:tab w:val="left" w:pos="720"/>
          <w:tab w:val="left" w:pos="1260"/>
          <w:tab w:val="left" w:pos="1800"/>
        </w:tabs>
        <w:spacing w:line="240" w:lineRule="auto"/>
        <w:ind w:left="2160"/>
        <w:jc w:val="both"/>
        <w:rPr>
          <w:rFonts w:cs="Arial"/>
          <w:sz w:val="24"/>
          <w:szCs w:val="24"/>
        </w:rPr>
      </w:pPr>
      <w:r w:rsidRPr="00575CBB">
        <w:rPr>
          <w:rFonts w:cs="Arial"/>
          <w:sz w:val="24"/>
          <w:szCs w:val="24"/>
        </w:rPr>
        <w:t xml:space="preserve">To your knowledge, is yours a "Safe Seed Pledge" company?  </w:t>
      </w:r>
      <w:r w:rsidRPr="00575CBB">
        <w:rPr>
          <w:rFonts w:cs="Arial"/>
          <w:sz w:val="24"/>
          <w:szCs w:val="24"/>
        </w:rPr>
        <w:fldChar w:fldCharType="begin">
          <w:ffData>
            <w:name w:val="Check3"/>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r w:rsidRPr="00575CBB">
        <w:rPr>
          <w:rFonts w:cs="Arial"/>
          <w:sz w:val="24"/>
          <w:szCs w:val="24"/>
        </w:rPr>
        <w:t xml:space="preserve"> Yes   </w:t>
      </w:r>
      <w:r w:rsidRPr="00575CBB">
        <w:rPr>
          <w:rFonts w:cs="Arial"/>
          <w:sz w:val="24"/>
          <w:szCs w:val="24"/>
        </w:rPr>
        <w:fldChar w:fldCharType="begin">
          <w:ffData>
            <w:name w:val="Check3"/>
            <w:enabled/>
            <w:calcOnExit w:val="0"/>
            <w:checkBox>
              <w:sizeAuto/>
              <w:default w:val="0"/>
            </w:checkBox>
          </w:ffData>
        </w:fldChar>
      </w:r>
      <w:r w:rsidRPr="00575CBB">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575CBB">
        <w:rPr>
          <w:rFonts w:cs="Arial"/>
          <w:sz w:val="24"/>
          <w:szCs w:val="24"/>
        </w:rPr>
        <w:fldChar w:fldCharType="end"/>
      </w:r>
      <w:r w:rsidRPr="00575CBB">
        <w:rPr>
          <w:rFonts w:cs="Arial"/>
          <w:sz w:val="24"/>
          <w:szCs w:val="24"/>
        </w:rPr>
        <w:t xml:space="preserve"> No</w:t>
      </w:r>
    </w:p>
    <w:p w:rsidR="00575CBB" w:rsidRPr="00991FD9" w:rsidRDefault="00575CBB" w:rsidP="00575CBB">
      <w:pPr>
        <w:pStyle w:val="ListParagraph"/>
        <w:tabs>
          <w:tab w:val="left" w:pos="720"/>
          <w:tab w:val="left" w:pos="1260"/>
          <w:tab w:val="left" w:pos="1800"/>
        </w:tabs>
        <w:spacing w:line="240" w:lineRule="auto"/>
        <w:ind w:left="2160"/>
        <w:jc w:val="both"/>
        <w:rPr>
          <w:rFonts w:cs="Arial"/>
          <w:sz w:val="24"/>
          <w:szCs w:val="24"/>
        </w:rPr>
      </w:pPr>
    </w:p>
    <w:p w:rsidR="00575CBB" w:rsidRDefault="008E74D8" w:rsidP="00C74A80">
      <w:pPr>
        <w:pStyle w:val="ListParagraph"/>
        <w:numPr>
          <w:ilvl w:val="1"/>
          <w:numId w:val="30"/>
        </w:numPr>
        <w:tabs>
          <w:tab w:val="left" w:pos="720"/>
          <w:tab w:val="left" w:pos="1260"/>
          <w:tab w:val="left" w:pos="1800"/>
        </w:tabs>
        <w:spacing w:line="240" w:lineRule="auto"/>
        <w:jc w:val="both"/>
        <w:rPr>
          <w:rFonts w:cs="Arial"/>
          <w:sz w:val="24"/>
          <w:szCs w:val="24"/>
        </w:rPr>
      </w:pPr>
      <w:r w:rsidRPr="00575CBB">
        <w:rPr>
          <w:rFonts w:cs="Arial"/>
          <w:sz w:val="24"/>
          <w:szCs w:val="24"/>
        </w:rPr>
        <w:t>Who is your County extension agent? ________________________________</w:t>
      </w:r>
    </w:p>
    <w:p w:rsidR="00575CBB" w:rsidRPr="00575CBB" w:rsidRDefault="00575CBB" w:rsidP="00575CBB">
      <w:pPr>
        <w:pStyle w:val="ListParagraph"/>
        <w:tabs>
          <w:tab w:val="left" w:pos="720"/>
          <w:tab w:val="left" w:pos="1260"/>
          <w:tab w:val="left" w:pos="1800"/>
        </w:tabs>
        <w:spacing w:line="240" w:lineRule="auto"/>
        <w:ind w:left="1620"/>
        <w:jc w:val="both"/>
        <w:rPr>
          <w:rFonts w:cs="Arial"/>
          <w:sz w:val="24"/>
          <w:szCs w:val="24"/>
        </w:rPr>
      </w:pPr>
    </w:p>
    <w:p w:rsidR="008E74D8" w:rsidRPr="00575CBB" w:rsidRDefault="008E74D8" w:rsidP="00C74A80">
      <w:pPr>
        <w:pStyle w:val="ListParagraph"/>
        <w:numPr>
          <w:ilvl w:val="1"/>
          <w:numId w:val="30"/>
        </w:numPr>
        <w:tabs>
          <w:tab w:val="left" w:pos="720"/>
          <w:tab w:val="left" w:pos="1260"/>
          <w:tab w:val="left" w:pos="1800"/>
        </w:tabs>
        <w:spacing w:after="120" w:line="240" w:lineRule="auto"/>
        <w:jc w:val="both"/>
        <w:rPr>
          <w:rFonts w:cs="Arial"/>
          <w:sz w:val="24"/>
          <w:szCs w:val="24"/>
        </w:rPr>
      </w:pPr>
      <w:r w:rsidRPr="00575CBB">
        <w:rPr>
          <w:rFonts w:cs="Arial"/>
          <w:sz w:val="24"/>
          <w:szCs w:val="24"/>
        </w:rPr>
        <w:t>Total number of acres you cultivate for your farm</w:t>
      </w:r>
      <w:r w:rsidR="000E40C9">
        <w:rPr>
          <w:rFonts w:cs="Arial"/>
          <w:sz w:val="24"/>
          <w:szCs w:val="24"/>
        </w:rPr>
        <w:t>ers market business: _____</w:t>
      </w:r>
    </w:p>
    <w:p w:rsidR="008E74D8" w:rsidRPr="00575CBB" w:rsidRDefault="008E74D8" w:rsidP="00C74A80">
      <w:pPr>
        <w:pStyle w:val="ListParagraph"/>
        <w:numPr>
          <w:ilvl w:val="3"/>
          <w:numId w:val="30"/>
        </w:numPr>
        <w:tabs>
          <w:tab w:val="left" w:pos="720"/>
          <w:tab w:val="left" w:pos="1260"/>
          <w:tab w:val="left" w:pos="1800"/>
        </w:tabs>
        <w:spacing w:after="120" w:line="240" w:lineRule="auto"/>
        <w:jc w:val="both"/>
        <w:rPr>
          <w:rFonts w:cs="Arial"/>
          <w:sz w:val="24"/>
          <w:szCs w:val="24"/>
        </w:rPr>
      </w:pPr>
      <w:r w:rsidRPr="00575CBB">
        <w:rPr>
          <w:rFonts w:cs="Arial"/>
          <w:sz w:val="24"/>
          <w:szCs w:val="24"/>
        </w:rPr>
        <w:t>Total number of acres you own:  ______________</w:t>
      </w:r>
    </w:p>
    <w:p w:rsidR="008E74D8" w:rsidRPr="00575CBB" w:rsidRDefault="008E74D8" w:rsidP="00C74A80">
      <w:pPr>
        <w:pStyle w:val="ListParagraph"/>
        <w:numPr>
          <w:ilvl w:val="3"/>
          <w:numId w:val="30"/>
        </w:numPr>
        <w:tabs>
          <w:tab w:val="left" w:pos="720"/>
          <w:tab w:val="left" w:pos="1260"/>
          <w:tab w:val="left" w:pos="1800"/>
        </w:tabs>
        <w:spacing w:after="120" w:line="240" w:lineRule="auto"/>
        <w:jc w:val="both"/>
        <w:rPr>
          <w:rFonts w:cs="Arial"/>
          <w:sz w:val="24"/>
          <w:szCs w:val="24"/>
        </w:rPr>
      </w:pPr>
      <w:r w:rsidRPr="00575CBB">
        <w:rPr>
          <w:rFonts w:cs="Arial"/>
          <w:sz w:val="24"/>
          <w:szCs w:val="24"/>
        </w:rPr>
        <w:t>Total number of acres you lease / rent:  ____________</w:t>
      </w:r>
    </w:p>
    <w:p w:rsidR="008E74D8" w:rsidRPr="00575CBB" w:rsidRDefault="008E74D8" w:rsidP="00C74A80">
      <w:pPr>
        <w:pStyle w:val="ListParagraph"/>
        <w:numPr>
          <w:ilvl w:val="3"/>
          <w:numId w:val="30"/>
        </w:numPr>
        <w:tabs>
          <w:tab w:val="left" w:pos="720"/>
          <w:tab w:val="left" w:pos="1260"/>
          <w:tab w:val="left" w:pos="1800"/>
        </w:tabs>
        <w:spacing w:after="120" w:line="240" w:lineRule="auto"/>
        <w:jc w:val="both"/>
        <w:rPr>
          <w:rFonts w:cs="Arial"/>
          <w:sz w:val="24"/>
          <w:szCs w:val="24"/>
        </w:rPr>
      </w:pPr>
      <w:r w:rsidRPr="00575CBB">
        <w:rPr>
          <w:rFonts w:cs="Arial"/>
          <w:sz w:val="24"/>
          <w:szCs w:val="24"/>
        </w:rPr>
        <w:t>Total number of acres - orchard:  _____________</w:t>
      </w:r>
    </w:p>
    <w:p w:rsidR="008E74D8" w:rsidRPr="00575CBB" w:rsidRDefault="008E74D8" w:rsidP="00C74A80">
      <w:pPr>
        <w:pStyle w:val="ListParagraph"/>
        <w:numPr>
          <w:ilvl w:val="3"/>
          <w:numId w:val="30"/>
        </w:numPr>
        <w:tabs>
          <w:tab w:val="left" w:pos="720"/>
          <w:tab w:val="left" w:pos="1260"/>
          <w:tab w:val="left" w:pos="1800"/>
        </w:tabs>
        <w:spacing w:after="120" w:line="240" w:lineRule="auto"/>
        <w:jc w:val="both"/>
        <w:rPr>
          <w:rFonts w:cs="Arial"/>
          <w:sz w:val="24"/>
          <w:szCs w:val="24"/>
        </w:rPr>
      </w:pPr>
      <w:r w:rsidRPr="00575CBB">
        <w:rPr>
          <w:rFonts w:cs="Arial"/>
          <w:sz w:val="24"/>
          <w:szCs w:val="24"/>
        </w:rPr>
        <w:t>Total number of acres - row crop:  ____________</w:t>
      </w:r>
    </w:p>
    <w:p w:rsidR="00AA0A6E" w:rsidRDefault="008E74D8" w:rsidP="00C74A80">
      <w:pPr>
        <w:pStyle w:val="ListParagraph"/>
        <w:numPr>
          <w:ilvl w:val="3"/>
          <w:numId w:val="30"/>
        </w:numPr>
        <w:tabs>
          <w:tab w:val="left" w:pos="720"/>
          <w:tab w:val="left" w:pos="1260"/>
          <w:tab w:val="left" w:pos="1800"/>
        </w:tabs>
        <w:spacing w:line="240" w:lineRule="auto"/>
        <w:jc w:val="both"/>
        <w:rPr>
          <w:rFonts w:cs="Arial"/>
          <w:sz w:val="24"/>
          <w:szCs w:val="24"/>
        </w:rPr>
      </w:pPr>
      <w:r w:rsidRPr="00575CBB">
        <w:rPr>
          <w:rFonts w:cs="Arial"/>
          <w:sz w:val="24"/>
          <w:szCs w:val="24"/>
        </w:rPr>
        <w:t>Total number of acres - livestock:  ____________</w:t>
      </w:r>
    </w:p>
    <w:p w:rsidR="00575CBB" w:rsidRPr="00575CBB" w:rsidRDefault="00575CBB" w:rsidP="00575CBB">
      <w:pPr>
        <w:pStyle w:val="ListParagraph"/>
        <w:tabs>
          <w:tab w:val="left" w:pos="720"/>
          <w:tab w:val="left" w:pos="1260"/>
          <w:tab w:val="left" w:pos="1800"/>
        </w:tabs>
        <w:spacing w:line="240" w:lineRule="auto"/>
        <w:ind w:left="2880"/>
        <w:jc w:val="both"/>
        <w:rPr>
          <w:rFonts w:cs="Arial"/>
          <w:sz w:val="24"/>
          <w:szCs w:val="24"/>
        </w:rPr>
      </w:pPr>
    </w:p>
    <w:p w:rsidR="008E74D8" w:rsidRPr="00575CBB" w:rsidRDefault="008E74D8" w:rsidP="00C74A80">
      <w:pPr>
        <w:pStyle w:val="ListParagraph"/>
        <w:numPr>
          <w:ilvl w:val="0"/>
          <w:numId w:val="30"/>
        </w:numPr>
        <w:spacing w:after="0" w:line="240" w:lineRule="auto"/>
        <w:jc w:val="both"/>
        <w:rPr>
          <w:b/>
          <w:sz w:val="24"/>
          <w:szCs w:val="24"/>
        </w:rPr>
      </w:pPr>
      <w:r w:rsidRPr="00575CBB">
        <w:rPr>
          <w:b/>
          <w:sz w:val="24"/>
          <w:szCs w:val="24"/>
        </w:rPr>
        <w:t>General Information</w:t>
      </w:r>
    </w:p>
    <w:p w:rsidR="008E74D8" w:rsidRPr="00065407" w:rsidRDefault="008E74D8" w:rsidP="00065407">
      <w:pPr>
        <w:tabs>
          <w:tab w:val="left" w:pos="720"/>
          <w:tab w:val="left" w:pos="1260"/>
        </w:tabs>
        <w:spacing w:after="0" w:line="240" w:lineRule="auto"/>
        <w:ind w:left="720"/>
        <w:jc w:val="both"/>
        <w:rPr>
          <w:sz w:val="24"/>
          <w:szCs w:val="24"/>
        </w:rPr>
      </w:pPr>
      <w:r w:rsidRPr="00065407">
        <w:rPr>
          <w:sz w:val="24"/>
          <w:szCs w:val="24"/>
        </w:rPr>
        <w:t xml:space="preserve">As we look forward to 2012, the City would like to hear from you about what you think the Market is doing well and in what areas you would like to see it improve.  Please take a few minutes to answer these survey questions.  Use the back of this page or extra paper, if needed.  Feel free to send us an email if that is easier, too.  </w:t>
      </w:r>
    </w:p>
    <w:p w:rsidR="00575CBB" w:rsidRPr="00991FD9" w:rsidRDefault="00575CBB" w:rsidP="00575CBB">
      <w:pPr>
        <w:tabs>
          <w:tab w:val="left" w:pos="720"/>
          <w:tab w:val="left" w:pos="1260"/>
        </w:tabs>
        <w:spacing w:after="0" w:line="240" w:lineRule="auto"/>
        <w:ind w:left="720"/>
        <w:contextualSpacing/>
        <w:jc w:val="both"/>
        <w:rPr>
          <w:sz w:val="24"/>
          <w:szCs w:val="24"/>
        </w:rPr>
      </w:pPr>
    </w:p>
    <w:p w:rsidR="008E74D8"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lastRenderedPageBreak/>
        <w:t>Please rate the level of success of the Market in the following areas on a scale of 1 to 5 (with 5 as excellent and 1 as poor):</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____Providing customers with a good mix of products</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____Promoting Markets to consumers</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 xml:space="preserve">____Ensuring product quality </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____Maintaining product integrity</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____Enforcing Market rules and regulations</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 xml:space="preserve">____Planning/implementing Market events </w:t>
      </w:r>
    </w:p>
    <w:p w:rsidR="008E74D8" w:rsidRPr="00575CBB" w:rsidRDefault="008E74D8" w:rsidP="00C74A80">
      <w:pPr>
        <w:pStyle w:val="ListParagraph"/>
        <w:numPr>
          <w:ilvl w:val="3"/>
          <w:numId w:val="30"/>
        </w:numPr>
        <w:spacing w:after="120" w:line="240" w:lineRule="auto"/>
        <w:jc w:val="both"/>
        <w:rPr>
          <w:sz w:val="24"/>
          <w:szCs w:val="24"/>
        </w:rPr>
      </w:pPr>
      <w:r w:rsidRPr="00575CBB">
        <w:rPr>
          <w:sz w:val="24"/>
          <w:szCs w:val="24"/>
        </w:rPr>
        <w:t>____Advocating for Market-related issues</w:t>
      </w:r>
    </w:p>
    <w:p w:rsidR="00575CBB" w:rsidRPr="00991FD9" w:rsidRDefault="00575CBB" w:rsidP="00736E47">
      <w:pPr>
        <w:spacing w:after="120" w:line="240" w:lineRule="auto"/>
        <w:contextualSpacing/>
        <w:jc w:val="both"/>
        <w:rPr>
          <w:sz w:val="24"/>
          <w:szCs w:val="24"/>
        </w:rPr>
      </w:pPr>
    </w:p>
    <w:p w:rsidR="008E74D8"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What has the City done well to help you succeed at its Market?</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What could the City do better to improve your Market experience?</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Currently, the City communicates with Market Vendors via email, regular mail, Farmers Market Advisory Board, and Facebook.  Do you feel you are adequately informed or do you think the City could do more to communicate with Market Vendors?  What specifically can we do?</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Overall, do you think the quality of farm products at the Market has increased or decreased in the last five (5) years?</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Overall, do you think the quality of crafts at the Market has increased or decreased in the last five (5) years?</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575CBB" w:rsidRPr="00575CBB"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575CBB">
        <w:rPr>
          <w:sz w:val="24"/>
          <w:szCs w:val="24"/>
        </w:rPr>
        <w:t xml:space="preserve">Based on your current business goals, what is the minimum daily sales amount necessary for you to continue participating in the Market? </w:t>
      </w:r>
    </w:p>
    <w:p w:rsidR="00575CBB" w:rsidRPr="00575CBB" w:rsidRDefault="00575CBB" w:rsidP="00575CBB">
      <w:pPr>
        <w:pStyle w:val="ListParagraph"/>
        <w:tabs>
          <w:tab w:val="left" w:pos="720"/>
          <w:tab w:val="left" w:pos="1260"/>
          <w:tab w:val="left" w:pos="1800"/>
        </w:tabs>
        <w:spacing w:line="240" w:lineRule="auto"/>
        <w:ind w:left="1620"/>
        <w:jc w:val="both"/>
        <w:rPr>
          <w:sz w:val="24"/>
          <w:szCs w:val="24"/>
        </w:rPr>
      </w:pPr>
    </w:p>
    <w:p w:rsidR="008E74D8" w:rsidRPr="00065407" w:rsidRDefault="008E74D8"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Five (5) years from now, do you plan to be direct marketing your farm products at Market?  If the answer is no, please briefly explain why.</w:t>
      </w:r>
    </w:p>
    <w:p w:rsidR="00AA0A6E" w:rsidRDefault="00AA0A6E" w:rsidP="008E74D8">
      <w:pPr>
        <w:tabs>
          <w:tab w:val="left" w:pos="720"/>
          <w:tab w:val="left" w:pos="1080"/>
        </w:tabs>
        <w:jc w:val="both"/>
        <w:rPr>
          <w:b/>
          <w:sz w:val="24"/>
          <w:szCs w:val="24"/>
        </w:rPr>
      </w:pPr>
    </w:p>
    <w:p w:rsidR="00575CBB" w:rsidRDefault="008E74D8" w:rsidP="00C74A80">
      <w:pPr>
        <w:pStyle w:val="ListParagraph"/>
        <w:numPr>
          <w:ilvl w:val="0"/>
          <w:numId w:val="30"/>
        </w:numPr>
        <w:tabs>
          <w:tab w:val="left" w:pos="720"/>
          <w:tab w:val="left" w:pos="1080"/>
        </w:tabs>
        <w:spacing w:line="240" w:lineRule="auto"/>
        <w:jc w:val="both"/>
        <w:rPr>
          <w:b/>
          <w:sz w:val="24"/>
          <w:szCs w:val="24"/>
        </w:rPr>
      </w:pPr>
      <w:r w:rsidRPr="00575CBB">
        <w:rPr>
          <w:b/>
          <w:sz w:val="24"/>
          <w:szCs w:val="24"/>
        </w:rPr>
        <w:t>Personal Biography:  History Of Farm and/or Business</w:t>
      </w:r>
    </w:p>
    <w:p w:rsidR="008E74D8" w:rsidRPr="00575CBB" w:rsidRDefault="008E74D8" w:rsidP="00575CBB">
      <w:pPr>
        <w:pStyle w:val="ListParagraph"/>
        <w:tabs>
          <w:tab w:val="left" w:pos="720"/>
          <w:tab w:val="left" w:pos="1080"/>
        </w:tabs>
        <w:spacing w:line="240" w:lineRule="auto"/>
        <w:jc w:val="both"/>
        <w:rPr>
          <w:b/>
          <w:sz w:val="24"/>
          <w:szCs w:val="24"/>
        </w:rPr>
      </w:pPr>
      <w:r w:rsidRPr="00575CBB">
        <w:rPr>
          <w:iCs/>
          <w:sz w:val="24"/>
          <w:szCs w:val="24"/>
        </w:rPr>
        <w:t xml:space="preserve">This part of the application survey can be very helpful for our marketing and outreach efforts.  This information may be shared with members of the press and media, on our website, as well as with customers, to help give a bigger sense of the work and commitment necessary for your farm and business to survive and prosper.  </w:t>
      </w:r>
    </w:p>
    <w:p w:rsidR="008E74D8" w:rsidRDefault="008E74D8" w:rsidP="00AA0A6E">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sz w:val="24"/>
          <w:szCs w:val="24"/>
        </w:rPr>
      </w:pPr>
      <w:r w:rsidRPr="00991FD9">
        <w:rPr>
          <w:iCs/>
          <w:sz w:val="24"/>
          <w:szCs w:val="24"/>
        </w:rPr>
        <w:lastRenderedPageBreak/>
        <w:t xml:space="preserve">Do you </w:t>
      </w:r>
      <w:r w:rsidRPr="00991FD9">
        <w:rPr>
          <w:sz w:val="24"/>
          <w:szCs w:val="24"/>
        </w:rPr>
        <w:t xml:space="preserve">grow varieties of fruits or vegetables that are unique or exclusive to your farm?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sz w:val="24"/>
          <w:szCs w:val="24"/>
        </w:rPr>
      </w:pPr>
      <w:r w:rsidRPr="00991FD9">
        <w:rPr>
          <w:sz w:val="24"/>
          <w:szCs w:val="24"/>
        </w:rPr>
        <w:t>How many years have you been a vendor at the Moscow Farmers Market?</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sz w:val="24"/>
          <w:szCs w:val="24"/>
        </w:rPr>
      </w:pPr>
    </w:p>
    <w:p w:rsidR="008E74D8" w:rsidRDefault="008E74D8" w:rsidP="00AA0A6E">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What makes your products unique and special?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sz w:val="24"/>
          <w:szCs w:val="24"/>
        </w:rPr>
      </w:pPr>
      <w:r w:rsidRPr="00991FD9">
        <w:rPr>
          <w:iCs/>
          <w:sz w:val="24"/>
          <w:szCs w:val="24"/>
        </w:rPr>
        <w:t>In your own words (250 or less) can you tell us a brief history of your farm a</w:t>
      </w:r>
      <w:r w:rsidRPr="00991FD9">
        <w:rPr>
          <w:sz w:val="24"/>
          <w:szCs w:val="24"/>
        </w:rPr>
        <w:t xml:space="preserve">nd business?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How many years (generations) are represented on your farm?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What are some of the unique, special, and unusual aspects of your farm/business?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What brought you to farming?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Why do you do what you do (e.g., growing leeks, raising beef, making bread or preserving jam)?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What are your biggest challenges for your farm or for your small business? </w:t>
      </w:r>
    </w:p>
    <w:p w:rsidR="008E74D8" w:rsidRPr="00991FD9" w:rsidRDefault="008E74D8"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r w:rsidRPr="00991FD9">
        <w:rPr>
          <w:iCs/>
          <w:sz w:val="24"/>
          <w:szCs w:val="24"/>
        </w:rPr>
        <w:t xml:space="preserve"> </w:t>
      </w:r>
    </w:p>
    <w:p w:rsidR="000E40C9" w:rsidRPr="000E40C9" w:rsidRDefault="008E74D8" w:rsidP="000E40C9">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991FD9">
        <w:rPr>
          <w:iCs/>
          <w:sz w:val="24"/>
          <w:szCs w:val="24"/>
        </w:rPr>
        <w:t xml:space="preserve">What is farming’s biggest challenge?  </w:t>
      </w:r>
    </w:p>
    <w:p w:rsidR="000E40C9" w:rsidRPr="00991FD9" w:rsidRDefault="000E40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p>
    <w:p w:rsidR="008E74D8" w:rsidRPr="00F50204" w:rsidRDefault="008E74D8" w:rsidP="00AA0A6E">
      <w:pPr>
        <w:pStyle w:val="ListParagraph"/>
        <w:numPr>
          <w:ilvl w:val="0"/>
          <w:numId w:val="23"/>
        </w:numPr>
        <w:tabs>
          <w:tab w:val="left" w:pos="720"/>
          <w:tab w:val="left" w:pos="1260"/>
          <w:tab w:val="left" w:pos="1800"/>
        </w:tabs>
        <w:overflowPunct w:val="0"/>
        <w:autoSpaceDE w:val="0"/>
        <w:autoSpaceDN w:val="0"/>
        <w:adjustRightInd w:val="0"/>
        <w:spacing w:before="0" w:after="0" w:line="240" w:lineRule="auto"/>
        <w:jc w:val="both"/>
        <w:textAlignment w:val="baseline"/>
      </w:pPr>
      <w:r w:rsidRPr="00991FD9">
        <w:rPr>
          <w:iCs/>
          <w:sz w:val="24"/>
          <w:szCs w:val="24"/>
        </w:rPr>
        <w:t>What role do</w:t>
      </w:r>
      <w:r w:rsidRPr="00991FD9">
        <w:rPr>
          <w:sz w:val="24"/>
          <w:szCs w:val="24"/>
        </w:rPr>
        <w:t xml:space="preserve"> farmers markets play in your business?  </w:t>
      </w:r>
    </w:p>
    <w:p w:rsidR="008E74D8" w:rsidRPr="00BC22C9" w:rsidRDefault="008E74D8" w:rsidP="00BC22C9"/>
    <w:p w:rsidR="00BC22C9" w:rsidRPr="00BC22C9" w:rsidRDefault="00BC22C9" w:rsidP="00BC22C9"/>
    <w:p w:rsidR="00BC22C9" w:rsidRDefault="00BC22C9" w:rsidP="00BC22C9"/>
    <w:p w:rsidR="000E40C9" w:rsidRDefault="000E40C9" w:rsidP="00BC22C9"/>
    <w:p w:rsidR="000E40C9" w:rsidRDefault="000E40C9" w:rsidP="00BC22C9"/>
    <w:p w:rsidR="000E40C9" w:rsidRDefault="000E40C9" w:rsidP="00BC22C9"/>
    <w:p w:rsidR="000E40C9" w:rsidRDefault="000E40C9" w:rsidP="00BC22C9"/>
    <w:p w:rsidR="000E40C9" w:rsidRPr="00BC22C9" w:rsidRDefault="000E40C9" w:rsidP="00BC22C9"/>
    <w:p w:rsidR="000E40C9" w:rsidRDefault="000E40C9" w:rsidP="000E40C9"/>
    <w:p w:rsidR="000E40C9" w:rsidRDefault="000E40C9" w:rsidP="000E40C9"/>
    <w:p w:rsidR="00B94139" w:rsidRPr="00B822A4" w:rsidRDefault="00B94139" w:rsidP="00B822A4">
      <w:pPr>
        <w:pStyle w:val="Heading2"/>
        <w:rPr>
          <w:sz w:val="28"/>
        </w:rPr>
      </w:pPr>
      <w:r w:rsidRPr="00B822A4">
        <w:rPr>
          <w:sz w:val="28"/>
        </w:rPr>
        <w:lastRenderedPageBreak/>
        <w:t>Manage my Market</w:t>
      </w:r>
      <w:r w:rsidR="000F641D" w:rsidRPr="00B822A4">
        <w:rPr>
          <w:sz w:val="28"/>
        </w:rPr>
        <w:t xml:space="preserve"> online system</w:t>
      </w:r>
    </w:p>
    <w:p w:rsidR="009775F0" w:rsidRDefault="000F641D" w:rsidP="000F641D">
      <w:pPr>
        <w:rPr>
          <w:sz w:val="24"/>
        </w:rPr>
      </w:pPr>
      <w:r w:rsidRPr="002B03A7">
        <w:rPr>
          <w:sz w:val="24"/>
        </w:rPr>
        <w:t xml:space="preserve">In 2012, Arts Department staff </w:t>
      </w:r>
      <w:r w:rsidR="009775F0" w:rsidRPr="002B03A7">
        <w:rPr>
          <w:sz w:val="24"/>
        </w:rPr>
        <w:t xml:space="preserve">explored the use of </w:t>
      </w:r>
      <w:hyperlink r:id="rId45" w:history="1">
        <w:r w:rsidR="009775F0" w:rsidRPr="002B03A7">
          <w:rPr>
            <w:rStyle w:val="Hyperlink"/>
            <w:sz w:val="24"/>
          </w:rPr>
          <w:t>www.managemymarket.com</w:t>
        </w:r>
      </w:hyperlink>
      <w:r w:rsidR="009775F0" w:rsidRPr="002B03A7">
        <w:rPr>
          <w:sz w:val="24"/>
        </w:rPr>
        <w:t xml:space="preserve">. The intent of using this online program was to create a centralized location to manage and track vendor applications, licenses, documents, contacts and payment records, in addition to reducing paper consumption from previous applications. </w:t>
      </w:r>
      <w:r w:rsidR="002B03A7">
        <w:rPr>
          <w:sz w:val="24"/>
        </w:rPr>
        <w:t xml:space="preserve">Since using this system full time, paperwork given to vendors as part of the application process has been limited to the Annual Release and Hold Harmless, the ST-124 Tax form, and general surveys not covered by additional questions or profiles on Manage my market. Vendors were not surveyed in 2015. </w:t>
      </w:r>
    </w:p>
    <w:p w:rsidR="000F641D" w:rsidRPr="009A36A7" w:rsidRDefault="002B03A7" w:rsidP="009A36A7">
      <w:pPr>
        <w:pStyle w:val="Heading2"/>
        <w:rPr>
          <w:sz w:val="28"/>
        </w:rPr>
      </w:pPr>
      <w:r w:rsidRPr="009A36A7">
        <w:rPr>
          <w:sz w:val="28"/>
        </w:rPr>
        <w:t xml:space="preserve">Profile Information- </w:t>
      </w:r>
      <w:r w:rsidR="000F641D" w:rsidRPr="009A36A7">
        <w:rPr>
          <w:sz w:val="28"/>
        </w:rPr>
        <w:t>to be updated by vendors on an as needed basis</w:t>
      </w:r>
      <w:r w:rsidRPr="009A36A7">
        <w:rPr>
          <w:sz w:val="28"/>
        </w:rPr>
        <w:t>. Fields are permanent and cannot be changed.</w:t>
      </w:r>
    </w:p>
    <w:p w:rsidR="002B03A7" w:rsidRPr="002B03A7" w:rsidRDefault="002B03A7" w:rsidP="002B03A7">
      <w:pPr>
        <w:spacing w:line="240" w:lineRule="auto"/>
        <w:contextualSpacing/>
        <w:rPr>
          <w:sz w:val="10"/>
        </w:rPr>
      </w:pP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proofErr w:type="gramStart"/>
      <w:r w:rsidRPr="000F641D">
        <w:rPr>
          <w:rFonts w:ascii="Arial" w:eastAsia="Times New Roman" w:hAnsi="Arial" w:cs="Arial"/>
          <w:color w:val="auto"/>
          <w:kern w:val="0"/>
          <w:sz w:val="21"/>
          <w:szCs w:val="21"/>
          <w:lang w:eastAsia="en-US"/>
        </w:rPr>
        <w:t>Your</w:t>
      </w:r>
      <w:proofErr w:type="gramEnd"/>
      <w:r w:rsidRPr="000F641D">
        <w:rPr>
          <w:rFonts w:ascii="Arial" w:eastAsia="Times New Roman" w:hAnsi="Arial" w:cs="Arial"/>
          <w:color w:val="auto"/>
          <w:kern w:val="0"/>
          <w:sz w:val="21"/>
          <w:szCs w:val="21"/>
          <w:lang w:eastAsia="en-US"/>
        </w:rPr>
        <w:t xml:space="preserve"> Company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Company Name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98.75pt;height:18pt" o:ole="">
            <v:imagedata r:id="rId46" o:title=""/>
          </v:shape>
          <w:control r:id="rId47" w:name="DefaultOcxName59" w:shapeid="_x0000_i1144"/>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Business Structure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46" type="#_x0000_t75" style="width:102pt;height:18pt" o:ole="">
            <v:imagedata r:id="rId48" o:title=""/>
          </v:shape>
          <w:control r:id="rId49" w:name="DefaultOcxName114" w:shapeid="_x0000_i1146"/>
        </w:object>
      </w:r>
      <w:r w:rsidRPr="000F641D">
        <w:rPr>
          <w:rFonts w:ascii="Arial" w:eastAsia="Times New Roman" w:hAnsi="Arial" w:cs="Arial"/>
          <w:sz w:val="21"/>
          <w:szCs w:val="21"/>
        </w:rPr>
        <w:object w:dxaOrig="225" w:dyaOrig="225">
          <v:shape id="_x0000_i1150" type="#_x0000_t75" style="width:60.75pt;height:18pt" o:ole="">
            <v:imagedata r:id="rId50" o:title=""/>
          </v:shape>
          <w:control r:id="rId51" w:name="DefaultOcxName213" w:shapeid="_x0000_i1150"/>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Business Owners</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 xml:space="preserve"> </w:t>
      </w:r>
      <w:r w:rsidRPr="000F641D">
        <w:rPr>
          <w:rFonts w:ascii="Arial" w:eastAsia="Times New Roman" w:hAnsi="Arial" w:cs="Arial"/>
          <w:i/>
          <w:iCs/>
          <w:color w:val="auto"/>
          <w:kern w:val="0"/>
          <w:sz w:val="21"/>
          <w:szCs w:val="21"/>
          <w:lang w:eastAsia="en-US"/>
        </w:rPr>
        <w:t>please list all owners</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54" type="#_x0000_t75" style="width:311.25pt;height:18pt" o:ole="">
            <v:imagedata r:id="rId52" o:title=""/>
          </v:shape>
          <w:control r:id="rId53" w:name="DefaultOcxName310" w:shapeid="_x0000_i1154"/>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Brief Company Description</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 xml:space="preserve"> </w:t>
      </w:r>
      <w:r w:rsidRPr="000F641D">
        <w:rPr>
          <w:rFonts w:ascii="Arial" w:eastAsia="Times New Roman" w:hAnsi="Arial" w:cs="Arial"/>
          <w:i/>
          <w:iCs/>
          <w:color w:val="auto"/>
          <w:kern w:val="0"/>
          <w:sz w:val="21"/>
          <w:szCs w:val="21"/>
          <w:lang w:eastAsia="en-US"/>
        </w:rPr>
        <w:t>this is for the public, so that they can know more about you!</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57" type="#_x0000_t75" style="width:249pt;height:66.75pt" o:ole="">
            <v:imagedata r:id="rId54" o:title=""/>
          </v:shape>
          <w:control r:id="rId55" w:name="DefaultOcxName410" w:shapeid="_x0000_i1157"/>
        </w:object>
      </w:r>
    </w:p>
    <w:p w:rsidR="009A36A7"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Company Photo/Logo </w:t>
      </w:r>
      <w:r w:rsidRPr="000F641D">
        <w:rPr>
          <w:rFonts w:ascii="Arial" w:eastAsia="Times New Roman" w:hAnsi="Arial" w:cs="Arial"/>
          <w:i/>
          <w:iCs/>
          <w:color w:val="auto"/>
          <w:kern w:val="0"/>
          <w:sz w:val="21"/>
          <w:szCs w:val="21"/>
          <w:lang w:eastAsia="en-US"/>
        </w:rPr>
        <w:t>JPG, PNG or GIF only, less than 2MB in size</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159" type="#_x0000_t75" style="width:1in;height:18pt" o:ole="">
            <v:imagedata r:id="rId56" o:title=""/>
          </v:shape>
          <w:control r:id="rId57" w:name="DefaultOcxName58" w:shapeid="_x0000_i1159"/>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Business Phone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63" type="#_x0000_t75" style="width:60.75pt;height:18pt" o:ole="">
            <v:imagedata r:id="rId50" o:title=""/>
          </v:shape>
          <w:control r:id="rId58" w:name="DefaultOcxName64" w:shapeid="_x0000_i1163"/>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Website</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67" type="#_x0000_t75" style="width:198.75pt;height:18pt" o:ole="">
            <v:imagedata r:id="rId46" o:title=""/>
          </v:shape>
          <w:control r:id="rId59" w:name="DefaultOcxName74" w:shapeid="_x0000_i1167"/>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Twitter Handle </w:t>
      </w:r>
      <w:r w:rsidRPr="000F641D">
        <w:rPr>
          <w:rFonts w:ascii="Arial" w:eastAsia="Times New Roman" w:hAnsi="Arial" w:cs="Arial"/>
          <w:noProof/>
          <w:color w:val="auto"/>
          <w:kern w:val="0"/>
          <w:sz w:val="21"/>
          <w:szCs w:val="21"/>
          <w:lang w:eastAsia="en-US"/>
        </w:rPr>
        <w:drawing>
          <wp:inline distT="0" distB="0" distL="0" distR="0">
            <wp:extent cx="154305" cy="154305"/>
            <wp:effectExtent l="0" t="0" r="0" b="0"/>
            <wp:docPr id="18" name="Picture 18"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wit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70" type="#_x0000_t75" style="width:123.75pt;height:18pt" o:ole="">
            <v:imagedata r:id="rId61" o:title=""/>
          </v:shape>
          <w:control r:id="rId62" w:name="DefaultOcxName84" w:shapeid="_x0000_i1170"/>
        </w:object>
      </w:r>
      <w:r w:rsidRPr="000F641D">
        <w:rPr>
          <w:rFonts w:ascii="Arial" w:eastAsia="Times New Roman" w:hAnsi="Arial" w:cs="Arial"/>
          <w:i/>
          <w:iCs/>
          <w:color w:val="auto"/>
          <w:kern w:val="0"/>
          <w:sz w:val="21"/>
          <w:szCs w:val="21"/>
          <w:lang w:eastAsia="en-US"/>
        </w:rPr>
        <w:t>(ex: @</w:t>
      </w:r>
      <w:proofErr w:type="spellStart"/>
      <w:r w:rsidRPr="000F641D">
        <w:rPr>
          <w:rFonts w:ascii="Arial" w:eastAsia="Times New Roman" w:hAnsi="Arial" w:cs="Arial"/>
          <w:i/>
          <w:iCs/>
          <w:color w:val="auto"/>
          <w:kern w:val="0"/>
          <w:sz w:val="21"/>
          <w:szCs w:val="21"/>
          <w:lang w:eastAsia="en-US"/>
        </w:rPr>
        <w:t>managemymarket</w:t>
      </w:r>
      <w:proofErr w:type="spellEnd"/>
      <w:r w:rsidRPr="000F641D">
        <w:rPr>
          <w:rFonts w:ascii="Arial" w:eastAsia="Times New Roman" w:hAnsi="Arial" w:cs="Arial"/>
          <w:i/>
          <w:iCs/>
          <w:color w:val="auto"/>
          <w:kern w:val="0"/>
          <w:sz w:val="21"/>
          <w:szCs w:val="21"/>
          <w:lang w:eastAsia="en-US"/>
        </w:rPr>
        <w:t>)</w:t>
      </w:r>
      <w:r w:rsidRPr="000F641D">
        <w:rPr>
          <w:rFonts w:ascii="Arial" w:eastAsia="Times New Roman" w:hAnsi="Arial" w:cs="Arial"/>
          <w:color w:val="auto"/>
          <w:kern w:val="0"/>
          <w:sz w:val="21"/>
          <w:szCs w:val="21"/>
          <w:lang w:eastAsia="en-US"/>
        </w:rPr>
        <w:t xml:space="preserve">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Facebook Profile </w:t>
      </w:r>
      <w:r w:rsidRPr="000F641D">
        <w:rPr>
          <w:rFonts w:ascii="Arial" w:eastAsia="Times New Roman" w:hAnsi="Arial" w:cs="Arial"/>
          <w:noProof/>
          <w:color w:val="auto"/>
          <w:kern w:val="0"/>
          <w:sz w:val="21"/>
          <w:szCs w:val="21"/>
          <w:lang w:eastAsia="en-US"/>
        </w:rPr>
        <w:drawing>
          <wp:inline distT="0" distB="0" distL="0" distR="0">
            <wp:extent cx="154305" cy="154305"/>
            <wp:effectExtent l="0" t="0" r="0" b="0"/>
            <wp:docPr id="17" name="Picture 17"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faceboo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73" type="#_x0000_t75" style="width:198.75pt;height:18pt" o:ole="">
            <v:imagedata r:id="rId46" o:title=""/>
          </v:shape>
          <w:control r:id="rId64" w:name="DefaultOcxName94" w:shapeid="_x0000_i1173"/>
        </w:object>
      </w:r>
      <w:r w:rsidRPr="000F641D">
        <w:rPr>
          <w:rFonts w:ascii="Arial" w:eastAsia="Times New Roman" w:hAnsi="Arial" w:cs="Arial"/>
          <w:i/>
          <w:iCs/>
          <w:color w:val="auto"/>
          <w:kern w:val="0"/>
          <w:sz w:val="21"/>
          <w:szCs w:val="21"/>
          <w:lang w:eastAsia="en-US"/>
        </w:rPr>
        <w:t>(ex: facebook.com/</w:t>
      </w:r>
      <w:proofErr w:type="spellStart"/>
      <w:r w:rsidRPr="000F641D">
        <w:rPr>
          <w:rFonts w:ascii="Arial" w:eastAsia="Times New Roman" w:hAnsi="Arial" w:cs="Arial"/>
          <w:i/>
          <w:iCs/>
          <w:color w:val="auto"/>
          <w:kern w:val="0"/>
          <w:sz w:val="21"/>
          <w:szCs w:val="21"/>
          <w:lang w:eastAsia="en-US"/>
        </w:rPr>
        <w:t>managemymarket</w:t>
      </w:r>
      <w:proofErr w:type="spellEnd"/>
      <w:r w:rsidRPr="000F641D">
        <w:rPr>
          <w:rFonts w:ascii="Arial" w:eastAsia="Times New Roman" w:hAnsi="Arial" w:cs="Arial"/>
          <w:i/>
          <w:iCs/>
          <w:color w:val="auto"/>
          <w:kern w:val="0"/>
          <w:sz w:val="21"/>
          <w:szCs w:val="21"/>
          <w:lang w:eastAsia="en-US"/>
        </w:rPr>
        <w:t>)</w:t>
      </w:r>
      <w:r w:rsidRPr="000F641D">
        <w:rPr>
          <w:rFonts w:ascii="Arial" w:eastAsia="Times New Roman" w:hAnsi="Arial" w:cs="Arial"/>
          <w:color w:val="auto"/>
          <w:kern w:val="0"/>
          <w:sz w:val="21"/>
          <w:szCs w:val="21"/>
          <w:lang w:eastAsia="en-US"/>
        </w:rPr>
        <w:t xml:space="preserve">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lastRenderedPageBreak/>
        <w:object w:dxaOrig="225" w:dyaOrig="225">
          <v:shape id="_x0000_i1175" type="#_x0000_t75" style="width:20.25pt;height:18pt" o:ole="">
            <v:imagedata r:id="rId65" o:title=""/>
          </v:shape>
          <w:control r:id="rId66" w:name="DefaultOcxName103" w:shapeid="_x0000_i1175"/>
        </w:object>
      </w:r>
      <w:r w:rsidRPr="000F641D">
        <w:rPr>
          <w:rFonts w:ascii="Arial" w:eastAsia="Times New Roman" w:hAnsi="Arial" w:cs="Arial"/>
          <w:color w:val="auto"/>
          <w:kern w:val="0"/>
          <w:sz w:val="21"/>
          <w:szCs w:val="21"/>
          <w:lang w:eastAsia="en-US"/>
        </w:rPr>
        <w:t xml:space="preserve">I give permission to display my contact information (business phone number and email) on market websites. This information is used on market websites in areas such as vendor lists and on the interactive market map.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178" type="#_x0000_t75" style="width:20.25pt;height:18pt" o:ole="">
            <v:imagedata r:id="rId65" o:title=""/>
          </v:shape>
          <w:control r:id="rId67" w:name="DefaultOcxName113" w:shapeid="_x0000_i1178"/>
        </w:object>
      </w:r>
      <w:r w:rsidRPr="000F641D">
        <w:rPr>
          <w:rFonts w:ascii="Arial" w:eastAsia="Times New Roman" w:hAnsi="Arial" w:cs="Arial"/>
          <w:color w:val="auto"/>
          <w:kern w:val="0"/>
          <w:sz w:val="21"/>
          <w:szCs w:val="21"/>
          <w:lang w:eastAsia="en-US"/>
        </w:rPr>
        <w:t xml:space="preserve">My business is </w:t>
      </w:r>
      <w:r w:rsidRPr="000F641D">
        <w:rPr>
          <w:rFonts w:ascii="Arial" w:eastAsia="Times New Roman" w:hAnsi="Arial" w:cs="Arial"/>
          <w:b/>
          <w:bCs/>
          <w:color w:val="auto"/>
          <w:kern w:val="0"/>
          <w:sz w:val="21"/>
          <w:szCs w:val="21"/>
          <w:lang w:eastAsia="en-US"/>
        </w:rPr>
        <w:t>certified</w:t>
      </w:r>
      <w:r w:rsidRPr="000F641D">
        <w:rPr>
          <w:rFonts w:ascii="Arial" w:eastAsia="Times New Roman" w:hAnsi="Arial" w:cs="Arial"/>
          <w:color w:val="auto"/>
          <w:kern w:val="0"/>
          <w:sz w:val="21"/>
          <w:szCs w:val="21"/>
          <w:lang w:eastAsia="en-US"/>
        </w:rPr>
        <w:t xml:space="preserve"> organic.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Mailing Address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Country</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81" type="#_x0000_t75" style="width:93pt;height:18pt" o:ole="">
            <v:imagedata r:id="rId68" o:title=""/>
          </v:shape>
          <w:control r:id="rId69" w:name="DefaultOcxName123" w:shapeid="_x0000_i1181"/>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Address Line 1</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85" type="#_x0000_t75" style="width:198.75pt;height:18pt" o:ole="">
            <v:imagedata r:id="rId46" o:title=""/>
          </v:shape>
          <w:control r:id="rId70" w:name="DefaultOcxName132" w:shapeid="_x0000_i1185"/>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Address Line 2</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88" type="#_x0000_t75" style="width:198.75pt;height:18pt" o:ole="">
            <v:imagedata r:id="rId46" o:title=""/>
          </v:shape>
          <w:control r:id="rId71" w:name="DefaultOcxName142" w:shapeid="_x0000_i1188"/>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City</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91" type="#_x0000_t75" style="width:60.75pt;height:18pt" o:ole="">
            <v:imagedata r:id="rId50" o:title=""/>
          </v:shape>
          <w:control r:id="rId72" w:name="DefaultOcxName152" w:shapeid="_x0000_i1191"/>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State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94" type="#_x0000_t75" style="width:124.5pt;height:18pt" o:ole="">
            <v:imagedata r:id="rId73" o:title=""/>
          </v:shape>
          <w:control r:id="rId74" w:name="DefaultOcxName162" w:shapeid="_x0000_i1194"/>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Zip Code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198" type="#_x0000_t75" style="width:60.75pt;height:18pt" o:ole="">
            <v:imagedata r:id="rId50" o:title=""/>
          </v:shape>
          <w:control r:id="rId75" w:name="DefaultOcxName172" w:shapeid="_x0000_i1198"/>
        </w:object>
      </w:r>
      <w:r w:rsidRPr="000F641D">
        <w:rPr>
          <w:rFonts w:ascii="Arial" w:eastAsia="Times New Roman" w:hAnsi="Arial" w:cs="Arial"/>
          <w:color w:val="auto"/>
          <w:kern w:val="0"/>
          <w:sz w:val="21"/>
          <w:szCs w:val="21"/>
          <w:lang w:eastAsia="en-US"/>
        </w:rPr>
        <w:t>format: 12345</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Primary Contact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First Name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02" type="#_x0000_t75" style="width:60.75pt;height:18pt" o:ole="">
            <v:imagedata r:id="rId50" o:title=""/>
          </v:shape>
          <w:control r:id="rId76" w:name="DefaultOcxName182" w:shapeid="_x0000_i1202"/>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Last Name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06" type="#_x0000_t75" style="width:60.75pt;height:18pt" o:ole="">
            <v:imagedata r:id="rId50" o:title=""/>
          </v:shape>
          <w:control r:id="rId77" w:name="DefaultOcxName192" w:shapeid="_x0000_i1206"/>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Home Phone</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10" type="#_x0000_t75" style="width:60.75pt;height:18pt" o:ole="">
            <v:imagedata r:id="rId50" o:title=""/>
          </v:shape>
          <w:control r:id="rId78" w:name="DefaultOcxName201" w:shapeid="_x0000_i1210"/>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Cell Phone</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14" type="#_x0000_t75" style="width:60.75pt;height:18pt" o:ole="">
            <v:imagedata r:id="rId50" o:title=""/>
          </v:shape>
          <w:control r:id="rId79" w:name="DefaultOcxName212" w:shapeid="_x0000_i1214"/>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Fax</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18" type="#_x0000_t75" style="width:60.75pt;height:18pt" o:ole="">
            <v:imagedata r:id="rId50" o:title=""/>
          </v:shape>
          <w:control r:id="rId80" w:name="DefaultOcxName222" w:shapeid="_x0000_i1218"/>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Alternate Email</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22" type="#_x0000_t75" style="width:60.75pt;height:18pt" o:ole="">
            <v:imagedata r:id="rId50" o:title=""/>
          </v:shape>
          <w:control r:id="rId81" w:name="DefaultOcxName231" w:shapeid="_x0000_i1222"/>
        </w:object>
      </w:r>
    </w:p>
    <w:p w:rsidR="000F641D" w:rsidRPr="000F641D" w:rsidRDefault="00A16269" w:rsidP="000F641D">
      <w:pPr>
        <w:shd w:val="clear" w:color="auto" w:fill="EBF1E7"/>
        <w:spacing w:before="0" w:after="0" w:line="240" w:lineRule="auto"/>
        <w:rPr>
          <w:rFonts w:ascii="Arial" w:eastAsia="Times New Roman" w:hAnsi="Arial" w:cs="Arial"/>
          <w:color w:val="auto"/>
          <w:kern w:val="0"/>
          <w:sz w:val="21"/>
          <w:szCs w:val="21"/>
          <w:lang w:eastAsia="en-US"/>
        </w:rPr>
      </w:pPr>
      <w:r>
        <w:rPr>
          <w:rFonts w:ascii="Arial" w:eastAsia="Times New Roman" w:hAnsi="Arial" w:cs="Arial"/>
          <w:color w:val="auto"/>
          <w:kern w:val="0"/>
          <w:sz w:val="21"/>
          <w:szCs w:val="21"/>
          <w:lang w:eastAsia="en-US"/>
        </w:rPr>
        <w:pict>
          <v:rect id="_x0000_i1049" style="width:0;height:1.5pt" o:hralign="center" o:hrstd="t" o:hr="t" fillcolor="#a0a0a0" stroked="f"/>
        </w:pict>
      </w:r>
    </w:p>
    <w:p w:rsidR="000F641D" w:rsidRPr="000F641D" w:rsidRDefault="000F641D" w:rsidP="000F641D">
      <w:pPr>
        <w:shd w:val="clear" w:color="auto" w:fill="EBF1E7"/>
        <w:spacing w:before="100" w:beforeAutospacing="1" w:after="100" w:afterAutospacing="1"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Is this business a farm/ranch? </w:t>
      </w:r>
      <w:r w:rsidRPr="000F641D">
        <w:rPr>
          <w:rFonts w:ascii="Arial" w:eastAsia="Times New Roman" w:hAnsi="Arial" w:cs="Arial"/>
          <w:sz w:val="21"/>
          <w:szCs w:val="21"/>
        </w:rPr>
        <w:object w:dxaOrig="225" w:dyaOrig="225">
          <v:shape id="_x0000_i1225" type="#_x0000_t75" style="width:20.25pt;height:18pt" o:ole="">
            <v:imagedata r:id="rId82" o:title=""/>
          </v:shape>
          <w:control r:id="rId83" w:name="DefaultOcxName241" w:shapeid="_x0000_i1225"/>
        </w:object>
      </w:r>
      <w:proofErr w:type="gramStart"/>
      <w:r w:rsidRPr="000F641D">
        <w:rPr>
          <w:rFonts w:ascii="Arial" w:eastAsia="Times New Roman" w:hAnsi="Arial" w:cs="Arial"/>
          <w:color w:val="auto"/>
          <w:kern w:val="0"/>
          <w:sz w:val="21"/>
          <w:szCs w:val="21"/>
          <w:lang w:eastAsia="en-US"/>
        </w:rPr>
        <w:t>yes</w:t>
      </w:r>
      <w:proofErr w:type="gramEnd"/>
      <w:r w:rsidRPr="000F641D">
        <w:rPr>
          <w:rFonts w:ascii="Arial" w:eastAsia="Times New Roman" w:hAnsi="Arial" w:cs="Arial"/>
          <w:color w:val="auto"/>
          <w:kern w:val="0"/>
          <w:sz w:val="21"/>
          <w:szCs w:val="21"/>
          <w:lang w:eastAsia="en-US"/>
        </w:rPr>
        <w:t xml:space="preserve"> </w:t>
      </w:r>
      <w:r w:rsidRPr="000F641D">
        <w:rPr>
          <w:rFonts w:ascii="Arial" w:eastAsia="Times New Roman" w:hAnsi="Arial" w:cs="Arial"/>
          <w:sz w:val="21"/>
          <w:szCs w:val="21"/>
        </w:rPr>
        <w:object w:dxaOrig="225" w:dyaOrig="225">
          <v:shape id="_x0000_i1229" type="#_x0000_t75" style="width:20.25pt;height:18pt" o:ole="">
            <v:imagedata r:id="rId82" o:title=""/>
          </v:shape>
          <w:control r:id="rId84" w:name="DefaultOcxName251" w:shapeid="_x0000_i1229"/>
        </w:object>
      </w:r>
      <w:r w:rsidRPr="000F641D">
        <w:rPr>
          <w:rFonts w:ascii="Arial" w:eastAsia="Times New Roman" w:hAnsi="Arial" w:cs="Arial"/>
          <w:color w:val="auto"/>
          <w:kern w:val="0"/>
          <w:sz w:val="21"/>
          <w:szCs w:val="21"/>
          <w:lang w:eastAsia="en-US"/>
        </w:rPr>
        <w:t xml:space="preserve">no </w:t>
      </w:r>
    </w:p>
    <w:p w:rsidR="002B03A7" w:rsidRDefault="002B03A7" w:rsidP="000F641D">
      <w:pPr>
        <w:shd w:val="clear" w:color="auto" w:fill="EBF1E7"/>
        <w:spacing w:before="0" w:after="0" w:line="240" w:lineRule="auto"/>
        <w:rPr>
          <w:rFonts w:ascii="Arial" w:eastAsia="Times New Roman" w:hAnsi="Arial" w:cs="Arial"/>
          <w:color w:val="auto"/>
          <w:kern w:val="0"/>
          <w:sz w:val="21"/>
          <w:szCs w:val="21"/>
          <w:lang w:eastAsia="en-US"/>
        </w:rPr>
      </w:pPr>
    </w:p>
    <w:p w:rsidR="002B03A7" w:rsidRDefault="002B03A7" w:rsidP="000F641D">
      <w:pPr>
        <w:shd w:val="clear" w:color="auto" w:fill="EBF1E7"/>
        <w:spacing w:before="0" w:after="0" w:line="240" w:lineRule="auto"/>
        <w:rPr>
          <w:rFonts w:ascii="Arial" w:eastAsia="Times New Roman" w:hAnsi="Arial" w:cs="Arial"/>
          <w:color w:val="auto"/>
          <w:kern w:val="0"/>
          <w:sz w:val="21"/>
          <w:szCs w:val="21"/>
          <w:lang w:eastAsia="en-US"/>
        </w:rPr>
      </w:pPr>
    </w:p>
    <w:p w:rsidR="009A36A7" w:rsidRDefault="009A36A7" w:rsidP="000F641D">
      <w:pPr>
        <w:shd w:val="clear" w:color="auto" w:fill="EBF1E7"/>
        <w:spacing w:before="0" w:after="0" w:line="240" w:lineRule="auto"/>
        <w:rPr>
          <w:rFonts w:ascii="Arial" w:eastAsia="Times New Roman" w:hAnsi="Arial" w:cs="Arial"/>
          <w:color w:val="auto"/>
          <w:kern w:val="0"/>
          <w:sz w:val="21"/>
          <w:szCs w:val="21"/>
          <w:lang w:eastAsia="en-US"/>
        </w:rPr>
      </w:pPr>
    </w:p>
    <w:p w:rsidR="009A36A7" w:rsidRDefault="009A36A7" w:rsidP="000F641D">
      <w:pPr>
        <w:shd w:val="clear" w:color="auto" w:fill="EBF1E7"/>
        <w:spacing w:before="0" w:after="0" w:line="240" w:lineRule="auto"/>
        <w:rPr>
          <w:rFonts w:ascii="Arial" w:eastAsia="Times New Roman" w:hAnsi="Arial" w:cs="Arial"/>
          <w:color w:val="auto"/>
          <w:kern w:val="0"/>
          <w:sz w:val="21"/>
          <w:szCs w:val="21"/>
          <w:lang w:eastAsia="en-US"/>
        </w:rPr>
      </w:pPr>
    </w:p>
    <w:p w:rsidR="009A36A7" w:rsidRDefault="009A36A7" w:rsidP="000F641D">
      <w:pPr>
        <w:shd w:val="clear" w:color="auto" w:fill="EBF1E7"/>
        <w:spacing w:before="0" w:after="0" w:line="240" w:lineRule="auto"/>
        <w:rPr>
          <w:rFonts w:ascii="Arial" w:eastAsia="Times New Roman" w:hAnsi="Arial" w:cs="Arial"/>
          <w:color w:val="auto"/>
          <w:kern w:val="0"/>
          <w:sz w:val="21"/>
          <w:szCs w:val="21"/>
          <w:lang w:eastAsia="en-US"/>
        </w:rPr>
      </w:pP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lastRenderedPageBreak/>
        <w:t xml:space="preserve">Farm Details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Owned Acres:</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1021"/>
        <w:gridCol w:w="4050"/>
      </w:tblGrid>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of Acres </w:t>
            </w:r>
          </w:p>
        </w:tc>
        <w:tc>
          <w:tcPr>
            <w:tcW w:w="0" w:type="auto"/>
            <w:vAlign w:val="center"/>
            <w:hideMark/>
          </w:tcPr>
          <w:p w:rsidR="000F641D" w:rsidRPr="000F641D" w:rsidRDefault="000F641D" w:rsidP="000F641D">
            <w:pPr>
              <w:spacing w:before="0" w:after="0" w:line="240" w:lineRule="auto"/>
              <w:jc w:val="center"/>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Location of Parcel </w: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33" type="#_x0000_t75" style="width:25.5pt;height:18pt" o:ole="">
                  <v:imagedata r:id="rId85" o:title=""/>
                </v:shape>
                <w:control r:id="rId86" w:name="DefaultOcxName261" w:shapeid="_x0000_i1233"/>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36" type="#_x0000_t75" style="width:198.75pt;height:18pt" o:ole="">
                  <v:imagedata r:id="rId46" o:title=""/>
                </v:shape>
                <w:control r:id="rId87" w:name="DefaultOcxName271" w:shapeid="_x0000_i1236"/>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39" type="#_x0000_t75" style="width:25.5pt;height:18pt" o:ole="">
                  <v:imagedata r:id="rId85" o:title=""/>
                </v:shape>
                <w:control r:id="rId88" w:name="DefaultOcxName281" w:shapeid="_x0000_i1239"/>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42" type="#_x0000_t75" style="width:198.75pt;height:18pt" o:ole="">
                  <v:imagedata r:id="rId46" o:title=""/>
                </v:shape>
                <w:control r:id="rId89" w:name="DefaultOcxName291" w:shapeid="_x0000_i1242"/>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45" type="#_x0000_t75" style="width:25.5pt;height:18pt" o:ole="">
                  <v:imagedata r:id="rId85" o:title=""/>
                </v:shape>
                <w:control r:id="rId90" w:name="DefaultOcxName301" w:shapeid="_x0000_i1245"/>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48" type="#_x0000_t75" style="width:198.75pt;height:18pt" o:ole="">
                  <v:imagedata r:id="rId46" o:title=""/>
                </v:shape>
                <w:control r:id="rId91" w:name="DefaultOcxName311" w:shapeid="_x0000_i1248"/>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51" type="#_x0000_t75" style="width:25.5pt;height:18pt" o:ole="">
                  <v:imagedata r:id="rId85" o:title=""/>
                </v:shape>
                <w:control r:id="rId92" w:name="DefaultOcxName321" w:shapeid="_x0000_i1251"/>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54" type="#_x0000_t75" style="width:198.75pt;height:18pt" o:ole="">
                  <v:imagedata r:id="rId46" o:title=""/>
                </v:shape>
                <w:control r:id="rId93" w:name="DefaultOcxName331" w:shapeid="_x0000_i1254"/>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57" type="#_x0000_t75" style="width:25.5pt;height:18pt" o:ole="">
                  <v:imagedata r:id="rId85" o:title=""/>
                </v:shape>
                <w:control r:id="rId94" w:name="DefaultOcxName341" w:shapeid="_x0000_i1257"/>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60" type="#_x0000_t75" style="width:198.75pt;height:18pt" o:ole="">
                  <v:imagedata r:id="rId46" o:title=""/>
                </v:shape>
                <w:control r:id="rId95" w:name="DefaultOcxName35" w:shapeid="_x0000_i1260"/>
              </w:object>
            </w:r>
          </w:p>
        </w:tc>
      </w:tr>
    </w:tbl>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Leased Acres:</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1021"/>
        <w:gridCol w:w="4050"/>
      </w:tblGrid>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of Acres </w:t>
            </w:r>
          </w:p>
        </w:tc>
        <w:tc>
          <w:tcPr>
            <w:tcW w:w="0" w:type="auto"/>
            <w:vAlign w:val="center"/>
            <w:hideMark/>
          </w:tcPr>
          <w:p w:rsidR="000F641D" w:rsidRPr="000F641D" w:rsidRDefault="000F641D" w:rsidP="000F641D">
            <w:pPr>
              <w:spacing w:before="0" w:after="0" w:line="240" w:lineRule="auto"/>
              <w:jc w:val="center"/>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Location of Parcel </w: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63" type="#_x0000_t75" style="width:25.5pt;height:18pt" o:ole="">
                  <v:imagedata r:id="rId85" o:title=""/>
                </v:shape>
                <w:control r:id="rId96" w:name="DefaultOcxName36" w:shapeid="_x0000_i1263"/>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66" type="#_x0000_t75" style="width:198.75pt;height:18pt" o:ole="">
                  <v:imagedata r:id="rId46" o:title=""/>
                </v:shape>
                <w:control r:id="rId97" w:name="DefaultOcxName37" w:shapeid="_x0000_i1266"/>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69" type="#_x0000_t75" style="width:25.5pt;height:18pt" o:ole="">
                  <v:imagedata r:id="rId85" o:title=""/>
                </v:shape>
                <w:control r:id="rId98" w:name="DefaultOcxName38" w:shapeid="_x0000_i1269"/>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72" type="#_x0000_t75" style="width:198.75pt;height:18pt" o:ole="">
                  <v:imagedata r:id="rId46" o:title=""/>
                </v:shape>
                <w:control r:id="rId99" w:name="DefaultOcxName39" w:shapeid="_x0000_i1272"/>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75" type="#_x0000_t75" style="width:25.5pt;height:18pt" o:ole="">
                  <v:imagedata r:id="rId85" o:title=""/>
                </v:shape>
                <w:control r:id="rId100" w:name="DefaultOcxName40" w:shapeid="_x0000_i1275"/>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78" type="#_x0000_t75" style="width:198.75pt;height:18pt" o:ole="">
                  <v:imagedata r:id="rId46" o:title=""/>
                </v:shape>
                <w:control r:id="rId101" w:name="DefaultOcxName411" w:shapeid="_x0000_i1278"/>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81" type="#_x0000_t75" style="width:25.5pt;height:18pt" o:ole="">
                  <v:imagedata r:id="rId85" o:title=""/>
                </v:shape>
                <w:control r:id="rId102" w:name="DefaultOcxName421" w:shapeid="_x0000_i1281"/>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84" type="#_x0000_t75" style="width:198.75pt;height:18pt" o:ole="">
                  <v:imagedata r:id="rId46" o:title=""/>
                </v:shape>
                <w:control r:id="rId103" w:name="DefaultOcxName431" w:shapeid="_x0000_i1284"/>
              </w:object>
            </w:r>
          </w:p>
        </w:tc>
      </w:tr>
      <w:tr w:rsidR="000F641D" w:rsidRPr="000F641D" w:rsidTr="000F641D">
        <w:trPr>
          <w:tblCellSpacing w:w="15" w:type="dxa"/>
        </w:trPr>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87" type="#_x0000_t75" style="width:25.5pt;height:18pt" o:ole="">
                  <v:imagedata r:id="rId85" o:title=""/>
                </v:shape>
                <w:control r:id="rId104" w:name="DefaultOcxName44" w:shapeid="_x0000_i1287"/>
              </w:object>
            </w:r>
          </w:p>
        </w:tc>
        <w:tc>
          <w:tcPr>
            <w:tcW w:w="0" w:type="auto"/>
            <w:vAlign w:val="center"/>
            <w:hideMark/>
          </w:tcPr>
          <w:p w:rsidR="000F641D" w:rsidRPr="000F641D" w:rsidRDefault="000F641D" w:rsidP="000F641D">
            <w:pPr>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290" type="#_x0000_t75" style="width:198.75pt;height:18pt" o:ole="">
                  <v:imagedata r:id="rId46" o:title=""/>
                </v:shape>
                <w:control r:id="rId105" w:name="DefaultOcxName45" w:shapeid="_x0000_i1290"/>
              </w:object>
            </w:r>
          </w:p>
        </w:tc>
      </w:tr>
    </w:tbl>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How many acres do you cultivate?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93" type="#_x0000_t75" style="width:25.5pt;height:18pt" o:ole="">
            <v:imagedata r:id="rId85" o:title=""/>
          </v:shape>
          <w:control r:id="rId106" w:name="DefaultOcxName46" w:shapeid="_x0000_i1293"/>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Pest Control Methods</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96" type="#_x0000_t75" style="width:211.5pt;height:50.25pt" o:ole="">
            <v:imagedata r:id="rId107" o:title=""/>
          </v:shape>
          <w:control r:id="rId108" w:name="DefaultOcxName47" w:shapeid="_x0000_i1296"/>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Weed Control Methods</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299" type="#_x0000_t75" style="width:211.5pt;height:50.25pt" o:ole="">
            <v:imagedata r:id="rId107" o:title=""/>
          </v:shape>
          <w:control r:id="rId109" w:name="DefaultOcxName48" w:shapeid="_x0000_i1299"/>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Water Management Methods</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02" type="#_x0000_t75" style="width:211.5pt;height:50.25pt" o:ole="">
            <v:imagedata r:id="rId107" o:title=""/>
          </v:shape>
          <w:control r:id="rId110" w:name="DefaultOcxName49" w:shapeid="_x0000_i1302"/>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lastRenderedPageBreak/>
        <w:object w:dxaOrig="225" w:dyaOrig="225">
          <v:shape id="_x0000_i1304" type="#_x0000_t75" style="width:20.25pt;height:18pt" o:ole="">
            <v:imagedata r:id="rId65" o:title=""/>
          </v:shape>
          <w:control r:id="rId111" w:name="DefaultOcxName50" w:shapeid="_x0000_i1304"/>
        </w:object>
      </w:r>
      <w:r w:rsidRPr="000F641D">
        <w:rPr>
          <w:rFonts w:ascii="Arial" w:eastAsia="Times New Roman" w:hAnsi="Arial" w:cs="Arial"/>
          <w:color w:val="auto"/>
          <w:kern w:val="0"/>
          <w:sz w:val="21"/>
          <w:szCs w:val="21"/>
          <w:lang w:eastAsia="en-US"/>
        </w:rPr>
        <w:t>My farm uses Genetically Modified Organism (GMO) Seeds</w:t>
      </w:r>
      <w:r w:rsidRPr="000F641D">
        <w:rPr>
          <w:rFonts w:ascii="Arial" w:eastAsia="Times New Roman" w:hAnsi="Arial" w:cs="Arial"/>
          <w:color w:val="auto"/>
          <w:kern w:val="0"/>
          <w:sz w:val="21"/>
          <w:szCs w:val="21"/>
          <w:lang w:eastAsia="en-US"/>
        </w:rPr>
        <w:br/>
      </w:r>
      <w:proofErr w:type="gramStart"/>
      <w:r w:rsidRPr="000F641D">
        <w:rPr>
          <w:rFonts w:ascii="Arial" w:eastAsia="Times New Roman" w:hAnsi="Arial" w:cs="Arial"/>
          <w:color w:val="auto"/>
          <w:kern w:val="0"/>
          <w:sz w:val="21"/>
          <w:szCs w:val="21"/>
          <w:lang w:eastAsia="en-US"/>
        </w:rPr>
        <w:t>If</w:t>
      </w:r>
      <w:proofErr w:type="gramEnd"/>
      <w:r w:rsidRPr="000F641D">
        <w:rPr>
          <w:rFonts w:ascii="Arial" w:eastAsia="Times New Roman" w:hAnsi="Arial" w:cs="Arial"/>
          <w:color w:val="auto"/>
          <w:kern w:val="0"/>
          <w:sz w:val="21"/>
          <w:szCs w:val="21"/>
          <w:lang w:eastAsia="en-US"/>
        </w:rPr>
        <w:t xml:space="preserve"> checked, please describe:</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08" type="#_x0000_t75" style="width:211.5pt;height:50.25pt" o:ole="">
            <v:imagedata r:id="rId107" o:title=""/>
          </v:shape>
          <w:control r:id="rId112" w:name="DefaultOcxName511" w:shapeid="_x0000_i1308"/>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310" type="#_x0000_t75" style="width:20.25pt;height:18pt" o:ole="">
            <v:imagedata r:id="rId65" o:title=""/>
          </v:shape>
          <w:control r:id="rId113" w:name="DefaultOcxName521" w:shapeid="_x0000_i1310"/>
        </w:object>
      </w:r>
      <w:r w:rsidRPr="000F641D">
        <w:rPr>
          <w:rFonts w:ascii="Arial" w:eastAsia="Times New Roman" w:hAnsi="Arial" w:cs="Arial"/>
          <w:color w:val="auto"/>
          <w:kern w:val="0"/>
          <w:sz w:val="21"/>
          <w:szCs w:val="21"/>
          <w:lang w:eastAsia="en-US"/>
        </w:rPr>
        <w:t>My farm uses Growth Hormones (GH</w:t>
      </w:r>
      <w:proofErr w:type="gramStart"/>
      <w:r w:rsidRPr="000F641D">
        <w:rPr>
          <w:rFonts w:ascii="Arial" w:eastAsia="Times New Roman" w:hAnsi="Arial" w:cs="Arial"/>
          <w:color w:val="auto"/>
          <w:kern w:val="0"/>
          <w:sz w:val="21"/>
          <w:szCs w:val="21"/>
          <w:lang w:eastAsia="en-US"/>
        </w:rPr>
        <w:t>)</w:t>
      </w:r>
      <w:proofErr w:type="gramEnd"/>
      <w:r w:rsidRPr="000F641D">
        <w:rPr>
          <w:rFonts w:ascii="Arial" w:eastAsia="Times New Roman" w:hAnsi="Arial" w:cs="Arial"/>
          <w:color w:val="auto"/>
          <w:kern w:val="0"/>
          <w:sz w:val="21"/>
          <w:szCs w:val="21"/>
          <w:lang w:eastAsia="en-US"/>
        </w:rPr>
        <w:br/>
        <w:t>If checked, please describe:</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14" type="#_x0000_t75" style="width:211.5pt;height:50.25pt" o:ole="">
            <v:imagedata r:id="rId107" o:title=""/>
          </v:shape>
          <w:control r:id="rId114" w:name="DefaultOcxName531" w:shapeid="_x0000_i1314"/>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Additional Business Information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Where do you get the sources/ingredients for your products? Please be as specific as possible.</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17" type="#_x0000_t75" style="width:211.5pt;height:66.75pt" o:ole="">
            <v:imagedata r:id="rId115" o:title=""/>
          </v:shape>
          <w:control r:id="rId116" w:name="DefaultOcxName54" w:shapeid="_x0000_i1317"/>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Where do you sell?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Where are your products currently sold?</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20" type="#_x0000_t75" style="width:211.5pt;height:66.75pt" o:ole="">
            <v:imagedata r:id="rId115" o:title=""/>
          </v:shape>
          <w:control r:id="rId117" w:name="DefaultOcxName55" w:shapeid="_x0000_i1320"/>
        </w:objec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Co-Packing </w:t>
      </w:r>
    </w:p>
    <w:p w:rsidR="000F641D" w:rsidRPr="000F641D" w:rsidRDefault="000F641D" w:rsidP="000F641D">
      <w:pPr>
        <w:shd w:val="clear" w:color="auto" w:fill="EBF1E7"/>
        <w:spacing w:before="0" w:after="0"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322" type="#_x0000_t75" style="width:20.25pt;height:18pt" o:ole="">
            <v:imagedata r:id="rId65" o:title=""/>
          </v:shape>
          <w:control r:id="rId118" w:name="DefaultOcxName56" w:shapeid="_x0000_i1322"/>
        </w:object>
      </w:r>
      <w:r w:rsidRPr="000F641D">
        <w:rPr>
          <w:rFonts w:ascii="Arial" w:eastAsia="Times New Roman" w:hAnsi="Arial" w:cs="Arial"/>
          <w:color w:val="auto"/>
          <w:kern w:val="0"/>
          <w:sz w:val="21"/>
          <w:szCs w:val="21"/>
          <w:lang w:eastAsia="en-US"/>
        </w:rPr>
        <w:t>Check if any part of the processing or preparation of your product is not done by you</w:t>
      </w:r>
      <w:r w:rsidRPr="000F641D">
        <w:rPr>
          <w:rFonts w:ascii="Arial" w:eastAsia="Times New Roman" w:hAnsi="Arial" w:cs="Arial"/>
          <w:color w:val="auto"/>
          <w:kern w:val="0"/>
          <w:sz w:val="21"/>
          <w:szCs w:val="21"/>
          <w:lang w:eastAsia="en-US"/>
        </w:rPr>
        <w:br/>
      </w:r>
      <w:proofErr w:type="gramStart"/>
      <w:r w:rsidRPr="000F641D">
        <w:rPr>
          <w:rFonts w:ascii="Arial" w:eastAsia="Times New Roman" w:hAnsi="Arial" w:cs="Arial"/>
          <w:color w:val="auto"/>
          <w:kern w:val="0"/>
          <w:sz w:val="21"/>
          <w:szCs w:val="21"/>
          <w:lang w:eastAsia="en-US"/>
        </w:rPr>
        <w:t>If</w:t>
      </w:r>
      <w:proofErr w:type="gramEnd"/>
      <w:r w:rsidRPr="000F641D">
        <w:rPr>
          <w:rFonts w:ascii="Arial" w:eastAsia="Times New Roman" w:hAnsi="Arial" w:cs="Arial"/>
          <w:color w:val="auto"/>
          <w:kern w:val="0"/>
          <w:sz w:val="21"/>
          <w:szCs w:val="21"/>
          <w:lang w:eastAsia="en-US"/>
        </w:rPr>
        <w:t xml:space="preserve"> checked, please indicate which products and the name and location of any secondary processor or co-packer:</w:t>
      </w:r>
      <w:r w:rsidRPr="000F641D">
        <w:rPr>
          <w:rFonts w:ascii="Arial" w:eastAsia="Times New Roman" w:hAnsi="Arial" w:cs="Arial"/>
          <w:color w:val="auto"/>
          <w:kern w:val="0"/>
          <w:sz w:val="21"/>
          <w:szCs w:val="21"/>
          <w:lang w:eastAsia="en-US"/>
        </w:rPr>
        <w:br/>
      </w:r>
      <w:r w:rsidRPr="000F641D">
        <w:rPr>
          <w:rFonts w:ascii="Arial" w:eastAsia="Times New Roman" w:hAnsi="Arial" w:cs="Arial"/>
          <w:sz w:val="21"/>
          <w:szCs w:val="21"/>
        </w:rPr>
        <w:object w:dxaOrig="225" w:dyaOrig="225">
          <v:shape id="_x0000_i1326" type="#_x0000_t75" style="width:211.5pt;height:66.75pt" o:ole="">
            <v:imagedata r:id="rId115" o:title=""/>
          </v:shape>
          <w:control r:id="rId119" w:name="DefaultOcxName57" w:shapeid="_x0000_i1326"/>
        </w:object>
      </w:r>
    </w:p>
    <w:p w:rsidR="000F641D" w:rsidRPr="000F641D" w:rsidRDefault="000F641D" w:rsidP="000F641D">
      <w:pPr>
        <w:shd w:val="clear" w:color="auto" w:fill="EBF1E7"/>
        <w:spacing w:before="0" w:after="0" w:line="240" w:lineRule="auto"/>
        <w:rPr>
          <w:rFonts w:ascii="Arial" w:eastAsia="Times New Roman" w:hAnsi="Arial" w:cs="Arial"/>
          <w:color w:val="FF0000"/>
          <w:kern w:val="0"/>
          <w:sz w:val="21"/>
          <w:szCs w:val="21"/>
          <w:lang w:eastAsia="en-US"/>
        </w:rPr>
      </w:pPr>
      <w:r w:rsidRPr="000F641D">
        <w:rPr>
          <w:rFonts w:ascii="Arial" w:eastAsia="Times New Roman" w:hAnsi="Arial" w:cs="Arial"/>
          <w:color w:val="FF0000"/>
          <w:kern w:val="0"/>
          <w:sz w:val="21"/>
          <w:szCs w:val="21"/>
          <w:lang w:eastAsia="en-US"/>
        </w:rPr>
        <w:t xml:space="preserve">* </w:t>
      </w:r>
      <w:proofErr w:type="gramStart"/>
      <w:r w:rsidRPr="000F641D">
        <w:rPr>
          <w:rFonts w:ascii="Arial" w:eastAsia="Times New Roman" w:hAnsi="Arial" w:cs="Arial"/>
          <w:color w:val="FF0000"/>
          <w:kern w:val="0"/>
          <w:sz w:val="21"/>
          <w:szCs w:val="21"/>
          <w:lang w:eastAsia="en-US"/>
        </w:rPr>
        <w:t>required</w:t>
      </w:r>
      <w:proofErr w:type="gramEnd"/>
      <w:r w:rsidRPr="000F641D">
        <w:rPr>
          <w:rFonts w:ascii="Arial" w:eastAsia="Times New Roman" w:hAnsi="Arial" w:cs="Arial"/>
          <w:color w:val="FF0000"/>
          <w:kern w:val="0"/>
          <w:sz w:val="21"/>
          <w:szCs w:val="21"/>
          <w:lang w:eastAsia="en-US"/>
        </w:rPr>
        <w:t xml:space="preserve"> field</w:t>
      </w:r>
    </w:p>
    <w:p w:rsidR="000F641D" w:rsidRDefault="000F641D" w:rsidP="000F641D"/>
    <w:p w:rsidR="000F641D" w:rsidRDefault="000F641D" w:rsidP="000F641D"/>
    <w:p w:rsidR="000F641D" w:rsidRDefault="000F641D" w:rsidP="000F641D"/>
    <w:p w:rsidR="000F641D" w:rsidRPr="009A36A7" w:rsidRDefault="002B03A7" w:rsidP="009A36A7">
      <w:pPr>
        <w:pStyle w:val="Heading2"/>
        <w:rPr>
          <w:sz w:val="28"/>
        </w:rPr>
      </w:pPr>
      <w:r w:rsidRPr="009A36A7">
        <w:rPr>
          <w:sz w:val="28"/>
        </w:rPr>
        <w:lastRenderedPageBreak/>
        <w:t>Additional Questions</w:t>
      </w:r>
      <w:r w:rsidR="0007253F" w:rsidRPr="009A36A7">
        <w:rPr>
          <w:sz w:val="28"/>
        </w:rPr>
        <w:t xml:space="preserve">- </w:t>
      </w:r>
      <w:r w:rsidR="000F641D" w:rsidRPr="009A36A7">
        <w:rPr>
          <w:sz w:val="28"/>
        </w:rPr>
        <w:t>added to online ap</w:t>
      </w:r>
      <w:r w:rsidR="0007253F" w:rsidRPr="009A36A7">
        <w:rPr>
          <w:sz w:val="28"/>
        </w:rPr>
        <w:t>plication process. These change</w:t>
      </w:r>
      <w:r w:rsidR="000F641D" w:rsidRPr="009A36A7">
        <w:rPr>
          <w:sz w:val="28"/>
        </w:rPr>
        <w:t xml:space="preserve"> from year to year.</w:t>
      </w:r>
    </w:p>
    <w:p w:rsidR="00B94139" w:rsidRPr="000F641D" w:rsidRDefault="00B94139" w:rsidP="00B94139">
      <w:pPr>
        <w:pStyle w:val="Heading3"/>
        <w:rPr>
          <w:sz w:val="28"/>
        </w:rPr>
      </w:pPr>
      <w:r w:rsidRPr="000F641D">
        <w:rPr>
          <w:sz w:val="28"/>
        </w:rPr>
        <w:t>2012- Not utilized to its full potential; Pre-pilot year</w:t>
      </w:r>
      <w:r w:rsidR="0007253F">
        <w:rPr>
          <w:sz w:val="28"/>
        </w:rPr>
        <w:t>.</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color w:val="auto"/>
          <w:kern w:val="0"/>
          <w:sz w:val="21"/>
          <w:szCs w:val="21"/>
          <w:lang w:eastAsia="en-US"/>
        </w:rPr>
        <w:t xml:space="preserve">Farm or Business Address: </w:t>
      </w:r>
      <w:r w:rsidRPr="00B94139">
        <w:rPr>
          <w:rFonts w:ascii="Arial" w:eastAsia="Times New Roman" w:hAnsi="Arial" w:cs="Arial"/>
          <w:color w:val="FF0000"/>
          <w:kern w:val="0"/>
          <w:sz w:val="21"/>
          <w:szCs w:val="21"/>
          <w:lang w:eastAsia="en-US"/>
        </w:rPr>
        <w:t>*</w:t>
      </w:r>
      <w:r w:rsidRPr="00B94139">
        <w:rPr>
          <w:rFonts w:ascii="Arial" w:eastAsia="Times New Roman" w:hAnsi="Arial" w:cs="Arial"/>
          <w:color w:val="auto"/>
          <w:kern w:val="0"/>
          <w:sz w:val="21"/>
          <w:szCs w:val="21"/>
          <w:lang w:eastAsia="en-US"/>
        </w:rPr>
        <w:t xml:space="preserve"> </w:t>
      </w:r>
      <w:r w:rsidRPr="00B94139">
        <w:rPr>
          <w:rFonts w:ascii="Arial" w:eastAsia="Times New Roman" w:hAnsi="Arial" w:cs="Arial"/>
          <w:sz w:val="21"/>
          <w:szCs w:val="21"/>
        </w:rPr>
        <w:object w:dxaOrig="225" w:dyaOrig="225">
          <v:shape id="_x0000_i1329" type="#_x0000_t75" style="width:60.75pt;height:18pt" o:ole="">
            <v:imagedata r:id="rId50" o:title=""/>
          </v:shape>
          <w:control r:id="rId120" w:name="DefaultOcxName" w:shapeid="_x0000_i1329"/>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Street: City: State: Zip:</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32" type="#_x0000_t75" style="width:1in;height:18pt" o:ole="">
            <v:imagedata r:id="rId121" o:title=""/>
          </v:shape>
          <w:control r:id="rId122" w:name="DefaultOcxName1" w:shapeid="_x0000_i1332"/>
        </w:object>
      </w:r>
      <w:r w:rsidRPr="00B94139">
        <w:rPr>
          <w:rFonts w:ascii="Arial" w:eastAsia="Times New Roman" w:hAnsi="Arial" w:cs="Arial"/>
          <w:color w:val="auto"/>
          <w:kern w:val="0"/>
          <w:sz w:val="21"/>
          <w:szCs w:val="21"/>
          <w:lang w:eastAsia="en-US"/>
        </w:rPr>
        <w:t xml:space="preserve">What is the best way to contact you during the Market Season? </w:t>
      </w:r>
      <w:r w:rsidRPr="00B94139">
        <w:rPr>
          <w:rFonts w:ascii="Arial" w:eastAsia="Times New Roman" w:hAnsi="Arial" w:cs="Arial"/>
          <w:color w:val="FF0000"/>
          <w:kern w:val="0"/>
          <w:sz w:val="21"/>
          <w:szCs w:val="21"/>
          <w:lang w:eastAsia="en-US"/>
        </w:rPr>
        <w:t>*</w:t>
      </w:r>
      <w:r w:rsidRPr="00B94139">
        <w:rPr>
          <w:rFonts w:ascii="Arial" w:eastAsia="Times New Roman" w:hAnsi="Arial" w:cs="Arial"/>
          <w:color w:val="auto"/>
          <w:kern w:val="0"/>
          <w:sz w:val="21"/>
          <w:szCs w:val="21"/>
          <w:lang w:eastAsia="en-US"/>
        </w:rPr>
        <w:t xml:space="preserve"> </w:t>
      </w:r>
      <w:r w:rsidRPr="00B94139">
        <w:rPr>
          <w:rFonts w:ascii="Arial" w:eastAsia="Times New Roman" w:hAnsi="Arial" w:cs="Arial"/>
          <w:sz w:val="21"/>
          <w:szCs w:val="21"/>
        </w:rPr>
        <w:object w:dxaOrig="225" w:dyaOrig="225">
          <v:shape id="_x0000_i1336" type="#_x0000_t75" style="width:60.75pt;height:18pt" o:ole="">
            <v:imagedata r:id="rId50" o:title=""/>
          </v:shape>
          <w:control r:id="rId123" w:name="DefaultOcxName2" w:shapeid="_x0000_i1336"/>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 xml:space="preserve">Cell Email Day Phone Fax </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39" type="#_x0000_t75" style="width:1in;height:18pt" o:ole="">
            <v:imagedata r:id="rId124" o:title=""/>
          </v:shape>
          <w:control r:id="rId125" w:name="DefaultOcxName3" w:shapeid="_x0000_i1339"/>
        </w:object>
      </w:r>
      <w:r w:rsidRPr="00B94139">
        <w:rPr>
          <w:rFonts w:ascii="Arial" w:eastAsia="Times New Roman" w:hAnsi="Arial" w:cs="Arial"/>
          <w:color w:val="auto"/>
          <w:kern w:val="0"/>
          <w:sz w:val="21"/>
          <w:szCs w:val="21"/>
          <w:lang w:eastAsia="en-US"/>
        </w:rPr>
        <w:t xml:space="preserve">What is your market vehicle make and model? </w:t>
      </w:r>
      <w:r w:rsidRPr="00B94139">
        <w:rPr>
          <w:rFonts w:ascii="Arial" w:eastAsia="Times New Roman" w:hAnsi="Arial" w:cs="Arial"/>
          <w:sz w:val="21"/>
          <w:szCs w:val="21"/>
        </w:rPr>
        <w:object w:dxaOrig="225" w:dyaOrig="225">
          <v:shape id="_x0000_i1343" type="#_x0000_t75" style="width:60.75pt;height:18pt" o:ole="">
            <v:imagedata r:id="rId50" o:title=""/>
          </v:shape>
          <w:control r:id="rId126" w:name="DefaultOcxName4" w:shapeid="_x0000_i1343"/>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Include vehicle length and width</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46" type="#_x0000_t75" style="width:1in;height:18pt" o:ole="">
            <v:imagedata r:id="rId127" o:title=""/>
          </v:shape>
          <w:control r:id="rId128" w:name="DefaultOcxName5" w:shapeid="_x0000_i1346"/>
        </w:object>
      </w:r>
      <w:r w:rsidRPr="00B94139">
        <w:rPr>
          <w:rFonts w:ascii="Arial" w:eastAsia="Times New Roman" w:hAnsi="Arial" w:cs="Arial"/>
          <w:color w:val="auto"/>
          <w:kern w:val="0"/>
          <w:sz w:val="21"/>
          <w:szCs w:val="21"/>
          <w:lang w:eastAsia="en-US"/>
        </w:rPr>
        <w:t xml:space="preserve">What is your general liability insurance carrier and policy number? </w:t>
      </w:r>
      <w:r w:rsidRPr="00B94139">
        <w:rPr>
          <w:rFonts w:ascii="Arial" w:eastAsia="Times New Roman" w:hAnsi="Arial" w:cs="Arial"/>
          <w:sz w:val="21"/>
          <w:szCs w:val="21"/>
        </w:rPr>
        <w:object w:dxaOrig="225" w:dyaOrig="225">
          <v:shape id="_x0000_i1350" type="#_x0000_t75" style="width:60.75pt;height:18pt" o:ole="">
            <v:imagedata r:id="rId50" o:title=""/>
          </v:shape>
          <w:control r:id="rId129" w:name="DefaultOcxName6" w:shapeid="_x0000_i1350"/>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Note: general liability insurance information is suggested but not mandatory for the 2012 market season</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53" type="#_x0000_t75" style="width:1in;height:18pt" o:ole="">
            <v:imagedata r:id="rId130" o:title=""/>
          </v:shape>
          <w:control r:id="rId131" w:name="DefaultOcxName7" w:shapeid="_x0000_i1353"/>
        </w:object>
      </w:r>
      <w:r w:rsidRPr="00B94139">
        <w:rPr>
          <w:rFonts w:ascii="Arial" w:eastAsia="Times New Roman" w:hAnsi="Arial" w:cs="Arial"/>
          <w:color w:val="auto"/>
          <w:kern w:val="0"/>
          <w:sz w:val="21"/>
          <w:szCs w:val="21"/>
          <w:lang w:eastAsia="en-US"/>
        </w:rPr>
        <w:t xml:space="preserve">What is your product liability insurance carrier and policy number? </w:t>
      </w:r>
      <w:r w:rsidRPr="00B94139">
        <w:rPr>
          <w:rFonts w:ascii="Arial" w:eastAsia="Times New Roman" w:hAnsi="Arial" w:cs="Arial"/>
          <w:sz w:val="21"/>
          <w:szCs w:val="21"/>
        </w:rPr>
        <w:object w:dxaOrig="225" w:dyaOrig="225">
          <v:shape id="_x0000_i1357" type="#_x0000_t75" style="width:60.75pt;height:18pt" o:ole="">
            <v:imagedata r:id="rId50" o:title=""/>
          </v:shape>
          <w:control r:id="rId132" w:name="DefaultOcxName8" w:shapeid="_x0000_i1357"/>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Note: product liability insurance information is suggested but not mandatory for the 2012 market season</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60" type="#_x0000_t75" style="width:1in;height:18pt" o:ole="">
            <v:imagedata r:id="rId133" o:title=""/>
          </v:shape>
          <w:control r:id="rId134" w:name="DefaultOcxName9" w:shapeid="_x0000_i1360"/>
        </w:object>
      </w:r>
      <w:r w:rsidRPr="00B94139">
        <w:rPr>
          <w:rFonts w:ascii="Arial" w:eastAsia="Times New Roman" w:hAnsi="Arial" w:cs="Arial"/>
          <w:color w:val="auto"/>
          <w:kern w:val="0"/>
          <w:sz w:val="21"/>
          <w:szCs w:val="21"/>
          <w:lang w:eastAsia="en-US"/>
        </w:rPr>
        <w:t xml:space="preserve">If you intend to sell meat, poultry or seafood, please provide the name and contact information of the certified facility where you have it processed </w:t>
      </w:r>
      <w:r w:rsidRPr="00B94139">
        <w:rPr>
          <w:rFonts w:ascii="Arial" w:eastAsia="Times New Roman" w:hAnsi="Arial" w:cs="Arial"/>
          <w:sz w:val="21"/>
          <w:szCs w:val="21"/>
        </w:rPr>
        <w:object w:dxaOrig="225" w:dyaOrig="225">
          <v:shape id="_x0000_i1364" type="#_x0000_t75" style="width:60.75pt;height:18pt" o:ole="">
            <v:imagedata r:id="rId50" o:title=""/>
          </v:shape>
          <w:control r:id="rId135" w:name="DefaultOcxName10" w:shapeid="_x0000_i1364"/>
        </w:object>
      </w:r>
      <w:r w:rsidRPr="00B94139">
        <w:rPr>
          <w:rFonts w:ascii="Arial" w:eastAsia="Times New Roman" w:hAnsi="Arial" w:cs="Arial"/>
          <w:color w:val="auto"/>
          <w:kern w:val="0"/>
          <w:sz w:val="21"/>
          <w:szCs w:val="21"/>
          <w:lang w:eastAsia="en-US"/>
        </w:rPr>
        <w:br/>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67" type="#_x0000_t75" style="width:1in;height:18pt" o:ole="">
            <v:imagedata r:id="rId136" o:title=""/>
          </v:shape>
          <w:control r:id="rId137" w:name="DefaultOcxName11" w:shapeid="_x0000_i1367"/>
        </w:object>
      </w:r>
      <w:r w:rsidRPr="00B94139">
        <w:rPr>
          <w:rFonts w:ascii="Arial" w:eastAsia="Times New Roman" w:hAnsi="Arial" w:cs="Arial"/>
          <w:color w:val="auto"/>
          <w:kern w:val="0"/>
          <w:sz w:val="21"/>
          <w:szCs w:val="21"/>
          <w:lang w:eastAsia="en-US"/>
        </w:rPr>
        <w:t xml:space="preserve">List full names of family members, employees, or others selling with you (if any): </w:t>
      </w:r>
      <w:r w:rsidRPr="00B94139">
        <w:rPr>
          <w:rFonts w:ascii="Arial" w:eastAsia="Times New Roman" w:hAnsi="Arial" w:cs="Arial"/>
          <w:sz w:val="21"/>
          <w:szCs w:val="21"/>
        </w:rPr>
        <w:object w:dxaOrig="225" w:dyaOrig="225">
          <v:shape id="_x0000_i1371" type="#_x0000_t75" style="width:60.75pt;height:18pt" o:ole="">
            <v:imagedata r:id="rId50" o:title=""/>
          </v:shape>
          <w:control r:id="rId138" w:name="DefaultOcxName12" w:shapeid="_x0000_i1371"/>
        </w:object>
      </w:r>
      <w:r w:rsidRPr="00B94139">
        <w:rPr>
          <w:rFonts w:ascii="Arial" w:eastAsia="Times New Roman" w:hAnsi="Arial" w:cs="Arial"/>
          <w:color w:val="auto"/>
          <w:kern w:val="0"/>
          <w:sz w:val="21"/>
          <w:szCs w:val="21"/>
          <w:lang w:eastAsia="en-US"/>
        </w:rPr>
        <w:br/>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74" type="#_x0000_t75" style="width:1in;height:18pt" o:ole="">
            <v:imagedata r:id="rId139" o:title=""/>
          </v:shape>
          <w:control r:id="rId140" w:name="DefaultOcxName13" w:shapeid="_x0000_i1374"/>
        </w:object>
      </w:r>
      <w:r w:rsidRPr="00B94139">
        <w:rPr>
          <w:rFonts w:ascii="Arial" w:eastAsia="Times New Roman" w:hAnsi="Arial" w:cs="Arial"/>
          <w:color w:val="auto"/>
          <w:kern w:val="0"/>
          <w:sz w:val="21"/>
          <w:szCs w:val="21"/>
          <w:lang w:eastAsia="en-US"/>
        </w:rPr>
        <w:t xml:space="preserve">Are you planning to bring any new products to Market? </w:t>
      </w:r>
      <w:r w:rsidRPr="00B94139">
        <w:rPr>
          <w:rFonts w:ascii="Arial" w:eastAsia="Times New Roman" w:hAnsi="Arial" w:cs="Arial"/>
          <w:sz w:val="21"/>
          <w:szCs w:val="21"/>
        </w:rPr>
        <w:object w:dxaOrig="225" w:dyaOrig="225">
          <v:shape id="_x0000_i1377" type="#_x0000_t75" style="width:20.25pt;height:18pt" o:ole="">
            <v:imagedata r:id="rId82" o:title=""/>
          </v:shape>
          <w:control r:id="rId141" w:name="DefaultOcxName14" w:shapeid="_x0000_i1377"/>
        </w:object>
      </w:r>
      <w:r w:rsidRPr="00B94139">
        <w:rPr>
          <w:rFonts w:ascii="Arial" w:eastAsia="Times New Roman" w:hAnsi="Arial" w:cs="Arial"/>
          <w:color w:val="auto"/>
          <w:kern w:val="0"/>
          <w:sz w:val="21"/>
          <w:szCs w:val="21"/>
          <w:lang w:eastAsia="en-US"/>
        </w:rPr>
        <w:t xml:space="preserve">Yes </w:t>
      </w:r>
      <w:r w:rsidRPr="00B94139">
        <w:rPr>
          <w:rFonts w:ascii="Arial" w:eastAsia="Times New Roman" w:hAnsi="Arial" w:cs="Arial"/>
          <w:sz w:val="21"/>
          <w:szCs w:val="21"/>
        </w:rPr>
        <w:object w:dxaOrig="225" w:dyaOrig="225">
          <v:shape id="_x0000_i1380" type="#_x0000_t75" style="width:20.25pt;height:18pt" o:ole="">
            <v:imagedata r:id="rId142" o:title=""/>
          </v:shape>
          <w:control r:id="rId143" w:name="DefaultOcxName15" w:shapeid="_x0000_i1380"/>
        </w:object>
      </w:r>
      <w:r w:rsidRPr="00B94139">
        <w:rPr>
          <w:rFonts w:ascii="Arial" w:eastAsia="Times New Roman" w:hAnsi="Arial" w:cs="Arial"/>
          <w:color w:val="auto"/>
          <w:kern w:val="0"/>
          <w:sz w:val="21"/>
          <w:szCs w:val="21"/>
          <w:lang w:eastAsia="en-US"/>
        </w:rPr>
        <w:t>No</w: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 xml:space="preserve">If yes, please explain in detail. </w:t>
      </w:r>
    </w:p>
    <w:p w:rsidR="009A36A7" w:rsidRDefault="009A36A7" w:rsidP="009A36A7"/>
    <w:p w:rsidR="009A36A7" w:rsidRDefault="009A36A7" w:rsidP="009A36A7"/>
    <w:p w:rsidR="009A36A7" w:rsidRDefault="009A36A7" w:rsidP="009A36A7"/>
    <w:p w:rsidR="009A36A7" w:rsidRDefault="009A36A7" w:rsidP="009A36A7"/>
    <w:p w:rsidR="009A36A7" w:rsidRDefault="009A36A7" w:rsidP="009A36A7"/>
    <w:p w:rsidR="009A36A7" w:rsidRDefault="009A36A7" w:rsidP="009A36A7"/>
    <w:p w:rsidR="00B94139" w:rsidRPr="000F641D" w:rsidRDefault="00B94139" w:rsidP="00B94139">
      <w:pPr>
        <w:pStyle w:val="Heading3"/>
        <w:rPr>
          <w:sz w:val="28"/>
        </w:rPr>
      </w:pPr>
      <w:r w:rsidRPr="000F641D">
        <w:rPr>
          <w:sz w:val="28"/>
        </w:rPr>
        <w:lastRenderedPageBreak/>
        <w:t>2013-</w:t>
      </w:r>
      <w:r w:rsidR="0007253F">
        <w:rPr>
          <w:sz w:val="28"/>
        </w:rPr>
        <w:t xml:space="preserve"> Pilot year with only Season vendors utilizing program.</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color w:val="auto"/>
          <w:kern w:val="0"/>
          <w:sz w:val="21"/>
          <w:szCs w:val="21"/>
          <w:lang w:eastAsia="en-US"/>
        </w:rPr>
        <w:t xml:space="preserve">List full names of family members, employees, or others selling with you (if any): </w:t>
      </w:r>
      <w:r w:rsidRPr="00B94139">
        <w:rPr>
          <w:rFonts w:ascii="Arial" w:eastAsia="Times New Roman" w:hAnsi="Arial" w:cs="Arial"/>
          <w:sz w:val="21"/>
          <w:szCs w:val="21"/>
        </w:rPr>
        <w:object w:dxaOrig="225" w:dyaOrig="225">
          <v:shape id="_x0000_i1384" type="#_x0000_t75" style="width:60.75pt;height:18pt" o:ole="">
            <v:imagedata r:id="rId50" o:title=""/>
          </v:shape>
          <w:control r:id="rId144" w:name="DefaultOcxName17" w:shapeid="_x0000_i1384"/>
        </w:object>
      </w:r>
      <w:r w:rsidRPr="00B94139">
        <w:rPr>
          <w:rFonts w:ascii="Arial" w:eastAsia="Times New Roman" w:hAnsi="Arial" w:cs="Arial"/>
          <w:color w:val="auto"/>
          <w:kern w:val="0"/>
          <w:sz w:val="21"/>
          <w:szCs w:val="21"/>
          <w:lang w:eastAsia="en-US"/>
        </w:rPr>
        <w:br/>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87" type="#_x0000_t75" style="width:1in;height:18pt" o:ole="">
            <v:imagedata r:id="rId145" o:title=""/>
          </v:shape>
          <w:control r:id="rId146" w:name="DefaultOcxName16" w:shapeid="_x0000_i1387"/>
        </w:object>
      </w:r>
      <w:r w:rsidRPr="00B94139">
        <w:rPr>
          <w:rFonts w:ascii="Arial" w:eastAsia="Times New Roman" w:hAnsi="Arial" w:cs="Arial"/>
          <w:color w:val="auto"/>
          <w:kern w:val="0"/>
          <w:sz w:val="21"/>
          <w:szCs w:val="21"/>
          <w:lang w:eastAsia="en-US"/>
        </w:rPr>
        <w:t xml:space="preserve">Are you planning to bring any new products to Market? </w:t>
      </w:r>
      <w:r w:rsidRPr="00B94139">
        <w:rPr>
          <w:rFonts w:ascii="Arial" w:eastAsia="Times New Roman" w:hAnsi="Arial" w:cs="Arial"/>
          <w:sz w:val="21"/>
          <w:szCs w:val="21"/>
        </w:rPr>
        <w:object w:dxaOrig="225" w:dyaOrig="225">
          <v:shape id="_x0000_i1390" type="#_x0000_t75" style="width:20.25pt;height:18pt" o:ole="">
            <v:imagedata r:id="rId82" o:title=""/>
          </v:shape>
          <w:control r:id="rId147" w:name="DefaultOcxName21" w:shapeid="_x0000_i1390"/>
        </w:object>
      </w:r>
      <w:r w:rsidRPr="00B94139">
        <w:rPr>
          <w:rFonts w:ascii="Arial" w:eastAsia="Times New Roman" w:hAnsi="Arial" w:cs="Arial"/>
          <w:color w:val="auto"/>
          <w:kern w:val="0"/>
          <w:sz w:val="21"/>
          <w:szCs w:val="21"/>
          <w:lang w:eastAsia="en-US"/>
        </w:rPr>
        <w:t xml:space="preserve">Yes </w:t>
      </w:r>
      <w:r w:rsidRPr="00B94139">
        <w:rPr>
          <w:rFonts w:ascii="Arial" w:eastAsia="Times New Roman" w:hAnsi="Arial" w:cs="Arial"/>
          <w:sz w:val="21"/>
          <w:szCs w:val="21"/>
        </w:rPr>
        <w:object w:dxaOrig="225" w:dyaOrig="225">
          <v:shape id="_x0000_i1393" type="#_x0000_t75" style="width:20.25pt;height:18pt" o:ole="">
            <v:imagedata r:id="rId142" o:title=""/>
          </v:shape>
          <w:control r:id="rId148" w:name="DefaultOcxName31" w:shapeid="_x0000_i1393"/>
        </w:object>
      </w:r>
      <w:r w:rsidRPr="00B94139">
        <w:rPr>
          <w:rFonts w:ascii="Arial" w:eastAsia="Times New Roman" w:hAnsi="Arial" w:cs="Arial"/>
          <w:color w:val="auto"/>
          <w:kern w:val="0"/>
          <w:sz w:val="21"/>
          <w:szCs w:val="21"/>
          <w:lang w:eastAsia="en-US"/>
        </w:rPr>
        <w:t>No</w: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 xml:space="preserve">If yes, please explain in detail. </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396" type="#_x0000_t75" style="width:1in;height:18pt" o:ole="">
            <v:imagedata r:id="rId149" o:title=""/>
          </v:shape>
          <w:control r:id="rId150" w:name="DefaultOcxName41" w:shapeid="_x0000_i1396"/>
        </w:object>
      </w:r>
      <w:r w:rsidRPr="00B94139">
        <w:rPr>
          <w:rFonts w:ascii="Arial" w:eastAsia="Times New Roman" w:hAnsi="Arial" w:cs="Arial"/>
          <w:color w:val="auto"/>
          <w:kern w:val="0"/>
          <w:sz w:val="21"/>
          <w:szCs w:val="21"/>
          <w:lang w:eastAsia="en-US"/>
        </w:rPr>
        <w:t xml:space="preserve">Farm or Business Physical Address: </w:t>
      </w:r>
      <w:r w:rsidRPr="00B94139">
        <w:rPr>
          <w:rFonts w:ascii="Arial" w:eastAsia="Times New Roman" w:hAnsi="Arial" w:cs="Arial"/>
          <w:sz w:val="21"/>
          <w:szCs w:val="21"/>
        </w:rPr>
        <w:object w:dxaOrig="225" w:dyaOrig="225">
          <v:shape id="_x0000_i1400" type="#_x0000_t75" style="width:60.75pt;height:18pt" o:ole="">
            <v:imagedata r:id="rId50" o:title=""/>
          </v:shape>
          <w:control r:id="rId151" w:name="DefaultOcxName51" w:shapeid="_x0000_i1400"/>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Street: City: State: Zip:</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403" type="#_x0000_t75" style="width:1in;height:18pt" o:ole="">
            <v:imagedata r:id="rId152" o:title=""/>
          </v:shape>
          <w:control r:id="rId153" w:name="DefaultOcxName61" w:shapeid="_x0000_i1403"/>
        </w:object>
      </w:r>
      <w:r w:rsidRPr="00B94139">
        <w:rPr>
          <w:rFonts w:ascii="Arial" w:eastAsia="Times New Roman" w:hAnsi="Arial" w:cs="Arial"/>
          <w:color w:val="auto"/>
          <w:kern w:val="0"/>
          <w:sz w:val="21"/>
          <w:szCs w:val="21"/>
          <w:lang w:eastAsia="en-US"/>
        </w:rPr>
        <w:t xml:space="preserve">If you require a vehicle space, what is the make and model of the vehicle that you will have at the Market? </w:t>
      </w:r>
      <w:r w:rsidRPr="00B94139">
        <w:rPr>
          <w:rFonts w:ascii="Arial" w:eastAsia="Times New Roman" w:hAnsi="Arial" w:cs="Arial"/>
          <w:sz w:val="21"/>
          <w:szCs w:val="21"/>
        </w:rPr>
        <w:object w:dxaOrig="225" w:dyaOrig="225">
          <v:shape id="_x0000_i1407" type="#_x0000_t75" style="width:60.75pt;height:18pt" o:ole="">
            <v:imagedata r:id="rId50" o:title=""/>
          </v:shape>
          <w:control r:id="rId154" w:name="DefaultOcxName71" w:shapeid="_x0000_i1407"/>
        </w:object>
      </w:r>
      <w:r w:rsidRPr="00B94139">
        <w:rPr>
          <w:rFonts w:ascii="Arial" w:eastAsia="Times New Roman" w:hAnsi="Arial" w:cs="Arial"/>
          <w:color w:val="auto"/>
          <w:kern w:val="0"/>
          <w:sz w:val="21"/>
          <w:szCs w:val="21"/>
          <w:lang w:eastAsia="en-US"/>
        </w:rPr>
        <w:br/>
      </w:r>
      <w:r w:rsidRPr="00B94139">
        <w:rPr>
          <w:rFonts w:ascii="Arial" w:eastAsia="Times New Roman" w:hAnsi="Arial" w:cs="Arial"/>
          <w:i/>
          <w:iCs/>
          <w:color w:val="auto"/>
          <w:kern w:val="0"/>
          <w:sz w:val="21"/>
          <w:szCs w:val="21"/>
          <w:lang w:eastAsia="en-US"/>
        </w:rPr>
        <w:t>Include vehicle length and width</w:t>
      </w:r>
    </w:p>
    <w:p w:rsidR="00B94139" w:rsidRPr="00B94139" w:rsidRDefault="00B94139" w:rsidP="00B94139">
      <w:pPr>
        <w:shd w:val="clear" w:color="auto" w:fill="EBF1E7"/>
        <w:spacing w:after="75" w:line="240" w:lineRule="auto"/>
        <w:rPr>
          <w:rFonts w:ascii="Arial" w:eastAsia="Times New Roman" w:hAnsi="Arial" w:cs="Arial"/>
          <w:color w:val="auto"/>
          <w:kern w:val="0"/>
          <w:sz w:val="21"/>
          <w:szCs w:val="21"/>
          <w:lang w:eastAsia="en-US"/>
        </w:rPr>
      </w:pPr>
      <w:r w:rsidRPr="00B94139">
        <w:rPr>
          <w:rFonts w:ascii="Arial" w:eastAsia="Times New Roman" w:hAnsi="Arial" w:cs="Arial"/>
          <w:sz w:val="21"/>
          <w:szCs w:val="21"/>
        </w:rPr>
        <w:object w:dxaOrig="225" w:dyaOrig="225">
          <v:shape id="_x0000_i1410" type="#_x0000_t75" style="width:1in;height:18pt" o:ole="">
            <v:imagedata r:id="rId155" o:title=""/>
          </v:shape>
          <w:control r:id="rId156" w:name="DefaultOcxName81" w:shapeid="_x0000_i1410"/>
        </w:object>
      </w:r>
      <w:r w:rsidRPr="00B94139">
        <w:rPr>
          <w:rFonts w:ascii="Arial" w:eastAsia="Times New Roman" w:hAnsi="Arial" w:cs="Arial"/>
          <w:color w:val="auto"/>
          <w:kern w:val="0"/>
          <w:sz w:val="21"/>
          <w:szCs w:val="21"/>
          <w:lang w:eastAsia="en-US"/>
        </w:rPr>
        <w:t xml:space="preserve">If you intend to sell meat, poultry or seafood, please provide the name and contact information of the certified facility where you have it processed </w:t>
      </w:r>
      <w:r w:rsidRPr="00B94139">
        <w:rPr>
          <w:rFonts w:ascii="Arial" w:eastAsia="Times New Roman" w:hAnsi="Arial" w:cs="Arial"/>
          <w:sz w:val="21"/>
          <w:szCs w:val="21"/>
        </w:rPr>
        <w:object w:dxaOrig="225" w:dyaOrig="225">
          <v:shape id="_x0000_i1414" type="#_x0000_t75" style="width:60.75pt;height:18pt" o:ole="">
            <v:imagedata r:id="rId50" o:title=""/>
          </v:shape>
          <w:control r:id="rId157" w:name="DefaultOcxName91" w:shapeid="_x0000_i1414"/>
        </w:object>
      </w:r>
    </w:p>
    <w:p w:rsidR="00B94139" w:rsidRPr="009A36A7" w:rsidRDefault="00B94139" w:rsidP="00B94139">
      <w:pPr>
        <w:rPr>
          <w:sz w:val="8"/>
        </w:rPr>
      </w:pPr>
    </w:p>
    <w:p w:rsidR="000F641D" w:rsidRPr="002B03A7" w:rsidRDefault="000F641D" w:rsidP="000F641D">
      <w:pPr>
        <w:pStyle w:val="Heading3"/>
        <w:rPr>
          <w:sz w:val="28"/>
        </w:rPr>
      </w:pPr>
      <w:r w:rsidRPr="002B03A7">
        <w:rPr>
          <w:sz w:val="28"/>
        </w:rPr>
        <w:t xml:space="preserve">2014- First year </w:t>
      </w:r>
      <w:r w:rsidR="002B03A7">
        <w:rPr>
          <w:sz w:val="28"/>
        </w:rPr>
        <w:t>program</w:t>
      </w:r>
      <w:r w:rsidRPr="002B03A7">
        <w:rPr>
          <w:sz w:val="28"/>
        </w:rPr>
        <w:t xml:space="preserve"> was utilized by Season and Walk-on vendors</w:t>
      </w:r>
      <w:r w:rsidR="0007253F">
        <w:rPr>
          <w:sz w:val="28"/>
        </w:rPr>
        <w:t>.</w:t>
      </w:r>
    </w:p>
    <w:p w:rsid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List full names of family members, employees, or others selling with you at the Market (if any):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list full first and last names, or if you are the sole seller, then write "not applicable"</w:t>
      </w:r>
    </w:p>
    <w:p w:rsidR="0007253F" w:rsidRPr="000F641D"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17" type="#_x0000_t75" style="width:1in;height:18pt" o:ole="">
            <v:imagedata r:id="rId158" o:title=""/>
          </v:shape>
          <w:control r:id="rId159" w:name="DefaultOcxName18" w:shapeid="_x0000_i1417"/>
        </w:object>
      </w:r>
      <w:r w:rsidRPr="000F641D">
        <w:rPr>
          <w:rFonts w:ascii="Arial" w:eastAsia="Times New Roman" w:hAnsi="Arial" w:cs="Arial"/>
          <w:color w:val="auto"/>
          <w:kern w:val="0"/>
          <w:sz w:val="21"/>
          <w:szCs w:val="21"/>
          <w:lang w:eastAsia="en-US"/>
        </w:rPr>
        <w:t xml:space="preserve">What new products are you bringing to the Market this year?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list new products or write "not applicable".</w:t>
      </w:r>
      <w:r w:rsidRPr="000F641D">
        <w:rPr>
          <w:rFonts w:ascii="Arial" w:eastAsia="Times New Roman" w:hAnsi="Arial" w:cs="Arial"/>
          <w:color w:val="auto"/>
          <w:kern w:val="0"/>
          <w:sz w:val="21"/>
          <w:szCs w:val="21"/>
          <w:lang w:eastAsia="en-US"/>
        </w:rPr>
        <w:t xml:space="preserve"> </w:t>
      </w:r>
    </w:p>
    <w:p w:rsidR="0007253F"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20" type="#_x0000_t75" style="width:1in;height:18pt" o:ole="">
            <v:imagedata r:id="rId160" o:title=""/>
          </v:shape>
          <w:control r:id="rId161" w:name="DefaultOcxName32" w:shapeid="_x0000_i1420"/>
        </w:object>
      </w:r>
      <w:r w:rsidRPr="000F641D">
        <w:rPr>
          <w:rFonts w:ascii="Arial" w:eastAsia="Times New Roman" w:hAnsi="Arial" w:cs="Arial"/>
          <w:color w:val="auto"/>
          <w:kern w:val="0"/>
          <w:sz w:val="21"/>
          <w:szCs w:val="21"/>
          <w:lang w:eastAsia="en-US"/>
        </w:rPr>
        <w:t xml:space="preserve">Farm or Business Physical Address (if different from mailing address)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Street: City: State: Zip:</w:t>
      </w:r>
      <w:r w:rsidRPr="000F641D">
        <w:rPr>
          <w:rFonts w:ascii="Arial" w:eastAsia="Times New Roman" w:hAnsi="Arial" w:cs="Arial"/>
          <w:color w:val="auto"/>
          <w:kern w:val="0"/>
          <w:sz w:val="21"/>
          <w:szCs w:val="21"/>
          <w:lang w:eastAsia="en-US"/>
        </w:rPr>
        <w:t xml:space="preserve"> </w:t>
      </w:r>
    </w:p>
    <w:p w:rsidR="0007253F"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23" type="#_x0000_t75" style="width:1in;height:18pt" o:ole="">
            <v:imagedata r:id="rId162" o:title=""/>
          </v:shape>
          <w:control r:id="rId163" w:name="DefaultOcxName52" w:shapeid="_x0000_i1423"/>
        </w:object>
      </w:r>
      <w:r w:rsidRPr="000F641D">
        <w:rPr>
          <w:rFonts w:ascii="Arial" w:eastAsia="Times New Roman" w:hAnsi="Arial" w:cs="Arial"/>
          <w:color w:val="auto"/>
          <w:kern w:val="0"/>
          <w:sz w:val="21"/>
          <w:szCs w:val="21"/>
          <w:lang w:eastAsia="en-US"/>
        </w:rPr>
        <w:t xml:space="preserve">If you intend to sell meat, poultry or seafood, please provide the name and contact information of the certified facility where you have the commodity processed.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Provide the business name, contact, and contact information; or write "not applicable".</w:t>
      </w:r>
      <w:r w:rsidRPr="000F641D">
        <w:rPr>
          <w:rFonts w:ascii="Arial" w:eastAsia="Times New Roman" w:hAnsi="Arial" w:cs="Arial"/>
          <w:color w:val="auto"/>
          <w:kern w:val="0"/>
          <w:sz w:val="21"/>
          <w:szCs w:val="21"/>
          <w:lang w:eastAsia="en-US"/>
        </w:rPr>
        <w:t xml:space="preserve"> </w:t>
      </w:r>
    </w:p>
    <w:p w:rsidR="0007253F" w:rsidRPr="000F641D"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26" type="#_x0000_t75" style="width:1in;height:18pt" o:ole="">
            <v:imagedata r:id="rId164" o:title=""/>
          </v:shape>
          <w:control r:id="rId165" w:name="DefaultOcxName72" w:shapeid="_x0000_i1426"/>
        </w:object>
      </w:r>
      <w:r w:rsidRPr="000F641D">
        <w:rPr>
          <w:rFonts w:ascii="Arial" w:eastAsia="Times New Roman" w:hAnsi="Arial" w:cs="Arial"/>
          <w:color w:val="auto"/>
          <w:kern w:val="0"/>
          <w:sz w:val="21"/>
          <w:szCs w:val="21"/>
          <w:lang w:eastAsia="en-US"/>
        </w:rPr>
        <w:t xml:space="preserve">If your business is a farm/ranch, please specify how your acres listed in your Vendor profile are allocated. EXAMPLE: 5 acres vegetable production; 20 acres pasture; 4 acres orchard; etc. </w:t>
      </w:r>
      <w:r w:rsidRPr="000F641D">
        <w:rPr>
          <w:rFonts w:ascii="Arial" w:eastAsia="Times New Roman" w:hAnsi="Arial" w:cs="Arial"/>
          <w:color w:val="auto"/>
          <w:kern w:val="0"/>
          <w:sz w:val="21"/>
          <w:szCs w:val="21"/>
          <w:lang w:eastAsia="en-US"/>
        </w:rPr>
        <w:br/>
      </w:r>
      <w:proofErr w:type="gramStart"/>
      <w:r w:rsidRPr="000F641D">
        <w:rPr>
          <w:rFonts w:ascii="Arial" w:eastAsia="Times New Roman" w:hAnsi="Arial" w:cs="Arial"/>
          <w:i/>
          <w:iCs/>
          <w:color w:val="auto"/>
          <w:kern w:val="0"/>
          <w:sz w:val="21"/>
          <w:szCs w:val="21"/>
          <w:lang w:eastAsia="en-US"/>
        </w:rPr>
        <w:t>If</w:t>
      </w:r>
      <w:proofErr w:type="gramEnd"/>
      <w:r w:rsidRPr="000F641D">
        <w:rPr>
          <w:rFonts w:ascii="Arial" w:eastAsia="Times New Roman" w:hAnsi="Arial" w:cs="Arial"/>
          <w:i/>
          <w:iCs/>
          <w:color w:val="auto"/>
          <w:kern w:val="0"/>
          <w:sz w:val="21"/>
          <w:szCs w:val="21"/>
          <w:lang w:eastAsia="en-US"/>
        </w:rPr>
        <w:t xml:space="preserve"> your business is not a farm/ranch, please write “not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29" type="#_x0000_t75" style="width:1in;height:18pt" o:ole="">
            <v:imagedata r:id="rId166" o:title=""/>
          </v:shape>
          <w:control r:id="rId167" w:name="DefaultOcxName92" w:shapeid="_x0000_i1429"/>
        </w:object>
      </w:r>
      <w:r w:rsidRPr="000F641D">
        <w:rPr>
          <w:rFonts w:ascii="Arial" w:eastAsia="Times New Roman" w:hAnsi="Arial" w:cs="Arial"/>
          <w:color w:val="auto"/>
          <w:kern w:val="0"/>
          <w:sz w:val="21"/>
          <w:szCs w:val="21"/>
          <w:lang w:eastAsia="en-US"/>
        </w:rPr>
        <w:t xml:space="preserve">If you own or raise livestock/poultry, are your animals pastured?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indicate yes/no or write "not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9A36A7" w:rsidRPr="009A36A7" w:rsidRDefault="000F641D" w:rsidP="009A36A7">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32" type="#_x0000_t75" style="width:1in;height:18pt" o:ole="">
            <v:imagedata r:id="rId168" o:title=""/>
          </v:shape>
          <w:control r:id="rId169" w:name="DefaultOcxName111" w:shapeid="_x0000_i1432"/>
        </w:object>
      </w:r>
      <w:r w:rsidRPr="000F641D">
        <w:rPr>
          <w:rFonts w:ascii="Arial" w:eastAsia="Times New Roman" w:hAnsi="Arial" w:cs="Arial"/>
          <w:color w:val="auto"/>
          <w:kern w:val="0"/>
          <w:sz w:val="21"/>
          <w:szCs w:val="21"/>
          <w:lang w:eastAsia="en-US"/>
        </w:rPr>
        <w:t xml:space="preserve">If you own or raise livestock/poultry, do you use </w:t>
      </w:r>
      <w:proofErr w:type="spellStart"/>
      <w:r w:rsidRPr="000F641D">
        <w:rPr>
          <w:rFonts w:ascii="Arial" w:eastAsia="Times New Roman" w:hAnsi="Arial" w:cs="Arial"/>
          <w:color w:val="auto"/>
          <w:kern w:val="0"/>
          <w:sz w:val="21"/>
          <w:szCs w:val="21"/>
          <w:lang w:eastAsia="en-US"/>
        </w:rPr>
        <w:t>subtherapeutic</w:t>
      </w:r>
      <w:proofErr w:type="spellEnd"/>
      <w:r w:rsidRPr="000F641D">
        <w:rPr>
          <w:rFonts w:ascii="Arial" w:eastAsia="Times New Roman" w:hAnsi="Arial" w:cs="Arial"/>
          <w:color w:val="auto"/>
          <w:kern w:val="0"/>
          <w:sz w:val="21"/>
          <w:szCs w:val="21"/>
          <w:lang w:eastAsia="en-US"/>
        </w:rPr>
        <w:t xml:space="preserve"> antibiotics? </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The Market defines "</w:t>
      </w:r>
      <w:proofErr w:type="spellStart"/>
      <w:r w:rsidRPr="000F641D">
        <w:rPr>
          <w:rFonts w:ascii="Arial" w:eastAsia="Times New Roman" w:hAnsi="Arial" w:cs="Arial"/>
          <w:i/>
          <w:iCs/>
          <w:color w:val="auto"/>
          <w:kern w:val="0"/>
          <w:sz w:val="21"/>
          <w:szCs w:val="21"/>
          <w:lang w:eastAsia="en-US"/>
        </w:rPr>
        <w:t>subtherapeutic</w:t>
      </w:r>
      <w:proofErr w:type="spellEnd"/>
      <w:r w:rsidRPr="000F641D">
        <w:rPr>
          <w:rFonts w:ascii="Arial" w:eastAsia="Times New Roman" w:hAnsi="Arial" w:cs="Arial"/>
          <w:i/>
          <w:iCs/>
          <w:color w:val="auto"/>
          <w:kern w:val="0"/>
          <w:sz w:val="21"/>
          <w:szCs w:val="21"/>
          <w:lang w:eastAsia="en-US"/>
        </w:rPr>
        <w:t xml:space="preserve"> antibiotics" as antibiotics that are below the dosage levels used to treat diseases. Please indicate yes/no or write "not applicable".</w:t>
      </w:r>
      <w:r w:rsidRPr="000F641D">
        <w:rPr>
          <w:rFonts w:ascii="Arial" w:eastAsia="Times New Roman" w:hAnsi="Arial" w:cs="Arial"/>
          <w:color w:val="auto"/>
          <w:kern w:val="0"/>
          <w:sz w:val="21"/>
          <w:szCs w:val="21"/>
          <w:lang w:eastAsia="en-US"/>
        </w:rPr>
        <w:t xml:space="preserve"> </w:t>
      </w:r>
    </w:p>
    <w:p w:rsidR="000F641D" w:rsidRPr="0007253F" w:rsidRDefault="000F641D" w:rsidP="000F641D">
      <w:pPr>
        <w:pStyle w:val="Heading3"/>
        <w:rPr>
          <w:sz w:val="28"/>
        </w:rPr>
      </w:pPr>
      <w:r w:rsidRPr="0007253F">
        <w:rPr>
          <w:sz w:val="28"/>
        </w:rPr>
        <w:lastRenderedPageBreak/>
        <w:t>2015</w:t>
      </w:r>
      <w:r w:rsidR="0007253F">
        <w:rPr>
          <w:sz w:val="28"/>
        </w:rPr>
        <w:t>- Second year program was utilized by all vendors.</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List full names of family members, employees, or others selling with you at the Market (if any):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list full first and last names, or if you are the sole seller, then write "not applicable"</w:t>
      </w:r>
      <w:r w:rsidRPr="000F641D">
        <w:rPr>
          <w:rFonts w:ascii="Arial" w:eastAsia="Times New Roman" w:hAnsi="Arial" w:cs="Arial"/>
          <w:color w:val="auto"/>
          <w:kern w:val="0"/>
          <w:sz w:val="21"/>
          <w:szCs w:val="21"/>
          <w:lang w:eastAsia="en-US"/>
        </w:rPr>
        <w:t xml:space="preserve"> </w:t>
      </w:r>
    </w:p>
    <w:p w:rsidR="0007253F"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35" type="#_x0000_t75" style="width:1in;height:18pt" o:ole="">
            <v:imagedata r:id="rId170" o:title=""/>
          </v:shape>
          <w:control r:id="rId171" w:name="DefaultOcxName110" w:shapeid="_x0000_i1435"/>
        </w:object>
      </w:r>
      <w:r w:rsidRPr="000F641D">
        <w:rPr>
          <w:rFonts w:ascii="Arial" w:eastAsia="Times New Roman" w:hAnsi="Arial" w:cs="Arial"/>
          <w:color w:val="auto"/>
          <w:kern w:val="0"/>
          <w:sz w:val="21"/>
          <w:szCs w:val="21"/>
          <w:lang w:eastAsia="en-US"/>
        </w:rPr>
        <w:t xml:space="preserve">Farm or Business Physical Address (if different from mailing address)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Street: City: State: Zip:</w:t>
      </w: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38" type="#_x0000_t75" style="width:1in;height:18pt" o:ole="">
            <v:imagedata r:id="rId172" o:title=""/>
          </v:shape>
          <w:control r:id="rId173" w:name="DefaultOcxName33" w:shapeid="_x0000_i1438"/>
        </w:object>
      </w:r>
      <w:r w:rsidRPr="000F641D">
        <w:rPr>
          <w:rFonts w:ascii="Arial" w:eastAsia="Times New Roman" w:hAnsi="Arial" w:cs="Arial"/>
          <w:color w:val="auto"/>
          <w:kern w:val="0"/>
          <w:sz w:val="21"/>
          <w:szCs w:val="21"/>
          <w:lang w:eastAsia="en-US"/>
        </w:rPr>
        <w:t xml:space="preserve">Are you planning to bring new, previously un-juried products to Market?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list new products or write "not applicable". For more information about scheduled jury dates this year, please contact the Arts Department, 208-883-7036.</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41" type="#_x0000_t75" style="width:1in;height:18pt" o:ole="">
            <v:imagedata r:id="rId174" o:title=""/>
          </v:shape>
          <w:control r:id="rId175" w:name="DefaultOcxName53" w:shapeid="_x0000_i1441"/>
        </w:object>
      </w:r>
      <w:r w:rsidRPr="000F641D">
        <w:rPr>
          <w:rFonts w:ascii="Arial" w:eastAsia="Times New Roman" w:hAnsi="Arial" w:cs="Arial"/>
          <w:color w:val="auto"/>
          <w:kern w:val="0"/>
          <w:sz w:val="21"/>
          <w:szCs w:val="21"/>
          <w:lang w:eastAsia="en-US"/>
        </w:rPr>
        <w:t xml:space="preserve">How long have you been a vendor of the Moscow Farmers Market?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indicate how many years you have been coming to the Moscow Farmers Market, not including this season. If this is your first year ever, please write, "</w:t>
      </w:r>
      <w:proofErr w:type="gramStart"/>
      <w:r w:rsidRPr="000F641D">
        <w:rPr>
          <w:rFonts w:ascii="Arial" w:eastAsia="Times New Roman" w:hAnsi="Arial" w:cs="Arial"/>
          <w:i/>
          <w:iCs/>
          <w:color w:val="auto"/>
          <w:kern w:val="0"/>
          <w:sz w:val="21"/>
          <w:szCs w:val="21"/>
          <w:lang w:eastAsia="en-US"/>
        </w:rPr>
        <w:t>not</w:t>
      </w:r>
      <w:proofErr w:type="gramEnd"/>
      <w:r w:rsidRPr="000F641D">
        <w:rPr>
          <w:rFonts w:ascii="Arial" w:eastAsia="Times New Roman" w:hAnsi="Arial" w:cs="Arial"/>
          <w:i/>
          <w:iCs/>
          <w:color w:val="auto"/>
          <w:kern w:val="0"/>
          <w:sz w:val="21"/>
          <w:szCs w:val="21"/>
          <w:lang w:eastAsia="en-US"/>
        </w:rPr>
        <w:t xml:space="preserve">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44" type="#_x0000_t75" style="width:1in;height:18pt" o:ole="">
            <v:imagedata r:id="rId176" o:title=""/>
          </v:shape>
          <w:control r:id="rId177" w:name="DefaultOcxName73" w:shapeid="_x0000_i1444"/>
        </w:object>
      </w:r>
      <w:r w:rsidRPr="000F641D">
        <w:rPr>
          <w:rFonts w:ascii="Arial" w:eastAsia="Times New Roman" w:hAnsi="Arial" w:cs="Arial"/>
          <w:color w:val="auto"/>
          <w:kern w:val="0"/>
          <w:sz w:val="21"/>
          <w:szCs w:val="21"/>
          <w:lang w:eastAsia="en-US"/>
        </w:rPr>
        <w:t xml:space="preserve">Do you accept debit and/or credit card?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indicate yes/no. If yes, list processing method you use.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47" type="#_x0000_t75" style="width:1in;height:18pt" o:ole="">
            <v:imagedata r:id="rId178" o:title=""/>
          </v:shape>
          <w:control r:id="rId179" w:name="DefaultOcxName93" w:shapeid="_x0000_i1447"/>
        </w:object>
      </w:r>
      <w:r w:rsidRPr="000F641D">
        <w:rPr>
          <w:rFonts w:ascii="Arial" w:eastAsia="Times New Roman" w:hAnsi="Arial" w:cs="Arial"/>
          <w:color w:val="auto"/>
          <w:kern w:val="0"/>
          <w:sz w:val="21"/>
          <w:szCs w:val="21"/>
          <w:lang w:eastAsia="en-US"/>
        </w:rPr>
        <w:t xml:space="preserve">Do you currently have insurance that covers your business at the Market? </w:t>
      </w:r>
      <w:r w:rsidRPr="000F641D">
        <w:rPr>
          <w:rFonts w:ascii="Arial" w:eastAsia="Times New Roman" w:hAnsi="Arial" w:cs="Arial"/>
          <w:sz w:val="21"/>
          <w:szCs w:val="21"/>
        </w:rPr>
        <w:object w:dxaOrig="225" w:dyaOrig="225">
          <v:shape id="_x0000_i1450" type="#_x0000_t75" style="width:20.25pt;height:18pt" o:ole="">
            <v:imagedata r:id="rId82" o:title=""/>
          </v:shape>
          <w:control r:id="rId180" w:name="DefaultOcxName102" w:shapeid="_x0000_i1450"/>
        </w:object>
      </w:r>
      <w:r w:rsidRPr="000F641D">
        <w:rPr>
          <w:rFonts w:ascii="Arial" w:eastAsia="Times New Roman" w:hAnsi="Arial" w:cs="Arial"/>
          <w:color w:val="auto"/>
          <w:kern w:val="0"/>
          <w:sz w:val="21"/>
          <w:szCs w:val="21"/>
          <w:lang w:eastAsia="en-US"/>
        </w:rPr>
        <w:t xml:space="preserve">Yes </w:t>
      </w:r>
      <w:r w:rsidRPr="000F641D">
        <w:rPr>
          <w:rFonts w:ascii="Arial" w:eastAsia="Times New Roman" w:hAnsi="Arial" w:cs="Arial"/>
          <w:sz w:val="21"/>
          <w:szCs w:val="21"/>
        </w:rPr>
        <w:object w:dxaOrig="225" w:dyaOrig="225">
          <v:shape id="_x0000_i1453" type="#_x0000_t75" style="width:20.25pt;height:18pt" o:ole="">
            <v:imagedata r:id="rId142" o:title=""/>
          </v:shape>
          <w:control r:id="rId181" w:name="DefaultOcxName112" w:shapeid="_x0000_i1453"/>
        </w:object>
      </w:r>
      <w:r w:rsidRPr="000F641D">
        <w:rPr>
          <w:rFonts w:ascii="Arial" w:eastAsia="Times New Roman" w:hAnsi="Arial" w:cs="Arial"/>
          <w:color w:val="auto"/>
          <w:kern w:val="0"/>
          <w:sz w:val="21"/>
          <w:szCs w:val="21"/>
          <w:lang w:eastAsia="en-US"/>
        </w:rPr>
        <w:t>No</w:t>
      </w:r>
      <w:r w:rsidRPr="000F641D">
        <w:rPr>
          <w:rFonts w:ascii="Arial" w:eastAsia="Times New Roman" w:hAnsi="Arial" w:cs="Arial"/>
          <w:color w:val="auto"/>
          <w:kern w:val="0"/>
          <w:sz w:val="21"/>
          <w:szCs w:val="21"/>
          <w:lang w:eastAsia="en-US"/>
        </w:rPr>
        <w:br/>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56" type="#_x0000_t75" style="width:1in;height:18pt" o:ole="">
            <v:imagedata r:id="rId182" o:title=""/>
          </v:shape>
          <w:control r:id="rId183" w:name="DefaultOcxName122" w:shapeid="_x0000_i1456"/>
        </w:object>
      </w:r>
      <w:r w:rsidRPr="000F641D">
        <w:rPr>
          <w:rFonts w:ascii="Arial" w:eastAsia="Times New Roman" w:hAnsi="Arial" w:cs="Arial"/>
          <w:color w:val="auto"/>
          <w:kern w:val="0"/>
          <w:sz w:val="21"/>
          <w:szCs w:val="21"/>
          <w:lang w:eastAsia="en-US"/>
        </w:rPr>
        <w:t xml:space="preserve">Are you interested in attending the Market during the University of Idaho's Homecoming Parade? </w:t>
      </w:r>
      <w:r w:rsidRPr="000F641D">
        <w:rPr>
          <w:rFonts w:ascii="Arial" w:eastAsia="Times New Roman" w:hAnsi="Arial" w:cs="Arial"/>
          <w:sz w:val="21"/>
          <w:szCs w:val="21"/>
        </w:rPr>
        <w:object w:dxaOrig="225" w:dyaOrig="225">
          <v:shape id="_x0000_i1459" type="#_x0000_t75" style="width:20.25pt;height:18pt" o:ole="">
            <v:imagedata r:id="rId82" o:title=""/>
          </v:shape>
          <w:control r:id="rId184" w:name="DefaultOcxName131" w:shapeid="_x0000_i1459"/>
        </w:object>
      </w:r>
      <w:r w:rsidRPr="000F641D">
        <w:rPr>
          <w:rFonts w:ascii="Arial" w:eastAsia="Times New Roman" w:hAnsi="Arial" w:cs="Arial"/>
          <w:color w:val="auto"/>
          <w:kern w:val="0"/>
          <w:sz w:val="21"/>
          <w:szCs w:val="21"/>
          <w:lang w:eastAsia="en-US"/>
        </w:rPr>
        <w:t xml:space="preserve">Yes </w:t>
      </w:r>
      <w:r w:rsidRPr="000F641D">
        <w:rPr>
          <w:rFonts w:ascii="Arial" w:eastAsia="Times New Roman" w:hAnsi="Arial" w:cs="Arial"/>
          <w:sz w:val="21"/>
          <w:szCs w:val="21"/>
        </w:rPr>
        <w:object w:dxaOrig="225" w:dyaOrig="225">
          <v:shape id="_x0000_i1462" type="#_x0000_t75" style="width:20.25pt;height:18pt" o:ole="">
            <v:imagedata r:id="rId142" o:title=""/>
          </v:shape>
          <w:control r:id="rId185" w:name="DefaultOcxName141" w:shapeid="_x0000_i1462"/>
        </w:object>
      </w:r>
      <w:r w:rsidRPr="000F641D">
        <w:rPr>
          <w:rFonts w:ascii="Arial" w:eastAsia="Times New Roman" w:hAnsi="Arial" w:cs="Arial"/>
          <w:color w:val="auto"/>
          <w:kern w:val="0"/>
          <w:sz w:val="21"/>
          <w:szCs w:val="21"/>
          <w:lang w:eastAsia="en-US"/>
        </w:rPr>
        <w:t>No</w:t>
      </w:r>
      <w:r w:rsidRPr="000F641D">
        <w:rPr>
          <w:rFonts w:ascii="Arial" w:eastAsia="Times New Roman" w:hAnsi="Arial" w:cs="Arial"/>
          <w:color w:val="auto"/>
          <w:kern w:val="0"/>
          <w:sz w:val="21"/>
          <w:szCs w:val="21"/>
          <w:lang w:eastAsia="en-US"/>
        </w:rPr>
        <w:br/>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65" type="#_x0000_t75" style="width:1in;height:18pt" o:ole="">
            <v:imagedata r:id="rId186" o:title=""/>
          </v:shape>
          <w:control r:id="rId187" w:name="DefaultOcxName151" w:shapeid="_x0000_i1465"/>
        </w:object>
      </w:r>
      <w:r w:rsidRPr="000F641D">
        <w:rPr>
          <w:rFonts w:ascii="Arial" w:eastAsia="Times New Roman" w:hAnsi="Arial" w:cs="Arial"/>
          <w:color w:val="auto"/>
          <w:kern w:val="0"/>
          <w:sz w:val="21"/>
          <w:szCs w:val="21"/>
          <w:lang w:eastAsia="en-US"/>
        </w:rPr>
        <w:t xml:space="preserve">If you are a Season Vendor, what 2 dates will you be absent from the Market?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list dates or write "not applicable - will be present every Saturday"</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68" type="#_x0000_t75" style="width:1in;height:18pt" o:ole="">
            <v:imagedata r:id="rId188" o:title=""/>
          </v:shape>
          <w:control r:id="rId189" w:name="DefaultOcxName171" w:shapeid="_x0000_i1468"/>
        </w:object>
      </w:r>
      <w:r w:rsidRPr="000F641D">
        <w:rPr>
          <w:rFonts w:ascii="Arial" w:eastAsia="Times New Roman" w:hAnsi="Arial" w:cs="Arial"/>
          <w:color w:val="auto"/>
          <w:kern w:val="0"/>
          <w:sz w:val="21"/>
          <w:szCs w:val="21"/>
          <w:lang w:eastAsia="en-US"/>
        </w:rPr>
        <w:t xml:space="preserve">If you are a Value Added or Prepared Food Vendor, how many employees on Market day have a current food handler's certificate?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If you are not a Value Added or Prepared Food Vendor, please write "not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71" type="#_x0000_t75" style="width:1in;height:18pt" o:ole="">
            <v:imagedata r:id="rId190" o:title=""/>
          </v:shape>
          <w:control r:id="rId191" w:name="DefaultOcxName191" w:shapeid="_x0000_i1471"/>
        </w:object>
      </w:r>
      <w:r w:rsidRPr="000F641D">
        <w:rPr>
          <w:rFonts w:ascii="Arial" w:eastAsia="Times New Roman" w:hAnsi="Arial" w:cs="Arial"/>
          <w:color w:val="auto"/>
          <w:kern w:val="0"/>
          <w:sz w:val="21"/>
          <w:szCs w:val="21"/>
          <w:lang w:eastAsia="en-US"/>
        </w:rPr>
        <w:t xml:space="preserve">If you are a Value Added or Prepared Food Vendor, what is the address of the commercial kitchen you use?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Street: City: State: Zip: If you are not a Value Added or Prepared Food Vendor, please write "not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7253F">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74" type="#_x0000_t75" style="width:1in;height:18pt" o:ole="">
            <v:imagedata r:id="rId192" o:title=""/>
          </v:shape>
          <w:control r:id="rId193" w:name="DefaultOcxName211" w:shapeid="_x0000_i1474"/>
        </w:object>
      </w:r>
      <w:r w:rsidRPr="000F641D">
        <w:rPr>
          <w:rFonts w:ascii="Arial" w:eastAsia="Times New Roman" w:hAnsi="Arial" w:cs="Arial"/>
          <w:color w:val="auto"/>
          <w:kern w:val="0"/>
          <w:sz w:val="21"/>
          <w:szCs w:val="21"/>
          <w:lang w:eastAsia="en-US"/>
        </w:rPr>
        <w:t xml:space="preserve">If you sell produce, how long is the harvest to market process?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Please write the number of hours it takes you from the time of harvest to the point of sale to get your products to market.</w:t>
      </w:r>
    </w:p>
    <w:p w:rsidR="000F641D" w:rsidRPr="000F641D" w:rsidRDefault="0007253F" w:rsidP="0007253F">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lastRenderedPageBreak/>
        <w:object w:dxaOrig="225" w:dyaOrig="225">
          <v:shape id="_x0000_i1477" type="#_x0000_t75" style="width:1in;height:18pt" o:ole="">
            <v:imagedata r:id="rId194" o:title=""/>
          </v:shape>
          <w:control r:id="rId195" w:name="DefaultOcxName23" w:shapeid="_x0000_i1477"/>
        </w:object>
      </w:r>
      <w:r w:rsidRPr="000F641D">
        <w:rPr>
          <w:rFonts w:ascii="Arial" w:eastAsia="Times New Roman" w:hAnsi="Arial" w:cs="Arial"/>
          <w:color w:val="auto"/>
          <w:kern w:val="0"/>
          <w:sz w:val="21"/>
          <w:szCs w:val="21"/>
          <w:lang w:eastAsia="en-US"/>
        </w:rPr>
        <w:t xml:space="preserve">If your business is a farm/ranch, please specify how your acres listed in your Vendor profile are allocated. EXAMPLE: 5 acres vegetable production; 20 acres pasture; 4 acres orchard; etc.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If your business is not a farm/ranch, please write “not applicable”.</w:t>
      </w:r>
      <w:r w:rsidRPr="000F641D">
        <w:rPr>
          <w:rFonts w:ascii="Arial" w:eastAsia="Times New Roman" w:hAnsi="Arial" w:cs="Arial"/>
          <w:color w:val="auto"/>
          <w:kern w:val="0"/>
          <w:sz w:val="21"/>
          <w:szCs w:val="21"/>
          <w:lang w:eastAsia="en-US"/>
        </w:rPr>
        <w:t xml:space="preserve"> </w:t>
      </w:r>
    </w:p>
    <w:p w:rsidR="0007253F"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80" type="#_x0000_t75" style="width:1in;height:18pt" o:ole="">
            <v:imagedata r:id="rId196" o:title=""/>
          </v:shape>
          <w:control r:id="rId197" w:name="DefaultOcxName25" w:shapeid="_x0000_i1480"/>
        </w:object>
      </w:r>
      <w:r w:rsidRPr="000F641D">
        <w:rPr>
          <w:rFonts w:ascii="Arial" w:eastAsia="Times New Roman" w:hAnsi="Arial" w:cs="Arial"/>
          <w:color w:val="auto"/>
          <w:kern w:val="0"/>
          <w:sz w:val="21"/>
          <w:szCs w:val="21"/>
          <w:lang w:eastAsia="en-US"/>
        </w:rPr>
        <w:t xml:space="preserve">If you intend to sell meat, poultry or seafood, please provide the name and contact information of the certified facility where you have the commodity processed.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Provide the business name, contact, and contact information; or write "not applicable".</w:t>
      </w: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color w:val="auto"/>
          <w:kern w:val="0"/>
          <w:sz w:val="21"/>
          <w:szCs w:val="21"/>
          <w:lang w:eastAsia="en-US"/>
        </w:rPr>
        <w:t xml:space="preserve"> </w:t>
      </w:r>
    </w:p>
    <w:p w:rsidR="0007253F"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83" type="#_x0000_t75" style="width:1in;height:18pt" o:ole="">
            <v:imagedata r:id="rId198" o:title=""/>
          </v:shape>
          <w:control r:id="rId199" w:name="DefaultOcxName27" w:shapeid="_x0000_i1483"/>
        </w:object>
      </w:r>
      <w:r w:rsidRPr="000F641D">
        <w:rPr>
          <w:rFonts w:ascii="Arial" w:eastAsia="Times New Roman" w:hAnsi="Arial" w:cs="Arial"/>
          <w:color w:val="auto"/>
          <w:kern w:val="0"/>
          <w:sz w:val="21"/>
          <w:szCs w:val="21"/>
          <w:lang w:eastAsia="en-US"/>
        </w:rPr>
        <w:t xml:space="preserve">If you own or raise livestock/poultry, are your animals pastured? </w:t>
      </w:r>
      <w:r w:rsidRPr="000F641D">
        <w:rPr>
          <w:rFonts w:ascii="Arial" w:eastAsia="Times New Roman" w:hAnsi="Arial" w:cs="Arial"/>
          <w:color w:val="FF0000"/>
          <w:kern w:val="0"/>
          <w:sz w:val="21"/>
          <w:szCs w:val="21"/>
          <w:lang w:eastAsia="en-US"/>
        </w:rPr>
        <w:t>*</w:t>
      </w:r>
    </w:p>
    <w:p w:rsidR="0007253F" w:rsidRDefault="0007253F" w:rsidP="000F641D">
      <w:pPr>
        <w:shd w:val="clear" w:color="auto" w:fill="EBF1E7"/>
        <w:spacing w:after="75" w:line="240" w:lineRule="auto"/>
        <w:rPr>
          <w:rFonts w:ascii="Arial" w:eastAsia="Times New Roman" w:hAnsi="Arial" w:cs="Arial"/>
          <w:color w:val="auto"/>
          <w:kern w:val="0"/>
          <w:sz w:val="21"/>
          <w:szCs w:val="21"/>
          <w:lang w:eastAsia="en-US"/>
        </w:rPr>
      </w:pPr>
    </w:p>
    <w:p w:rsidR="000F641D" w:rsidRPr="000F641D" w:rsidRDefault="000F641D" w:rsidP="000F641D">
      <w:pPr>
        <w:shd w:val="clear" w:color="auto" w:fill="EBF1E7"/>
        <w:spacing w:after="75" w:line="240" w:lineRule="auto"/>
        <w:rPr>
          <w:rFonts w:ascii="Arial" w:eastAsia="Times New Roman" w:hAnsi="Arial" w:cs="Arial"/>
          <w:color w:val="auto"/>
          <w:kern w:val="0"/>
          <w:sz w:val="21"/>
          <w:szCs w:val="21"/>
          <w:lang w:eastAsia="en-US"/>
        </w:rPr>
      </w:pPr>
      <w:r w:rsidRPr="000F641D">
        <w:rPr>
          <w:rFonts w:ascii="Arial" w:eastAsia="Times New Roman" w:hAnsi="Arial" w:cs="Arial"/>
          <w:sz w:val="21"/>
          <w:szCs w:val="21"/>
        </w:rPr>
        <w:object w:dxaOrig="225" w:dyaOrig="225">
          <v:shape id="_x0000_i1486" type="#_x0000_t75" style="width:1in;height:18pt" o:ole="">
            <v:imagedata r:id="rId200" o:title=""/>
          </v:shape>
          <w:control r:id="rId201" w:name="DefaultOcxName29" w:shapeid="_x0000_i1486"/>
        </w:object>
      </w:r>
      <w:r w:rsidRPr="000F641D">
        <w:rPr>
          <w:rFonts w:ascii="Arial" w:eastAsia="Times New Roman" w:hAnsi="Arial" w:cs="Arial"/>
          <w:color w:val="auto"/>
          <w:kern w:val="0"/>
          <w:sz w:val="21"/>
          <w:szCs w:val="21"/>
          <w:lang w:eastAsia="en-US"/>
        </w:rPr>
        <w:t xml:space="preserve">If you own or raise livestock/poultry, do you use </w:t>
      </w:r>
      <w:proofErr w:type="spellStart"/>
      <w:r w:rsidRPr="000F641D">
        <w:rPr>
          <w:rFonts w:ascii="Arial" w:eastAsia="Times New Roman" w:hAnsi="Arial" w:cs="Arial"/>
          <w:color w:val="auto"/>
          <w:kern w:val="0"/>
          <w:sz w:val="21"/>
          <w:szCs w:val="21"/>
          <w:lang w:eastAsia="en-US"/>
        </w:rPr>
        <w:t>subtherapeutic</w:t>
      </w:r>
      <w:proofErr w:type="spellEnd"/>
      <w:r w:rsidRPr="000F641D">
        <w:rPr>
          <w:rFonts w:ascii="Arial" w:eastAsia="Times New Roman" w:hAnsi="Arial" w:cs="Arial"/>
          <w:color w:val="auto"/>
          <w:kern w:val="0"/>
          <w:sz w:val="21"/>
          <w:szCs w:val="21"/>
          <w:lang w:eastAsia="en-US"/>
        </w:rPr>
        <w:t xml:space="preserve"> antibiotics? </w:t>
      </w:r>
      <w:r w:rsidRPr="000F641D">
        <w:rPr>
          <w:rFonts w:ascii="Arial" w:eastAsia="Times New Roman" w:hAnsi="Arial" w:cs="Arial"/>
          <w:color w:val="FF0000"/>
          <w:kern w:val="0"/>
          <w:sz w:val="21"/>
          <w:szCs w:val="21"/>
          <w:lang w:eastAsia="en-US"/>
        </w:rPr>
        <w:t>*</w:t>
      </w:r>
      <w:r w:rsidRPr="000F641D">
        <w:rPr>
          <w:rFonts w:ascii="Arial" w:eastAsia="Times New Roman" w:hAnsi="Arial" w:cs="Arial"/>
          <w:color w:val="auto"/>
          <w:kern w:val="0"/>
          <w:sz w:val="21"/>
          <w:szCs w:val="21"/>
          <w:lang w:eastAsia="en-US"/>
        </w:rPr>
        <w:br/>
      </w:r>
      <w:r w:rsidRPr="000F641D">
        <w:rPr>
          <w:rFonts w:ascii="Arial" w:eastAsia="Times New Roman" w:hAnsi="Arial" w:cs="Arial"/>
          <w:i/>
          <w:iCs/>
          <w:color w:val="auto"/>
          <w:kern w:val="0"/>
          <w:sz w:val="21"/>
          <w:szCs w:val="21"/>
          <w:lang w:eastAsia="en-US"/>
        </w:rPr>
        <w:t>The Market defines "</w:t>
      </w:r>
      <w:proofErr w:type="spellStart"/>
      <w:r w:rsidRPr="000F641D">
        <w:rPr>
          <w:rFonts w:ascii="Arial" w:eastAsia="Times New Roman" w:hAnsi="Arial" w:cs="Arial"/>
          <w:i/>
          <w:iCs/>
          <w:color w:val="auto"/>
          <w:kern w:val="0"/>
          <w:sz w:val="21"/>
          <w:szCs w:val="21"/>
          <w:lang w:eastAsia="en-US"/>
        </w:rPr>
        <w:t>subtherapeutic</w:t>
      </w:r>
      <w:proofErr w:type="spellEnd"/>
      <w:r w:rsidRPr="000F641D">
        <w:rPr>
          <w:rFonts w:ascii="Arial" w:eastAsia="Times New Roman" w:hAnsi="Arial" w:cs="Arial"/>
          <w:i/>
          <w:iCs/>
          <w:color w:val="auto"/>
          <w:kern w:val="0"/>
          <w:sz w:val="21"/>
          <w:szCs w:val="21"/>
          <w:lang w:eastAsia="en-US"/>
        </w:rPr>
        <w:t xml:space="preserve"> antibiotics" as antibiotics that are below the dosage levels used to treat diseases. Please indicate yes/no or write "not applicable".</w:t>
      </w:r>
      <w:r w:rsidRPr="000F641D">
        <w:rPr>
          <w:rFonts w:ascii="Arial" w:eastAsia="Times New Roman" w:hAnsi="Arial" w:cs="Arial"/>
          <w:color w:val="auto"/>
          <w:kern w:val="0"/>
          <w:sz w:val="21"/>
          <w:szCs w:val="21"/>
          <w:lang w:eastAsia="en-US"/>
        </w:rPr>
        <w:t xml:space="preserve"> </w:t>
      </w:r>
    </w:p>
    <w:p w:rsidR="000F641D" w:rsidRDefault="000F641D"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Default="009A36A7" w:rsidP="000F641D"/>
    <w:p w:rsidR="009A36A7" w:rsidRPr="000F641D" w:rsidRDefault="009A36A7" w:rsidP="000F641D"/>
    <w:p w:rsidR="000E40C9" w:rsidRPr="00BC22C9" w:rsidRDefault="000E40C9" w:rsidP="000E40C9">
      <w:pPr>
        <w:pStyle w:val="Heading3"/>
        <w:rPr>
          <w:sz w:val="28"/>
        </w:rPr>
      </w:pPr>
      <w:r w:rsidRPr="00BC22C9">
        <w:rPr>
          <w:sz w:val="28"/>
        </w:rPr>
        <w:lastRenderedPageBreak/>
        <w:t xml:space="preserve">2012 </w:t>
      </w:r>
      <w:r>
        <w:rPr>
          <w:sz w:val="28"/>
        </w:rPr>
        <w:t>Strategic Plan</w:t>
      </w:r>
    </w:p>
    <w:p w:rsidR="00E87B51" w:rsidRPr="00E87B51" w:rsidRDefault="00E87B51" w:rsidP="00E87B51">
      <w:pPr>
        <w:pStyle w:val="Default"/>
        <w:rPr>
          <w:color w:val="595959" w:themeColor="text1" w:themeTint="A6"/>
        </w:rPr>
      </w:pPr>
      <w:r w:rsidRPr="00E87B51">
        <w:rPr>
          <w:color w:val="595959" w:themeColor="text1" w:themeTint="A6"/>
        </w:rPr>
        <w:t xml:space="preserve">1. Which category best categorizes your business as it relates to the Moscow Farmers Market? Check all that apply.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37.3% Farmer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16.9% Prepared food vendor </w:t>
      </w:r>
    </w:p>
    <w:p w:rsidR="00E87B51" w:rsidRPr="00E87B51" w:rsidRDefault="00E87B51" w:rsidP="00E87B51">
      <w:pPr>
        <w:spacing w:line="276" w:lineRule="auto"/>
        <w:ind w:firstLine="720"/>
        <w:jc w:val="both"/>
        <w:rPr>
          <w:sz w:val="24"/>
          <w:szCs w:val="24"/>
        </w:rPr>
      </w:pPr>
      <w:r w:rsidRPr="00E87B51">
        <w:rPr>
          <w:sz w:val="24"/>
          <w:szCs w:val="24"/>
        </w:rPr>
        <w:t>45.8% Crafts vendor</w:t>
      </w:r>
    </w:p>
    <w:p w:rsidR="00E87B51" w:rsidRPr="00E87B51" w:rsidRDefault="00E87B51" w:rsidP="00E87B51">
      <w:pPr>
        <w:pStyle w:val="Default"/>
        <w:rPr>
          <w:color w:val="595959" w:themeColor="text1" w:themeTint="A6"/>
        </w:rPr>
      </w:pPr>
      <w:r w:rsidRPr="00E87B51">
        <w:rPr>
          <w:color w:val="595959" w:themeColor="text1" w:themeTint="A6"/>
        </w:rPr>
        <w:t xml:space="preserve">2. Approximately what percent of your household’s total annual income is derived from sales at the Moscow Farmers Market?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46% </w:t>
      </w:r>
      <w:r w:rsidRPr="00E87B51">
        <w:rPr>
          <w:color w:val="595959" w:themeColor="text1" w:themeTint="A6"/>
        </w:rPr>
        <w:tab/>
        <w:t xml:space="preserve">0–10%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12% </w:t>
      </w:r>
      <w:r w:rsidRPr="00E87B51">
        <w:rPr>
          <w:color w:val="595959" w:themeColor="text1" w:themeTint="A6"/>
        </w:rPr>
        <w:tab/>
        <w:t xml:space="preserve">11–20% </w:t>
      </w:r>
    </w:p>
    <w:p w:rsidR="00E87B51" w:rsidRPr="00E87B51" w:rsidRDefault="00E87B51" w:rsidP="00E87B51">
      <w:pPr>
        <w:pStyle w:val="Default"/>
        <w:ind w:firstLine="720"/>
        <w:rPr>
          <w:color w:val="595959" w:themeColor="text1" w:themeTint="A6"/>
        </w:rPr>
      </w:pPr>
      <w:r w:rsidRPr="00E87B51">
        <w:rPr>
          <w:color w:val="595959" w:themeColor="text1" w:themeTint="A6"/>
        </w:rPr>
        <w:t>10%</w:t>
      </w:r>
      <w:r w:rsidRPr="00E87B51">
        <w:rPr>
          <w:color w:val="595959" w:themeColor="text1" w:themeTint="A6"/>
        </w:rPr>
        <w:tab/>
        <w:t xml:space="preserve">31–30%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6% </w:t>
      </w:r>
      <w:r w:rsidRPr="00E87B51">
        <w:rPr>
          <w:color w:val="595959" w:themeColor="text1" w:themeTint="A6"/>
        </w:rPr>
        <w:tab/>
        <w:t xml:space="preserve">31–40% </w:t>
      </w:r>
    </w:p>
    <w:p w:rsidR="00E87B51" w:rsidRPr="00E87B51" w:rsidRDefault="00E87B51" w:rsidP="00E87B51">
      <w:pPr>
        <w:pStyle w:val="Default"/>
        <w:ind w:firstLine="720"/>
        <w:rPr>
          <w:color w:val="595959" w:themeColor="text1" w:themeTint="A6"/>
        </w:rPr>
      </w:pPr>
      <w:r w:rsidRPr="00E87B51">
        <w:rPr>
          <w:color w:val="595959" w:themeColor="text1" w:themeTint="A6"/>
        </w:rPr>
        <w:t>4%</w:t>
      </w:r>
      <w:r w:rsidRPr="00E87B51">
        <w:rPr>
          <w:color w:val="595959" w:themeColor="text1" w:themeTint="A6"/>
        </w:rPr>
        <w:tab/>
        <w:t xml:space="preserve">41–50%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6% </w:t>
      </w:r>
      <w:r w:rsidRPr="00E87B51">
        <w:rPr>
          <w:color w:val="595959" w:themeColor="text1" w:themeTint="A6"/>
        </w:rPr>
        <w:tab/>
        <w:t xml:space="preserve">51–60%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6% </w:t>
      </w:r>
      <w:r w:rsidRPr="00E87B51">
        <w:rPr>
          <w:color w:val="595959" w:themeColor="text1" w:themeTint="A6"/>
        </w:rPr>
        <w:tab/>
        <w:t xml:space="preserve">61–70% </w:t>
      </w:r>
    </w:p>
    <w:p w:rsidR="00E87B51" w:rsidRPr="00E87B51" w:rsidRDefault="00E87B51" w:rsidP="00E87B51">
      <w:pPr>
        <w:pStyle w:val="Default"/>
        <w:ind w:firstLine="720"/>
        <w:rPr>
          <w:color w:val="595959" w:themeColor="text1" w:themeTint="A6"/>
        </w:rPr>
      </w:pPr>
      <w:r w:rsidRPr="00E87B51">
        <w:rPr>
          <w:color w:val="595959" w:themeColor="text1" w:themeTint="A6"/>
        </w:rPr>
        <w:t>4%</w:t>
      </w:r>
      <w:r w:rsidRPr="00E87B51">
        <w:rPr>
          <w:color w:val="595959" w:themeColor="text1" w:themeTint="A6"/>
        </w:rPr>
        <w:tab/>
        <w:t xml:space="preserve">71–80% </w:t>
      </w:r>
    </w:p>
    <w:p w:rsidR="00E87B51" w:rsidRPr="00E87B51" w:rsidRDefault="00E87B51" w:rsidP="00E87B51">
      <w:pPr>
        <w:pStyle w:val="Default"/>
        <w:ind w:firstLine="720"/>
        <w:rPr>
          <w:color w:val="595959" w:themeColor="text1" w:themeTint="A6"/>
        </w:rPr>
      </w:pPr>
      <w:r w:rsidRPr="00E87B51">
        <w:rPr>
          <w:color w:val="595959" w:themeColor="text1" w:themeTint="A6"/>
        </w:rPr>
        <w:t xml:space="preserve">2% </w:t>
      </w:r>
      <w:r w:rsidRPr="00E87B51">
        <w:rPr>
          <w:color w:val="595959" w:themeColor="text1" w:themeTint="A6"/>
        </w:rPr>
        <w:tab/>
        <w:t xml:space="preserve">81–90% </w:t>
      </w:r>
    </w:p>
    <w:p w:rsidR="00E87B51" w:rsidRPr="00E87B51" w:rsidRDefault="00E87B51" w:rsidP="00E87B51">
      <w:pPr>
        <w:spacing w:line="276" w:lineRule="auto"/>
        <w:ind w:firstLine="720"/>
        <w:jc w:val="both"/>
        <w:rPr>
          <w:sz w:val="24"/>
          <w:szCs w:val="24"/>
        </w:rPr>
      </w:pPr>
      <w:r w:rsidRPr="00E87B51">
        <w:rPr>
          <w:sz w:val="24"/>
          <w:szCs w:val="24"/>
        </w:rPr>
        <w:t xml:space="preserve">4% </w:t>
      </w:r>
      <w:r w:rsidRPr="00E87B51">
        <w:rPr>
          <w:sz w:val="24"/>
          <w:szCs w:val="24"/>
        </w:rPr>
        <w:tab/>
        <w:t>91–100%</w:t>
      </w:r>
    </w:p>
    <w:p w:rsidR="00E87B51" w:rsidRPr="00E87B51" w:rsidRDefault="00E87B51" w:rsidP="00E87B51">
      <w:pPr>
        <w:pStyle w:val="Default"/>
        <w:rPr>
          <w:color w:val="595959" w:themeColor="text1" w:themeTint="A6"/>
        </w:rPr>
      </w:pPr>
      <w:r w:rsidRPr="00E87B51">
        <w:rPr>
          <w:color w:val="595959" w:themeColor="text1" w:themeTint="A6"/>
        </w:rPr>
        <w:t xml:space="preserve">3. This past season, the Farmers Market was moved from the Jackson Lot to Main Street. Do you approve of this move? </w:t>
      </w:r>
    </w:p>
    <w:p w:rsidR="00E87B51" w:rsidRDefault="00E87B51" w:rsidP="00E87B51">
      <w:pPr>
        <w:pStyle w:val="Default"/>
        <w:ind w:firstLine="720"/>
        <w:rPr>
          <w:color w:val="595959" w:themeColor="text1" w:themeTint="A6"/>
        </w:rPr>
      </w:pPr>
    </w:p>
    <w:p w:rsidR="00E87B51" w:rsidRDefault="00E87B51" w:rsidP="00E87B51">
      <w:pPr>
        <w:pStyle w:val="Default"/>
        <w:ind w:firstLine="720"/>
        <w:rPr>
          <w:color w:val="595959" w:themeColor="text1" w:themeTint="A6"/>
        </w:rPr>
      </w:pPr>
      <w:r w:rsidRPr="00E87B51">
        <w:rPr>
          <w:color w:val="595959" w:themeColor="text1" w:themeTint="A6"/>
        </w:rPr>
        <w:t xml:space="preserve">84% Yes </w:t>
      </w:r>
      <w:r w:rsidRPr="00E87B51">
        <w:rPr>
          <w:color w:val="595959" w:themeColor="text1" w:themeTint="A6"/>
        </w:rPr>
        <w:tab/>
        <w:t>16% No</w:t>
      </w:r>
    </w:p>
    <w:p w:rsidR="00E87B51" w:rsidRPr="00E87B51" w:rsidRDefault="00E87B51" w:rsidP="00E87B51">
      <w:pPr>
        <w:pStyle w:val="Default"/>
        <w:ind w:firstLine="720"/>
        <w:rPr>
          <w:color w:val="595959" w:themeColor="text1" w:themeTint="A6"/>
        </w:rPr>
      </w:pPr>
    </w:p>
    <w:p w:rsidR="00E87B51" w:rsidRPr="00E87B51" w:rsidRDefault="00E87B51" w:rsidP="00E87B51">
      <w:pPr>
        <w:pStyle w:val="Default"/>
        <w:ind w:left="720"/>
        <w:rPr>
          <w:color w:val="595959" w:themeColor="text1" w:themeTint="A6"/>
          <w:szCs w:val="23"/>
        </w:rPr>
      </w:pPr>
      <w:r w:rsidRPr="00E87B51">
        <w:rPr>
          <w:color w:val="595959" w:themeColor="text1" w:themeTint="A6"/>
          <w:szCs w:val="23"/>
        </w:rPr>
        <w:t xml:space="preserve">If you answered “No,” why not and where do you think the Farmers Market should be located? </w:t>
      </w:r>
    </w:p>
    <w:p w:rsidR="00E87B51" w:rsidRPr="00E87B51" w:rsidRDefault="00E87B51" w:rsidP="00E87B51">
      <w:pPr>
        <w:pStyle w:val="Default"/>
        <w:ind w:left="720"/>
        <w:rPr>
          <w:color w:val="595959" w:themeColor="text1" w:themeTint="A6"/>
          <w:szCs w:val="23"/>
        </w:rPr>
      </w:pPr>
      <w:r w:rsidRPr="00E87B51">
        <w:rPr>
          <w:color w:val="595959" w:themeColor="text1" w:themeTint="A6"/>
          <w:szCs w:val="23"/>
        </w:rPr>
        <w:t xml:space="preserve">• Either at the Latah County Fairgrounds, the old </w:t>
      </w:r>
      <w:proofErr w:type="spellStart"/>
      <w:r w:rsidRPr="00E87B51">
        <w:rPr>
          <w:color w:val="595959" w:themeColor="text1" w:themeTint="A6"/>
          <w:szCs w:val="23"/>
        </w:rPr>
        <w:t>Tidyman's</w:t>
      </w:r>
      <w:proofErr w:type="spellEnd"/>
      <w:r w:rsidRPr="00E87B51">
        <w:rPr>
          <w:color w:val="595959" w:themeColor="text1" w:themeTint="A6"/>
          <w:szCs w:val="23"/>
        </w:rPr>
        <w:t xml:space="preserve"> parking lot, or in East City Park. </w:t>
      </w:r>
    </w:p>
    <w:p w:rsidR="00E87B51" w:rsidRPr="00E87B51" w:rsidRDefault="00E87B51" w:rsidP="00E87B51">
      <w:pPr>
        <w:pStyle w:val="Default"/>
        <w:ind w:left="720"/>
        <w:rPr>
          <w:color w:val="595959" w:themeColor="text1" w:themeTint="A6"/>
          <w:szCs w:val="23"/>
        </w:rPr>
      </w:pPr>
      <w:r w:rsidRPr="00E87B51">
        <w:rPr>
          <w:color w:val="595959" w:themeColor="text1" w:themeTint="A6"/>
          <w:szCs w:val="23"/>
        </w:rPr>
        <w:t xml:space="preserve">• I still don't know. I liked it better in the lot, as do a good number of my friends and customers. But I've heard most customers supposedly prefer it on Main and I want the customers to be happy. We'll see how it pans out over time. </w:t>
      </w:r>
    </w:p>
    <w:p w:rsidR="00E87B51" w:rsidRPr="00E87B51" w:rsidRDefault="00E87B51" w:rsidP="00E87B51">
      <w:pPr>
        <w:pStyle w:val="Default"/>
        <w:ind w:left="720"/>
        <w:rPr>
          <w:color w:val="595959" w:themeColor="text1" w:themeTint="A6"/>
          <w:szCs w:val="23"/>
        </w:rPr>
      </w:pPr>
      <w:r w:rsidRPr="00E87B51">
        <w:rPr>
          <w:color w:val="595959" w:themeColor="text1" w:themeTint="A6"/>
          <w:szCs w:val="23"/>
        </w:rPr>
        <w:t xml:space="preserve">• The box shape at Jackson St parking lot is perfect. The Main St stretched shape is inefficient. </w:t>
      </w:r>
    </w:p>
    <w:p w:rsidR="00E87B51" w:rsidRDefault="00E87B51" w:rsidP="00E87B51">
      <w:pPr>
        <w:pStyle w:val="Default"/>
      </w:pPr>
    </w:p>
    <w:p w:rsidR="00E87B51" w:rsidRPr="00E87B51" w:rsidRDefault="00E87B51" w:rsidP="00E87B51">
      <w:pPr>
        <w:pStyle w:val="Default"/>
        <w:rPr>
          <w:color w:val="595959" w:themeColor="text1" w:themeTint="A6"/>
          <w:szCs w:val="23"/>
        </w:rPr>
      </w:pPr>
      <w:r w:rsidRPr="00E87B51">
        <w:rPr>
          <w:color w:val="595959" w:themeColor="text1" w:themeTint="A6"/>
          <w:szCs w:val="23"/>
        </w:rPr>
        <w:t>4. Part of the strategic planning process is to review and propose updates to the existing Mission Statement for the Farmers Market. Listed below are the current mission statement and a revised version. Please rate the statement follow</w:t>
      </w:r>
      <w:r w:rsidR="00BC22C9">
        <w:rPr>
          <w:color w:val="595959" w:themeColor="text1" w:themeTint="A6"/>
          <w:szCs w:val="23"/>
        </w:rPr>
        <w:t>ing the two mission statements.</w:t>
      </w:r>
    </w:p>
    <w:p w:rsidR="00E87B51" w:rsidRPr="00E87B51" w:rsidRDefault="00E87B51" w:rsidP="00E87B51">
      <w:pPr>
        <w:pStyle w:val="Default"/>
        <w:rPr>
          <w:i/>
          <w:iCs/>
          <w:color w:val="595959" w:themeColor="text1" w:themeTint="A6"/>
          <w:szCs w:val="23"/>
        </w:rPr>
      </w:pPr>
    </w:p>
    <w:p w:rsidR="00E87B51" w:rsidRPr="00E87B51" w:rsidRDefault="00E87B51" w:rsidP="00E87B51">
      <w:pPr>
        <w:pStyle w:val="Default"/>
        <w:rPr>
          <w:color w:val="595959" w:themeColor="text1" w:themeTint="A6"/>
          <w:szCs w:val="23"/>
        </w:rPr>
      </w:pPr>
      <w:r w:rsidRPr="00E87B51">
        <w:rPr>
          <w:i/>
          <w:iCs/>
          <w:color w:val="595959" w:themeColor="text1" w:themeTint="A6"/>
          <w:szCs w:val="23"/>
        </w:rPr>
        <w:lastRenderedPageBreak/>
        <w:t xml:space="preserve">Current mission statement: </w:t>
      </w:r>
    </w:p>
    <w:p w:rsidR="00E87B51" w:rsidRPr="00E87B51" w:rsidRDefault="00E87B51" w:rsidP="00E87B51">
      <w:pPr>
        <w:pStyle w:val="Default"/>
        <w:rPr>
          <w:color w:val="595959" w:themeColor="text1" w:themeTint="A6"/>
          <w:szCs w:val="23"/>
        </w:rPr>
      </w:pPr>
      <w:r w:rsidRPr="00E87B51">
        <w:rPr>
          <w:i/>
          <w:iCs/>
          <w:color w:val="595959" w:themeColor="text1" w:themeTint="A6"/>
          <w:szCs w:val="23"/>
        </w:rPr>
        <w:t xml:space="preserve">To celebrate life on the Palouse by providing the community with the opportunity to buy and sell locally farmed and/or created produce (e.g., crops, meat, cheese, wine, etc.), and distinctive handmade goods. This venue is meant to encourage and support sustainable economic, social and environmental practices. </w:t>
      </w:r>
    </w:p>
    <w:p w:rsidR="00E87B51" w:rsidRPr="00E87B51" w:rsidRDefault="00E87B51" w:rsidP="00E87B51">
      <w:pPr>
        <w:pStyle w:val="Default"/>
        <w:rPr>
          <w:i/>
          <w:iCs/>
          <w:color w:val="595959" w:themeColor="text1" w:themeTint="A6"/>
          <w:szCs w:val="23"/>
        </w:rPr>
      </w:pPr>
    </w:p>
    <w:p w:rsidR="00E87B51" w:rsidRPr="00E87B51" w:rsidRDefault="00E87B51" w:rsidP="00E87B51">
      <w:pPr>
        <w:pStyle w:val="Default"/>
        <w:rPr>
          <w:color w:val="595959" w:themeColor="text1" w:themeTint="A6"/>
          <w:szCs w:val="23"/>
        </w:rPr>
      </w:pPr>
      <w:r w:rsidRPr="00E87B51">
        <w:rPr>
          <w:i/>
          <w:iCs/>
          <w:color w:val="595959" w:themeColor="text1" w:themeTint="A6"/>
          <w:szCs w:val="23"/>
        </w:rPr>
        <w:t xml:space="preserve">Revised mission statement: </w:t>
      </w:r>
    </w:p>
    <w:p w:rsidR="00E87B51" w:rsidRDefault="00E87B51" w:rsidP="00E87B51">
      <w:pPr>
        <w:spacing w:line="276" w:lineRule="auto"/>
        <w:jc w:val="both"/>
        <w:rPr>
          <w:i/>
          <w:iCs/>
          <w:sz w:val="24"/>
          <w:szCs w:val="23"/>
        </w:rPr>
      </w:pPr>
      <w:r w:rsidRPr="00E87B51">
        <w:rPr>
          <w:i/>
          <w:iCs/>
          <w:sz w:val="24"/>
          <w:szCs w:val="23"/>
        </w:rPr>
        <w:t>Celebrate life on the Palouse by providing the community with the opportunity to buy and sell locally farmed and/or created fresh foods and farm products and to enhance these offerings with limited prepared foods and distinctive, locally created, handmade goods. This venue is meant to encourage and support sustainable economic, social, and environmental practices.</w:t>
      </w:r>
    </w:p>
    <w:tbl>
      <w:tblPr>
        <w:tblStyle w:val="PlainTable1"/>
        <w:tblpPr w:leftFromText="180" w:rightFromText="180" w:vertAnchor="text" w:horzAnchor="margin" w:tblpXSpec="center" w:tblpY="236"/>
        <w:tblW w:w="10377" w:type="dxa"/>
        <w:tblLayout w:type="fixed"/>
        <w:tblLook w:val="0000" w:firstRow="0" w:lastRow="0" w:firstColumn="0" w:lastColumn="0" w:noHBand="0" w:noVBand="0"/>
      </w:tblPr>
      <w:tblGrid>
        <w:gridCol w:w="2155"/>
        <w:gridCol w:w="1777"/>
        <w:gridCol w:w="939"/>
        <w:gridCol w:w="1064"/>
        <w:gridCol w:w="1146"/>
        <w:gridCol w:w="1839"/>
        <w:gridCol w:w="1457"/>
      </w:tblGrid>
      <w:tr w:rsidR="00E87B51" w:rsidRPr="003654A9" w:rsidTr="000E40C9">
        <w:trPr>
          <w:gridBefore w:val="1"/>
          <w:cnfStyle w:val="000000100000" w:firstRow="0" w:lastRow="0" w:firstColumn="0" w:lastColumn="0" w:oddVBand="0" w:evenVBand="0" w:oddHBand="1" w:evenHBand="0" w:firstRowFirstColumn="0" w:firstRowLastColumn="0" w:lastRowFirstColumn="0" w:lastRowLastColumn="0"/>
          <w:wBefore w:w="2155" w:type="dxa"/>
          <w:trHeight w:val="673"/>
        </w:trPr>
        <w:tc>
          <w:tcPr>
            <w:cnfStyle w:val="000010000000" w:firstRow="0" w:lastRow="0" w:firstColumn="0" w:lastColumn="0" w:oddVBand="1" w:evenVBand="0" w:oddHBand="0" w:evenHBand="0" w:firstRowFirstColumn="0" w:firstRowLastColumn="0" w:lastRowFirstColumn="0" w:lastRowLastColumn="0"/>
            <w:tcW w:w="1777" w:type="dxa"/>
            <w:shd w:val="clear" w:color="auto" w:fill="auto"/>
            <w:vAlign w:val="center"/>
          </w:tcPr>
          <w:p w:rsidR="00E87B51" w:rsidRPr="003654A9" w:rsidRDefault="00E87B51" w:rsidP="0088006C">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87B51" w:rsidRPr="003654A9" w:rsidRDefault="00E87B51"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064" w:type="dxa"/>
            <w:shd w:val="clear" w:color="auto" w:fill="auto"/>
            <w:vAlign w:val="center"/>
          </w:tcPr>
          <w:p w:rsidR="00E87B51" w:rsidRPr="003654A9" w:rsidRDefault="00E87B51" w:rsidP="0088006C">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146" w:type="dxa"/>
            <w:vAlign w:val="center"/>
          </w:tcPr>
          <w:p w:rsidR="00E87B51" w:rsidRPr="003654A9" w:rsidRDefault="00E87B51"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87B51" w:rsidRPr="003654A9" w:rsidRDefault="00E87B51" w:rsidP="0088006C">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457" w:type="dxa"/>
            <w:vAlign w:val="center"/>
          </w:tcPr>
          <w:p w:rsidR="00E87B51" w:rsidRPr="003654A9" w:rsidRDefault="00E87B51"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87B51" w:rsidRPr="003654A9" w:rsidTr="000E40C9">
        <w:trPr>
          <w:trHeight w:val="1010"/>
        </w:trPr>
        <w:tc>
          <w:tcPr>
            <w:cnfStyle w:val="000010000000" w:firstRow="0" w:lastRow="0" w:firstColumn="0" w:lastColumn="0" w:oddVBand="1" w:evenVBand="0" w:oddHBand="0" w:evenHBand="0" w:firstRowFirstColumn="0" w:firstRowLastColumn="0" w:lastRowFirstColumn="0" w:lastRowLastColumn="0"/>
            <w:tcW w:w="2155" w:type="dxa"/>
            <w:vAlign w:val="center"/>
          </w:tcPr>
          <w:p w:rsidR="00E87B51" w:rsidRPr="003654A9" w:rsidRDefault="00E87B51" w:rsidP="0088006C">
            <w:pPr>
              <w:rPr>
                <w:b/>
                <w:color w:val="59A9F2" w:themeColor="accent1" w:themeTint="99"/>
                <w:sz w:val="22"/>
                <w:szCs w:val="22"/>
              </w:rPr>
            </w:pPr>
            <w:r w:rsidRPr="003654A9">
              <w:rPr>
                <w:b/>
                <w:color w:val="59A9F2" w:themeColor="accent1" w:themeTint="99"/>
                <w:sz w:val="22"/>
                <w:szCs w:val="22"/>
              </w:rPr>
              <w:t>I agree with the proposed changes made to the mission statement.</w:t>
            </w:r>
          </w:p>
          <w:p w:rsidR="00E87B51" w:rsidRPr="003654A9" w:rsidRDefault="00E87B51" w:rsidP="0088006C">
            <w:pPr>
              <w:pStyle w:val="Default"/>
              <w:rPr>
                <w:sz w:val="22"/>
                <w:szCs w:val="22"/>
              </w:rPr>
            </w:pPr>
          </w:p>
        </w:tc>
        <w:tc>
          <w:tcPr>
            <w:tcW w:w="1777" w:type="dxa"/>
            <w:shd w:val="clear" w:color="auto" w:fill="auto"/>
            <w:vAlign w:val="center"/>
          </w:tcPr>
          <w:p w:rsidR="00E87B51" w:rsidRPr="003654A9" w:rsidRDefault="00E87B51"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939" w:type="dxa"/>
            <w:vAlign w:val="center"/>
          </w:tcPr>
          <w:p w:rsidR="00E87B51" w:rsidRPr="003654A9" w:rsidRDefault="00E87B51" w:rsidP="0088006C">
            <w:pPr>
              <w:pStyle w:val="Default"/>
              <w:jc w:val="center"/>
              <w:rPr>
                <w:sz w:val="22"/>
                <w:szCs w:val="22"/>
              </w:rPr>
            </w:pPr>
            <w:r>
              <w:rPr>
                <w:sz w:val="22"/>
                <w:szCs w:val="22"/>
              </w:rPr>
              <w:t>38</w:t>
            </w:r>
            <w:r w:rsidRPr="003654A9">
              <w:rPr>
                <w:sz w:val="22"/>
                <w:szCs w:val="22"/>
              </w:rPr>
              <w:t>%</w:t>
            </w:r>
          </w:p>
        </w:tc>
        <w:tc>
          <w:tcPr>
            <w:tcW w:w="1064" w:type="dxa"/>
            <w:shd w:val="clear" w:color="auto" w:fill="auto"/>
            <w:vAlign w:val="center"/>
          </w:tcPr>
          <w:p w:rsidR="00E87B51" w:rsidRPr="003654A9" w:rsidRDefault="00E87B51"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46" w:type="dxa"/>
            <w:vAlign w:val="center"/>
          </w:tcPr>
          <w:p w:rsidR="00E87B51" w:rsidRPr="003654A9" w:rsidRDefault="00E87B51" w:rsidP="0088006C">
            <w:pPr>
              <w:pStyle w:val="Default"/>
              <w:jc w:val="center"/>
              <w:rPr>
                <w:sz w:val="22"/>
                <w:szCs w:val="22"/>
              </w:rPr>
            </w:pPr>
            <w:r>
              <w:rPr>
                <w:sz w:val="22"/>
                <w:szCs w:val="22"/>
              </w:rPr>
              <w:t>12</w:t>
            </w:r>
            <w:r w:rsidRPr="003654A9">
              <w:rPr>
                <w:sz w:val="22"/>
                <w:szCs w:val="22"/>
              </w:rPr>
              <w:t>%</w:t>
            </w:r>
          </w:p>
        </w:tc>
        <w:tc>
          <w:tcPr>
            <w:tcW w:w="1839" w:type="dxa"/>
            <w:shd w:val="clear" w:color="auto" w:fill="auto"/>
            <w:vAlign w:val="center"/>
          </w:tcPr>
          <w:p w:rsidR="00E87B51" w:rsidRPr="003654A9" w:rsidRDefault="00E87B51" w:rsidP="0088006C">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57" w:type="dxa"/>
            <w:vAlign w:val="center"/>
          </w:tcPr>
          <w:p w:rsidR="00E87B51" w:rsidRPr="003654A9" w:rsidRDefault="00E87B51" w:rsidP="0088006C">
            <w:pPr>
              <w:pStyle w:val="Default"/>
              <w:jc w:val="center"/>
              <w:rPr>
                <w:sz w:val="22"/>
                <w:szCs w:val="22"/>
              </w:rPr>
            </w:pPr>
            <w:r>
              <w:rPr>
                <w:sz w:val="22"/>
                <w:szCs w:val="22"/>
              </w:rPr>
              <w:t>4</w:t>
            </w:r>
            <w:r w:rsidRPr="003654A9">
              <w:rPr>
                <w:sz w:val="22"/>
                <w:szCs w:val="22"/>
              </w:rPr>
              <w:t>%</w:t>
            </w:r>
          </w:p>
        </w:tc>
      </w:tr>
    </w:tbl>
    <w:p w:rsidR="00E87B51" w:rsidRDefault="00E87B51" w:rsidP="00E87B51">
      <w:pPr>
        <w:pStyle w:val="Default"/>
      </w:pPr>
    </w:p>
    <w:p w:rsidR="00BC22C9" w:rsidRDefault="00BC22C9" w:rsidP="0088006C">
      <w:pPr>
        <w:pStyle w:val="Default"/>
        <w:rPr>
          <w:iCs/>
          <w:szCs w:val="23"/>
        </w:rPr>
      </w:pPr>
    </w:p>
    <w:p w:rsidR="0088006C" w:rsidRPr="00510D05" w:rsidRDefault="00E87B51" w:rsidP="0088006C">
      <w:pPr>
        <w:pStyle w:val="Default"/>
        <w:rPr>
          <w:iCs/>
          <w:color w:val="595959" w:themeColor="text1" w:themeTint="A6"/>
          <w:szCs w:val="23"/>
        </w:rPr>
      </w:pPr>
      <w:r w:rsidRPr="00510D05">
        <w:rPr>
          <w:iCs/>
          <w:color w:val="595959" w:themeColor="text1" w:themeTint="A6"/>
          <w:szCs w:val="23"/>
        </w:rPr>
        <w:t xml:space="preserve">5. Through the public input gathered from vendors, business owners, and customers, the following statements have been generated as potential improvements or changes to the market. Please rate each of the following statements noting your level of agreement with each: </w:t>
      </w:r>
    </w:p>
    <w:p w:rsidR="00BC22C9" w:rsidRPr="00510D05" w:rsidRDefault="00BC22C9" w:rsidP="0088006C">
      <w:pPr>
        <w:pStyle w:val="Default"/>
        <w:rPr>
          <w:iCs/>
          <w:color w:val="595959" w:themeColor="text1" w:themeTint="A6"/>
          <w:szCs w:val="23"/>
        </w:rPr>
      </w:pPr>
    </w:p>
    <w:tbl>
      <w:tblPr>
        <w:tblStyle w:val="PlainTable1"/>
        <w:tblpPr w:leftFromText="180" w:rightFromText="180" w:vertAnchor="text" w:horzAnchor="margin" w:tblpXSpec="center" w:tblpY="573"/>
        <w:tblW w:w="8455" w:type="dxa"/>
        <w:tblLayout w:type="fixed"/>
        <w:tblLook w:val="0000" w:firstRow="0" w:lastRow="0" w:firstColumn="0" w:lastColumn="0" w:noHBand="0" w:noVBand="0"/>
      </w:tblPr>
      <w:tblGrid>
        <w:gridCol w:w="1795"/>
        <w:gridCol w:w="990"/>
        <w:gridCol w:w="990"/>
        <w:gridCol w:w="1170"/>
        <w:gridCol w:w="2070"/>
        <w:gridCol w:w="1440"/>
      </w:tblGrid>
      <w:tr w:rsidR="0088006C" w:rsidRPr="00510D05" w:rsidTr="00893E43">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88006C" w:rsidRPr="009B35D7" w:rsidRDefault="0088006C" w:rsidP="0088006C">
            <w:pPr>
              <w:pStyle w:val="Default"/>
              <w:jc w:val="center"/>
              <w:rPr>
                <w:b/>
                <w:color w:val="59A9F2" w:themeColor="accent1" w:themeTint="99"/>
                <w:sz w:val="22"/>
                <w:szCs w:val="22"/>
              </w:rPr>
            </w:pPr>
            <w:r w:rsidRPr="009B35D7">
              <w:rPr>
                <w:b/>
                <w:color w:val="59A9F2" w:themeColor="accent1" w:themeTint="99"/>
                <w:sz w:val="22"/>
                <w:szCs w:val="22"/>
              </w:rPr>
              <w:t>Strongly Agree</w:t>
            </w:r>
          </w:p>
        </w:tc>
        <w:tc>
          <w:tcPr>
            <w:tcW w:w="990" w:type="dxa"/>
            <w:vAlign w:val="center"/>
          </w:tcPr>
          <w:p w:rsidR="0088006C" w:rsidRPr="009B35D7" w:rsidRDefault="0088006C"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rsidR="0088006C" w:rsidRPr="009B35D7" w:rsidRDefault="0088006C" w:rsidP="0088006C">
            <w:pPr>
              <w:pStyle w:val="Default"/>
              <w:jc w:val="center"/>
              <w:rPr>
                <w:b/>
                <w:color w:val="59A9F2" w:themeColor="accent1" w:themeTint="99"/>
                <w:sz w:val="22"/>
                <w:szCs w:val="22"/>
              </w:rPr>
            </w:pPr>
            <w:r w:rsidRPr="009B35D7">
              <w:rPr>
                <w:b/>
                <w:color w:val="59A9F2" w:themeColor="accent1" w:themeTint="99"/>
                <w:sz w:val="22"/>
                <w:szCs w:val="22"/>
              </w:rPr>
              <w:t>Neutral</w:t>
            </w:r>
          </w:p>
        </w:tc>
        <w:tc>
          <w:tcPr>
            <w:tcW w:w="1170" w:type="dxa"/>
            <w:vAlign w:val="center"/>
          </w:tcPr>
          <w:p w:rsidR="0088006C" w:rsidRPr="009B35D7" w:rsidRDefault="0088006C"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vAlign w:val="center"/>
          </w:tcPr>
          <w:p w:rsidR="0088006C" w:rsidRPr="009B35D7" w:rsidRDefault="0088006C" w:rsidP="0088006C">
            <w:pPr>
              <w:pStyle w:val="Default"/>
              <w:jc w:val="center"/>
              <w:rPr>
                <w:b/>
                <w:color w:val="59A9F2" w:themeColor="accent1" w:themeTint="99"/>
                <w:sz w:val="22"/>
                <w:szCs w:val="22"/>
              </w:rPr>
            </w:pPr>
            <w:r w:rsidRPr="009B35D7">
              <w:rPr>
                <w:b/>
                <w:color w:val="59A9F2" w:themeColor="accent1" w:themeTint="99"/>
                <w:sz w:val="22"/>
                <w:szCs w:val="22"/>
              </w:rPr>
              <w:t>Strongly Disagree</w:t>
            </w:r>
          </w:p>
        </w:tc>
        <w:tc>
          <w:tcPr>
            <w:tcW w:w="1440" w:type="dxa"/>
            <w:vAlign w:val="center"/>
          </w:tcPr>
          <w:p w:rsidR="0088006C" w:rsidRPr="009B35D7" w:rsidRDefault="0088006C" w:rsidP="0088006C">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Don’t Know</w:t>
            </w:r>
          </w:p>
        </w:tc>
      </w:tr>
      <w:tr w:rsidR="0088006C" w:rsidRPr="00510D05" w:rsidTr="00893E43">
        <w:trPr>
          <w:trHeight w:val="383"/>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88006C" w:rsidRPr="00510D05" w:rsidRDefault="0088006C" w:rsidP="0088006C">
            <w:pPr>
              <w:pStyle w:val="Default"/>
              <w:jc w:val="center"/>
              <w:rPr>
                <w:color w:val="595959" w:themeColor="text1" w:themeTint="A6"/>
                <w:sz w:val="22"/>
                <w:szCs w:val="22"/>
              </w:rPr>
            </w:pPr>
            <w:r w:rsidRPr="00510D05">
              <w:rPr>
                <w:color w:val="595959" w:themeColor="text1" w:themeTint="A6"/>
                <w:sz w:val="22"/>
                <w:szCs w:val="22"/>
              </w:rPr>
              <w:t>23%</w:t>
            </w:r>
          </w:p>
        </w:tc>
        <w:tc>
          <w:tcPr>
            <w:tcW w:w="990" w:type="dxa"/>
            <w:shd w:val="clear" w:color="auto" w:fill="F2F2F2" w:themeFill="background1" w:themeFillShade="F2"/>
            <w:vAlign w:val="center"/>
          </w:tcPr>
          <w:p w:rsidR="0088006C" w:rsidRPr="00510D05" w:rsidRDefault="0088006C" w:rsidP="0088006C">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sidRPr="00510D05">
              <w:rPr>
                <w:color w:val="595959" w:themeColor="text1" w:themeTint="A6"/>
                <w:sz w:val="22"/>
                <w:szCs w:val="22"/>
              </w:rPr>
              <w:t>27%</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rsidR="0088006C" w:rsidRPr="00510D05" w:rsidRDefault="0088006C" w:rsidP="0088006C">
            <w:pPr>
              <w:pStyle w:val="Default"/>
              <w:jc w:val="center"/>
              <w:rPr>
                <w:color w:val="595959" w:themeColor="text1" w:themeTint="A6"/>
                <w:sz w:val="22"/>
                <w:szCs w:val="22"/>
              </w:rPr>
            </w:pPr>
            <w:r w:rsidRPr="00510D05">
              <w:rPr>
                <w:color w:val="595959" w:themeColor="text1" w:themeTint="A6"/>
                <w:sz w:val="22"/>
                <w:szCs w:val="22"/>
              </w:rPr>
              <w:t>10%</w:t>
            </w:r>
          </w:p>
        </w:tc>
        <w:tc>
          <w:tcPr>
            <w:tcW w:w="1170" w:type="dxa"/>
            <w:shd w:val="clear" w:color="auto" w:fill="F2F2F2" w:themeFill="background1" w:themeFillShade="F2"/>
            <w:vAlign w:val="center"/>
          </w:tcPr>
          <w:p w:rsidR="0088006C" w:rsidRPr="00510D05" w:rsidRDefault="0088006C" w:rsidP="0088006C">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sidRPr="00510D05">
              <w:rPr>
                <w:color w:val="595959" w:themeColor="text1" w:themeTint="A6"/>
                <w:sz w:val="22"/>
                <w:szCs w:val="22"/>
              </w:rPr>
              <w:t>10%</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vAlign w:val="center"/>
          </w:tcPr>
          <w:p w:rsidR="0088006C" w:rsidRPr="00510D05" w:rsidRDefault="0088006C" w:rsidP="0088006C">
            <w:pPr>
              <w:pStyle w:val="Default"/>
              <w:jc w:val="center"/>
              <w:rPr>
                <w:color w:val="595959" w:themeColor="text1" w:themeTint="A6"/>
                <w:sz w:val="22"/>
                <w:szCs w:val="22"/>
              </w:rPr>
            </w:pPr>
            <w:r w:rsidRPr="00510D05">
              <w:rPr>
                <w:color w:val="595959" w:themeColor="text1" w:themeTint="A6"/>
                <w:sz w:val="22"/>
                <w:szCs w:val="22"/>
              </w:rPr>
              <w:t>27%</w:t>
            </w:r>
          </w:p>
        </w:tc>
        <w:tc>
          <w:tcPr>
            <w:tcW w:w="1440" w:type="dxa"/>
            <w:shd w:val="clear" w:color="auto" w:fill="F2F2F2" w:themeFill="background1" w:themeFillShade="F2"/>
            <w:vAlign w:val="center"/>
          </w:tcPr>
          <w:p w:rsidR="0088006C" w:rsidRPr="00510D05" w:rsidRDefault="0088006C" w:rsidP="0088006C">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sidRPr="00510D05">
              <w:rPr>
                <w:color w:val="595959" w:themeColor="text1" w:themeTint="A6"/>
                <w:sz w:val="22"/>
                <w:szCs w:val="22"/>
              </w:rPr>
              <w:t>4%</w:t>
            </w:r>
          </w:p>
        </w:tc>
      </w:tr>
    </w:tbl>
    <w:p w:rsidR="0088006C" w:rsidRPr="00510D05" w:rsidRDefault="0088006C" w:rsidP="00AA0A6E">
      <w:pPr>
        <w:pStyle w:val="ListParagraph"/>
        <w:numPr>
          <w:ilvl w:val="0"/>
          <w:numId w:val="20"/>
        </w:numPr>
        <w:autoSpaceDE w:val="0"/>
        <w:autoSpaceDN w:val="0"/>
        <w:adjustRightInd w:val="0"/>
        <w:spacing w:before="0" w:after="0" w:line="240" w:lineRule="auto"/>
        <w:rPr>
          <w:rFonts w:ascii="Cambria" w:hAnsi="Cambria" w:cs="Cambria"/>
          <w:kern w:val="0"/>
          <w:sz w:val="22"/>
          <w:szCs w:val="22"/>
        </w:rPr>
      </w:pPr>
      <w:r w:rsidRPr="00510D05">
        <w:rPr>
          <w:rFonts w:ascii="Cambria" w:hAnsi="Cambria" w:cs="Cambria"/>
          <w:kern w:val="0"/>
          <w:sz w:val="22"/>
          <w:szCs w:val="22"/>
        </w:rPr>
        <w:t xml:space="preserve">As the Farmers Market grows and needs more space, I would support expansion of the Market along Main Street to 2nd Street and perhaps, eventually to 1st Street. </w:t>
      </w:r>
    </w:p>
    <w:p w:rsidR="00BC22C9" w:rsidRPr="000E40C9" w:rsidRDefault="00BC22C9" w:rsidP="000E40C9">
      <w:pPr>
        <w:autoSpaceDE w:val="0"/>
        <w:autoSpaceDN w:val="0"/>
        <w:adjustRightInd w:val="0"/>
        <w:spacing w:before="0" w:after="0" w:line="240" w:lineRule="auto"/>
        <w:rPr>
          <w:rFonts w:ascii="Cambria" w:hAnsi="Cambria" w:cs="Cambria"/>
          <w:color w:val="000000"/>
          <w:kern w:val="0"/>
          <w:sz w:val="22"/>
          <w:szCs w:val="22"/>
        </w:rPr>
      </w:pPr>
    </w:p>
    <w:p w:rsidR="008605C8" w:rsidRDefault="0088006C" w:rsidP="00AA0A6E">
      <w:pPr>
        <w:pStyle w:val="Default"/>
        <w:numPr>
          <w:ilvl w:val="0"/>
          <w:numId w:val="20"/>
        </w:numPr>
        <w:jc w:val="both"/>
        <w:rPr>
          <w:color w:val="595959" w:themeColor="text1" w:themeTint="A6"/>
          <w:sz w:val="22"/>
          <w:szCs w:val="22"/>
        </w:rPr>
      </w:pPr>
      <w:r w:rsidRPr="00F87D60">
        <w:rPr>
          <w:color w:val="595959" w:themeColor="text1" w:themeTint="A6"/>
          <w:sz w:val="22"/>
          <w:szCs w:val="22"/>
        </w:rPr>
        <w:t>Local farmers should be allowed to set up farm product trucks in Friendship Square as a means of providing a new method of vending to serve e</w:t>
      </w:r>
      <w:r w:rsidR="00BC22C9">
        <w:rPr>
          <w:color w:val="595959" w:themeColor="text1" w:themeTint="A6"/>
          <w:sz w:val="22"/>
          <w:szCs w:val="22"/>
        </w:rPr>
        <w:t xml:space="preserve">xisting or new local farmers by </w:t>
      </w:r>
      <w:r w:rsidRPr="00F87D60">
        <w:rPr>
          <w:color w:val="595959" w:themeColor="text1" w:themeTint="A6"/>
          <w:sz w:val="22"/>
          <w:szCs w:val="22"/>
        </w:rPr>
        <w:t>allowing this “Tailgate Market.”</w:t>
      </w:r>
    </w:p>
    <w:tbl>
      <w:tblPr>
        <w:tblStyle w:val="PlainTable1"/>
        <w:tblpPr w:leftFromText="180" w:rightFromText="180" w:vertAnchor="text" w:horzAnchor="margin" w:tblpXSpec="center" w:tblpY="101"/>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19</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21</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Pr="003654A9">
              <w:rPr>
                <w:sz w:val="22"/>
                <w:szCs w:val="22"/>
              </w:rPr>
              <w:t>0%</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21</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Pr="003654A9">
              <w:rPr>
                <w:sz w:val="22"/>
                <w:szCs w:val="22"/>
              </w:rPr>
              <w:t>0%</w:t>
            </w:r>
          </w:p>
        </w:tc>
      </w:tr>
    </w:tbl>
    <w:p w:rsidR="0088006C" w:rsidRPr="00F87D60" w:rsidRDefault="000E40C9" w:rsidP="00AA0A6E">
      <w:pPr>
        <w:pStyle w:val="Default"/>
        <w:numPr>
          <w:ilvl w:val="0"/>
          <w:numId w:val="20"/>
        </w:numPr>
        <w:jc w:val="both"/>
        <w:rPr>
          <w:color w:val="595959" w:themeColor="text1" w:themeTint="A6"/>
          <w:sz w:val="22"/>
          <w:szCs w:val="22"/>
        </w:rPr>
      </w:pPr>
      <w:r>
        <w:rPr>
          <w:color w:val="595959" w:themeColor="text1" w:themeTint="A6"/>
          <w:sz w:val="22"/>
          <w:szCs w:val="22"/>
        </w:rPr>
        <w:lastRenderedPageBreak/>
        <w:t>The Marke</w:t>
      </w:r>
      <w:r w:rsidR="0088006C" w:rsidRPr="00F87D60">
        <w:rPr>
          <w:color w:val="595959" w:themeColor="text1" w:themeTint="A6"/>
          <w:sz w:val="22"/>
          <w:szCs w:val="22"/>
        </w:rPr>
        <w:t xml:space="preserve">t should extend into Friendship Square to encourage more interaction in that area with existing uses and increased space for additional vendors as needed.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56"/>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7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27</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15</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12</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3654A9">
              <w:rPr>
                <w:sz w:val="22"/>
                <w:szCs w:val="22"/>
              </w:rPr>
              <w:t>0%</w:t>
            </w:r>
          </w:p>
        </w:tc>
      </w:tr>
    </w:tbl>
    <w:p w:rsidR="00065407" w:rsidRDefault="00065407" w:rsidP="0088006C">
      <w:pPr>
        <w:pStyle w:val="Default"/>
        <w:jc w:val="both"/>
        <w:rPr>
          <w:rFonts w:cstheme="minorBidi"/>
          <w:color w:val="595959" w:themeColor="text1" w:themeTint="A6"/>
        </w:rPr>
      </w:pPr>
    </w:p>
    <w:p w:rsidR="0088006C" w:rsidRPr="00F87D60" w:rsidRDefault="0088006C" w:rsidP="00AA0A6E">
      <w:pPr>
        <w:pStyle w:val="Default"/>
        <w:numPr>
          <w:ilvl w:val="0"/>
          <w:numId w:val="20"/>
        </w:numPr>
        <w:jc w:val="both"/>
        <w:rPr>
          <w:color w:val="595959" w:themeColor="text1" w:themeTint="A6"/>
          <w:sz w:val="22"/>
          <w:szCs w:val="22"/>
        </w:rPr>
      </w:pPr>
      <w:r w:rsidRPr="00F87D60">
        <w:rPr>
          <w:color w:val="595959" w:themeColor="text1" w:themeTint="A6"/>
          <w:sz w:val="22"/>
          <w:szCs w:val="22"/>
        </w:rPr>
        <w:t xml:space="preserve">As a way to increase farm income and expand products available to customers when local products are unavailable, it has been proposed to allow all local Market farmers to be able to supplement their grown products with no more than 10% of bought products so long as the 10% of products that are being resold come from farms within 350 miles, and that these products do not compete with a 2 week growing window of when these products are being locally grown.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37"/>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8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8</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17</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40</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8006C" w:rsidRPr="004D54C2" w:rsidRDefault="0088006C" w:rsidP="0088006C">
      <w:pPr>
        <w:autoSpaceDE w:val="0"/>
        <w:autoSpaceDN w:val="0"/>
        <w:adjustRightInd w:val="0"/>
        <w:spacing w:before="0" w:after="0" w:line="240" w:lineRule="auto"/>
        <w:jc w:val="both"/>
        <w:rPr>
          <w:rFonts w:ascii="Cambria" w:hAnsi="Cambria"/>
          <w:kern w:val="0"/>
          <w:sz w:val="24"/>
          <w:szCs w:val="24"/>
        </w:rPr>
      </w:pPr>
    </w:p>
    <w:p w:rsidR="0088006C" w:rsidRPr="00F87D60"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Prepared food vendors should include at least 20% (by value or volume) of ingredients from local sources.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29"/>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21</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19</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8</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3654A9">
              <w:rPr>
                <w:sz w:val="22"/>
                <w:szCs w:val="22"/>
              </w:rPr>
              <w:t>%</w:t>
            </w:r>
          </w:p>
        </w:tc>
      </w:tr>
    </w:tbl>
    <w:p w:rsidR="00893E43" w:rsidRDefault="00893E43" w:rsidP="0088006C">
      <w:pPr>
        <w:pStyle w:val="Default"/>
        <w:jc w:val="both"/>
        <w:rPr>
          <w:sz w:val="22"/>
          <w:szCs w:val="22"/>
        </w:rPr>
      </w:pPr>
    </w:p>
    <w:p w:rsidR="0088006C"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Craft and value-added vendors should source at least 20% (by value or volume) of their supplies and ingredients from local sources. </w:t>
      </w:r>
    </w:p>
    <w:p w:rsidR="00893E43" w:rsidRDefault="00893E43" w:rsidP="00893E43">
      <w:pPr>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margin" w:tblpXSpec="center" w:tblpY="-24"/>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22</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20</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20</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93E43" w:rsidRPr="004D54C2" w:rsidRDefault="00893E43" w:rsidP="0088006C">
      <w:pPr>
        <w:autoSpaceDE w:val="0"/>
        <w:autoSpaceDN w:val="0"/>
        <w:adjustRightInd w:val="0"/>
        <w:spacing w:before="0" w:after="0" w:line="240" w:lineRule="auto"/>
        <w:jc w:val="both"/>
        <w:rPr>
          <w:rFonts w:ascii="Cambria" w:hAnsi="Cambria"/>
          <w:kern w:val="0"/>
          <w:sz w:val="24"/>
          <w:szCs w:val="24"/>
        </w:rPr>
      </w:pPr>
    </w:p>
    <w:p w:rsidR="0088006C" w:rsidRPr="00F87D60"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Farmers Market vendors should be allowed to hawk their wares (call out the availability of their products) in a non-disruptive manner.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18"/>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6</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6</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43</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Pr="003654A9">
              <w:rPr>
                <w:sz w:val="22"/>
                <w:szCs w:val="22"/>
              </w:rPr>
              <w:t>%</w:t>
            </w:r>
          </w:p>
        </w:tc>
      </w:tr>
    </w:tbl>
    <w:p w:rsidR="00893E43" w:rsidRPr="008D5E0E" w:rsidRDefault="00893E43" w:rsidP="0088006C">
      <w:pPr>
        <w:autoSpaceDE w:val="0"/>
        <w:autoSpaceDN w:val="0"/>
        <w:adjustRightInd w:val="0"/>
        <w:spacing w:before="0" w:after="0" w:line="240" w:lineRule="auto"/>
        <w:jc w:val="both"/>
        <w:rPr>
          <w:rFonts w:ascii="Cambria" w:hAnsi="Cambria"/>
          <w:kern w:val="0"/>
          <w:sz w:val="24"/>
          <w:szCs w:val="24"/>
        </w:rPr>
      </w:pPr>
    </w:p>
    <w:p w:rsidR="0088006C"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lastRenderedPageBreak/>
        <w:t xml:space="preserve">Family, children and entertainment used should be consolidated (i.e. Kids’ Market, fountain, play structure, and performance space), on the east side of Main Street on 4th Street by the existing fountain. </w:t>
      </w:r>
    </w:p>
    <w:p w:rsidR="00893E43" w:rsidRDefault="00893E43" w:rsidP="00893E43">
      <w:pPr>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margin" w:tblpXSpec="center" w:tblpY="-51"/>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5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10</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23</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17</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r w:rsidRPr="003654A9">
              <w:rPr>
                <w:sz w:val="22"/>
                <w:szCs w:val="22"/>
              </w:rPr>
              <w:t>%</w:t>
            </w:r>
          </w:p>
        </w:tc>
      </w:tr>
    </w:tbl>
    <w:p w:rsidR="0088006C" w:rsidRDefault="0088006C" w:rsidP="0088006C">
      <w:pPr>
        <w:autoSpaceDE w:val="0"/>
        <w:autoSpaceDN w:val="0"/>
        <w:adjustRightInd w:val="0"/>
        <w:spacing w:before="0" w:after="0" w:line="240" w:lineRule="auto"/>
        <w:jc w:val="both"/>
        <w:rPr>
          <w:rFonts w:ascii="Cambria" w:hAnsi="Cambria"/>
          <w:kern w:val="0"/>
          <w:sz w:val="24"/>
          <w:szCs w:val="24"/>
        </w:rPr>
      </w:pPr>
    </w:p>
    <w:p w:rsidR="0088006C"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support the creation of a non-profit “Friends of the Market” group to assist with marketing, fundraising, and volunteers for the Market. </w:t>
      </w:r>
    </w:p>
    <w:tbl>
      <w:tblPr>
        <w:tblStyle w:val="PlainTable1"/>
        <w:tblpPr w:leftFromText="180" w:rightFromText="180" w:vertAnchor="text" w:horzAnchor="margin" w:tblpXSpec="center" w:tblpY="117"/>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5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21</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35</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2</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8006C" w:rsidRDefault="0088006C" w:rsidP="0088006C">
      <w:pPr>
        <w:pStyle w:val="Default"/>
        <w:jc w:val="both"/>
        <w:rPr>
          <w:sz w:val="22"/>
          <w:szCs w:val="22"/>
        </w:rPr>
      </w:pPr>
    </w:p>
    <w:p w:rsidR="0088006C" w:rsidRPr="008D5E0E" w:rsidRDefault="0088006C" w:rsidP="0088006C">
      <w:pPr>
        <w:autoSpaceDE w:val="0"/>
        <w:autoSpaceDN w:val="0"/>
        <w:adjustRightInd w:val="0"/>
        <w:spacing w:before="0" w:after="0" w:line="240" w:lineRule="auto"/>
        <w:jc w:val="both"/>
        <w:rPr>
          <w:rFonts w:ascii="Cambria" w:hAnsi="Cambria"/>
          <w:kern w:val="0"/>
          <w:szCs w:val="24"/>
        </w:rPr>
      </w:pPr>
    </w:p>
    <w:p w:rsidR="0088006C" w:rsidRPr="000E40C9" w:rsidRDefault="0088006C" w:rsidP="0088006C">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be interested in participating in a “Friends of the Market” type of organization. </w:t>
      </w:r>
    </w:p>
    <w:tbl>
      <w:tblPr>
        <w:tblStyle w:val="PlainTable1"/>
        <w:tblpPr w:leftFromText="180" w:rightFromText="180" w:vertAnchor="text" w:horzAnchor="margin" w:tblpXSpec="center" w:tblpY="56"/>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34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6</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29</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12</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r w:rsidRPr="003654A9">
              <w:rPr>
                <w:sz w:val="22"/>
                <w:szCs w:val="22"/>
              </w:rPr>
              <w:t>%</w:t>
            </w:r>
          </w:p>
        </w:tc>
      </w:tr>
    </w:tbl>
    <w:p w:rsidR="00893E43" w:rsidRDefault="00893E43" w:rsidP="0088006C">
      <w:pPr>
        <w:pStyle w:val="Default"/>
        <w:jc w:val="both"/>
        <w:rPr>
          <w:sz w:val="22"/>
          <w:szCs w:val="22"/>
        </w:rPr>
      </w:pPr>
    </w:p>
    <w:p w:rsidR="00BC22C9" w:rsidRDefault="00BC22C9" w:rsidP="0088006C">
      <w:pPr>
        <w:pStyle w:val="Default"/>
        <w:jc w:val="both"/>
        <w:rPr>
          <w:sz w:val="22"/>
          <w:szCs w:val="22"/>
        </w:rPr>
      </w:pPr>
    </w:p>
    <w:p w:rsidR="0088006C" w:rsidRPr="00F87D60"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Currently, the Farmers Market is set up with the vendors’ backs facing the Main Street businesses, and the primary customer flow being between the two rows of Farmers Market vendors at the center of Main Street. A better flow would be achieved if vendors were to rotate booths to face the sidewalk, so that customers would move between the Market vendors and Main Street businesses. </w:t>
      </w:r>
    </w:p>
    <w:p w:rsidR="0088006C" w:rsidRPr="00BC22C9" w:rsidRDefault="0088006C" w:rsidP="00BC22C9">
      <w:pPr>
        <w:pStyle w:val="ListParagraph"/>
        <w:autoSpaceDE w:val="0"/>
        <w:autoSpaceDN w:val="0"/>
        <w:adjustRightInd w:val="0"/>
        <w:spacing w:before="0" w:after="0" w:line="240" w:lineRule="auto"/>
        <w:jc w:val="center"/>
        <w:rPr>
          <w:rFonts w:ascii="Cambria" w:hAnsi="Cambria" w:cs="Cambria"/>
          <w:color w:val="000000"/>
          <w:kern w:val="0"/>
          <w:sz w:val="22"/>
          <w:szCs w:val="22"/>
        </w:rPr>
      </w:pPr>
      <w:r w:rsidRPr="008D5E0E">
        <w:rPr>
          <w:rFonts w:ascii="Cambria" w:hAnsi="Cambria" w:cs="Cambria"/>
          <w:noProof/>
          <w:color w:val="000000"/>
          <w:kern w:val="0"/>
          <w:sz w:val="22"/>
          <w:szCs w:val="22"/>
          <w:lang w:eastAsia="en-US"/>
        </w:rPr>
        <w:drawing>
          <wp:inline distT="0" distB="0" distL="0" distR="0" wp14:anchorId="1A97663A" wp14:editId="3D398188">
            <wp:extent cx="1423816" cy="2377440"/>
            <wp:effectExtent l="0" t="635"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423816" cy="2377440"/>
                    </a:xfrm>
                    <a:prstGeom prst="rect">
                      <a:avLst/>
                    </a:prstGeom>
                    <a:noFill/>
                    <a:ln>
                      <a:noFill/>
                    </a:ln>
                  </pic:spPr>
                </pic:pic>
              </a:graphicData>
            </a:graphic>
          </wp:inline>
        </w:drawing>
      </w:r>
      <w:r w:rsidR="00BC22C9">
        <w:tab/>
      </w:r>
    </w:p>
    <w:p w:rsidR="0088006C" w:rsidRDefault="0088006C" w:rsidP="0088006C">
      <w:pPr>
        <w:autoSpaceDE w:val="0"/>
        <w:autoSpaceDN w:val="0"/>
        <w:adjustRightInd w:val="0"/>
        <w:spacing w:before="0" w:after="0" w:line="240" w:lineRule="auto"/>
        <w:jc w:val="both"/>
        <w:rPr>
          <w:rFonts w:ascii="Cambria" w:hAnsi="Cambria"/>
          <w:kern w:val="0"/>
          <w:sz w:val="24"/>
          <w:szCs w:val="24"/>
        </w:rPr>
      </w:pPr>
    </w:p>
    <w:tbl>
      <w:tblPr>
        <w:tblStyle w:val="PlainTable1"/>
        <w:tblpPr w:leftFromText="180" w:rightFromText="180" w:vertAnchor="text" w:horzAnchor="margin" w:tblpXSpec="center" w:tblpY="-120"/>
        <w:tblW w:w="8788" w:type="dxa"/>
        <w:tblLayout w:type="fixed"/>
        <w:tblLook w:val="0000" w:firstRow="0" w:lastRow="0" w:firstColumn="0" w:lastColumn="0" w:noHBand="0" w:noVBand="0"/>
      </w:tblPr>
      <w:tblGrid>
        <w:gridCol w:w="1839"/>
        <w:gridCol w:w="939"/>
        <w:gridCol w:w="1111"/>
        <w:gridCol w:w="1238"/>
        <w:gridCol w:w="2138"/>
        <w:gridCol w:w="1523"/>
      </w:tblGrid>
      <w:tr w:rsidR="00065407" w:rsidRPr="003654A9" w:rsidTr="00065407">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065407" w:rsidRPr="003654A9" w:rsidRDefault="00065407" w:rsidP="0006540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065407" w:rsidRPr="003654A9" w:rsidRDefault="00065407" w:rsidP="0006540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065407" w:rsidRPr="003654A9" w:rsidRDefault="00065407" w:rsidP="0006540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065407" w:rsidRPr="003654A9" w:rsidRDefault="00065407" w:rsidP="0006540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065407" w:rsidRPr="003654A9" w:rsidRDefault="00065407" w:rsidP="0006540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065407" w:rsidRPr="003654A9" w:rsidRDefault="00065407" w:rsidP="0006540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065407" w:rsidRPr="003654A9" w:rsidTr="00065407">
        <w:trPr>
          <w:trHeight w:val="26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065407" w:rsidRPr="003654A9" w:rsidRDefault="00065407" w:rsidP="00065407">
            <w:pPr>
              <w:pStyle w:val="Default"/>
              <w:jc w:val="center"/>
              <w:rPr>
                <w:sz w:val="22"/>
                <w:szCs w:val="22"/>
              </w:rPr>
            </w:pPr>
            <w:r>
              <w:rPr>
                <w:sz w:val="22"/>
                <w:szCs w:val="22"/>
              </w:rPr>
              <w:t>6</w:t>
            </w:r>
            <w:r w:rsidRPr="003654A9">
              <w:rPr>
                <w:sz w:val="22"/>
                <w:szCs w:val="22"/>
              </w:rPr>
              <w:t>%</w:t>
            </w:r>
          </w:p>
        </w:tc>
        <w:tc>
          <w:tcPr>
            <w:tcW w:w="939" w:type="dxa"/>
            <w:shd w:val="clear" w:color="auto" w:fill="F2F2F2" w:themeFill="background1" w:themeFillShade="F2"/>
            <w:vAlign w:val="center"/>
          </w:tcPr>
          <w:p w:rsidR="00065407" w:rsidRPr="003654A9" w:rsidRDefault="00065407" w:rsidP="0006540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065407" w:rsidRPr="003654A9" w:rsidRDefault="00065407" w:rsidP="00065407">
            <w:pPr>
              <w:pStyle w:val="Default"/>
              <w:jc w:val="center"/>
              <w:rPr>
                <w:sz w:val="22"/>
                <w:szCs w:val="22"/>
              </w:rPr>
            </w:pPr>
            <w:r>
              <w:rPr>
                <w:sz w:val="22"/>
                <w:szCs w:val="22"/>
              </w:rPr>
              <w:t>18</w:t>
            </w:r>
            <w:r w:rsidRPr="003654A9">
              <w:rPr>
                <w:sz w:val="22"/>
                <w:szCs w:val="22"/>
              </w:rPr>
              <w:t>%</w:t>
            </w:r>
          </w:p>
        </w:tc>
        <w:tc>
          <w:tcPr>
            <w:tcW w:w="1238" w:type="dxa"/>
            <w:shd w:val="clear" w:color="auto" w:fill="F2F2F2" w:themeFill="background1" w:themeFillShade="F2"/>
            <w:vAlign w:val="center"/>
          </w:tcPr>
          <w:p w:rsidR="00065407" w:rsidRPr="003654A9" w:rsidRDefault="00065407" w:rsidP="0006540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065407" w:rsidRPr="003654A9" w:rsidRDefault="00065407" w:rsidP="00065407">
            <w:pPr>
              <w:pStyle w:val="Default"/>
              <w:jc w:val="center"/>
              <w:rPr>
                <w:sz w:val="22"/>
                <w:szCs w:val="22"/>
              </w:rPr>
            </w:pPr>
            <w:r>
              <w:rPr>
                <w:sz w:val="22"/>
                <w:szCs w:val="22"/>
              </w:rPr>
              <w:t>42</w:t>
            </w:r>
            <w:r w:rsidRPr="003654A9">
              <w:rPr>
                <w:sz w:val="22"/>
                <w:szCs w:val="22"/>
              </w:rPr>
              <w:t>%</w:t>
            </w:r>
          </w:p>
        </w:tc>
        <w:tc>
          <w:tcPr>
            <w:tcW w:w="1523" w:type="dxa"/>
            <w:shd w:val="clear" w:color="auto" w:fill="F2F2F2" w:themeFill="background1" w:themeFillShade="F2"/>
            <w:vAlign w:val="center"/>
          </w:tcPr>
          <w:p w:rsidR="00065407" w:rsidRPr="003654A9" w:rsidRDefault="00065407" w:rsidP="0006540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8006C" w:rsidRDefault="0088006C" w:rsidP="0088006C">
      <w:pPr>
        <w:autoSpaceDE w:val="0"/>
        <w:autoSpaceDN w:val="0"/>
        <w:adjustRightInd w:val="0"/>
        <w:spacing w:before="0" w:after="0" w:line="240" w:lineRule="auto"/>
        <w:jc w:val="both"/>
        <w:rPr>
          <w:rFonts w:ascii="Cambria" w:hAnsi="Cambria"/>
          <w:kern w:val="0"/>
          <w:sz w:val="24"/>
          <w:szCs w:val="24"/>
        </w:rPr>
      </w:pPr>
    </w:p>
    <w:p w:rsidR="00065407" w:rsidRDefault="00065407" w:rsidP="0088006C">
      <w:pPr>
        <w:autoSpaceDE w:val="0"/>
        <w:autoSpaceDN w:val="0"/>
        <w:adjustRightInd w:val="0"/>
        <w:spacing w:before="0" w:after="0" w:line="240" w:lineRule="auto"/>
        <w:jc w:val="both"/>
        <w:rPr>
          <w:rFonts w:ascii="Cambria" w:hAnsi="Cambria"/>
          <w:kern w:val="0"/>
          <w:sz w:val="24"/>
          <w:szCs w:val="24"/>
        </w:rPr>
      </w:pPr>
    </w:p>
    <w:p w:rsidR="000E40C9" w:rsidRPr="008D5E0E" w:rsidRDefault="000E40C9" w:rsidP="0088006C">
      <w:pPr>
        <w:autoSpaceDE w:val="0"/>
        <w:autoSpaceDN w:val="0"/>
        <w:adjustRightInd w:val="0"/>
        <w:spacing w:before="0" w:after="0" w:line="240" w:lineRule="auto"/>
        <w:jc w:val="both"/>
        <w:rPr>
          <w:rFonts w:ascii="Cambria" w:hAnsi="Cambria"/>
          <w:kern w:val="0"/>
          <w:sz w:val="24"/>
          <w:szCs w:val="24"/>
        </w:rPr>
      </w:pPr>
    </w:p>
    <w:p w:rsidR="0088006C" w:rsidRPr="000E40C9" w:rsidRDefault="0088006C" w:rsidP="0088006C">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lastRenderedPageBreak/>
        <w:t xml:space="preserve">I would be interested in seeing downtown businesses set up displays for their business, seating if a restaurant, on the sidewalk in front of those businesses during the Market. </w:t>
      </w:r>
    </w:p>
    <w:tbl>
      <w:tblPr>
        <w:tblStyle w:val="PlainTable1"/>
        <w:tblpPr w:leftFromText="180" w:rightFromText="180" w:vertAnchor="text" w:horzAnchor="margin" w:tblpXSpec="center" w:tblpY="61"/>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6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19</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25</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10</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Pr="003654A9">
              <w:rPr>
                <w:sz w:val="22"/>
                <w:szCs w:val="22"/>
              </w:rPr>
              <w:t>%</w:t>
            </w:r>
          </w:p>
        </w:tc>
      </w:tr>
    </w:tbl>
    <w:p w:rsidR="008F3F3D" w:rsidRPr="008D5E0E" w:rsidRDefault="008F3F3D" w:rsidP="0088006C">
      <w:pPr>
        <w:autoSpaceDE w:val="0"/>
        <w:autoSpaceDN w:val="0"/>
        <w:adjustRightInd w:val="0"/>
        <w:spacing w:before="0" w:after="0" w:line="240" w:lineRule="auto"/>
        <w:jc w:val="both"/>
        <w:rPr>
          <w:rFonts w:ascii="Cambria" w:hAnsi="Cambria"/>
          <w:kern w:val="0"/>
          <w:sz w:val="24"/>
          <w:szCs w:val="24"/>
        </w:rPr>
      </w:pPr>
    </w:p>
    <w:p w:rsidR="0088006C" w:rsidRPr="008D5E0E"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color w:val="000000"/>
          <w:kern w:val="0"/>
          <w:sz w:val="22"/>
          <w:szCs w:val="22"/>
        </w:rPr>
      </w:pPr>
      <w:r w:rsidRPr="00F87D60">
        <w:rPr>
          <w:rFonts w:ascii="Cambria" w:hAnsi="Cambria" w:cs="Cambria"/>
          <w:kern w:val="0"/>
          <w:sz w:val="22"/>
          <w:szCs w:val="22"/>
        </w:rPr>
        <w:t xml:space="preserve">To increase the percentage of farm products at the market, I would support freezing fees for farmers selling produce and value-added (i.e. jam from fruit, salsa from tomatoes) products while adjusting non-farm vendor fee to potentially increase the number of farm vendors.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57"/>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8</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15</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31</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8006C" w:rsidRPr="008D5E0E" w:rsidRDefault="0088006C" w:rsidP="0088006C">
      <w:pPr>
        <w:autoSpaceDE w:val="0"/>
        <w:autoSpaceDN w:val="0"/>
        <w:adjustRightInd w:val="0"/>
        <w:spacing w:before="0" w:after="0" w:line="240" w:lineRule="auto"/>
        <w:jc w:val="both"/>
        <w:rPr>
          <w:rFonts w:ascii="Cambria" w:hAnsi="Cambria"/>
          <w:kern w:val="0"/>
          <w:sz w:val="24"/>
          <w:szCs w:val="24"/>
        </w:rPr>
      </w:pPr>
    </w:p>
    <w:p w:rsidR="0088006C"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support farmers reselling up to 10% of their total offering at market if those products for resell were sourced from within 350 miles and would not be permitted around the times when locally sourced similar products are available. </w:t>
      </w:r>
    </w:p>
    <w:p w:rsidR="00893E43" w:rsidRPr="00893E43" w:rsidRDefault="00893E43" w:rsidP="00893E43">
      <w:pPr>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margin" w:tblpXSpec="center" w:tblpY="-83"/>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6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4</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23</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33</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893E43" w:rsidRPr="008D5E0E" w:rsidRDefault="00893E43" w:rsidP="0088006C">
      <w:pPr>
        <w:autoSpaceDE w:val="0"/>
        <w:autoSpaceDN w:val="0"/>
        <w:adjustRightInd w:val="0"/>
        <w:spacing w:before="0" w:after="0" w:line="240" w:lineRule="auto"/>
        <w:jc w:val="both"/>
        <w:rPr>
          <w:rFonts w:ascii="Cambria" w:hAnsi="Cambria"/>
          <w:kern w:val="0"/>
          <w:sz w:val="24"/>
          <w:szCs w:val="24"/>
        </w:rPr>
      </w:pPr>
    </w:p>
    <w:p w:rsidR="0088006C" w:rsidRPr="00F87D60"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Currently, there is no separate marketing budget for the Farmers Market. I would support a 2% gross sales surcharge to Market vendors and the use of these funds for marketing and advertising of the Farmers Market. </w:t>
      </w:r>
    </w:p>
    <w:p w:rsidR="0088006C" w:rsidRDefault="0088006C" w:rsidP="0088006C">
      <w:pPr>
        <w:pStyle w:val="Default"/>
        <w:jc w:val="both"/>
        <w:rPr>
          <w:sz w:val="22"/>
          <w:szCs w:val="22"/>
        </w:rPr>
      </w:pPr>
    </w:p>
    <w:tbl>
      <w:tblPr>
        <w:tblStyle w:val="PlainTable1"/>
        <w:tblpPr w:leftFromText="180" w:rightFromText="180" w:vertAnchor="text" w:horzAnchor="margin" w:tblpXSpec="center" w:tblpY="-10"/>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26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4</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71</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bl>
    <w:p w:rsidR="00893E43" w:rsidRPr="00F87D60" w:rsidRDefault="00893E43" w:rsidP="0088006C">
      <w:pPr>
        <w:autoSpaceDE w:val="0"/>
        <w:autoSpaceDN w:val="0"/>
        <w:adjustRightInd w:val="0"/>
        <w:spacing w:before="0" w:after="0" w:line="240" w:lineRule="auto"/>
        <w:jc w:val="both"/>
        <w:rPr>
          <w:rFonts w:ascii="Cambria" w:hAnsi="Cambria"/>
          <w:kern w:val="0"/>
          <w:sz w:val="24"/>
          <w:szCs w:val="24"/>
        </w:rPr>
      </w:pPr>
    </w:p>
    <w:p w:rsidR="0088006C" w:rsidRDefault="0088006C" w:rsidP="00AA0A6E">
      <w:pPr>
        <w:pStyle w:val="ListParagraph"/>
        <w:numPr>
          <w:ilvl w:val="0"/>
          <w:numId w:val="20"/>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feel a partnership among Market vendors and downtown businesses would enhance both the Market and the community. </w:t>
      </w:r>
    </w:p>
    <w:tbl>
      <w:tblPr>
        <w:tblStyle w:val="PlainTable1"/>
        <w:tblpPr w:leftFromText="180" w:rightFromText="180" w:vertAnchor="text" w:horzAnchor="margin" w:tblpXSpec="center" w:tblpY="122"/>
        <w:tblW w:w="8788" w:type="dxa"/>
        <w:tblLayout w:type="fixed"/>
        <w:tblLook w:val="0000" w:firstRow="0" w:lastRow="0" w:firstColumn="0" w:lastColumn="0" w:noHBand="0" w:noVBand="0"/>
      </w:tblPr>
      <w:tblGrid>
        <w:gridCol w:w="1839"/>
        <w:gridCol w:w="939"/>
        <w:gridCol w:w="1111"/>
        <w:gridCol w:w="1238"/>
        <w:gridCol w:w="2138"/>
        <w:gridCol w:w="1523"/>
      </w:tblGrid>
      <w:tr w:rsidR="00893E43" w:rsidRPr="003654A9" w:rsidTr="00893E43">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893E43" w:rsidRPr="003654A9" w:rsidRDefault="00893E43" w:rsidP="00893E4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93E43" w:rsidRPr="003654A9" w:rsidTr="00893E43">
        <w:trPr>
          <w:trHeight w:val="17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893E43" w:rsidRPr="003654A9" w:rsidRDefault="00893E43" w:rsidP="00893E43">
            <w:pPr>
              <w:pStyle w:val="Default"/>
              <w:jc w:val="center"/>
              <w:rPr>
                <w:sz w:val="22"/>
                <w:szCs w:val="22"/>
              </w:rPr>
            </w:pPr>
            <w:r>
              <w:rPr>
                <w:sz w:val="22"/>
                <w:szCs w:val="22"/>
              </w:rPr>
              <w:t>26</w:t>
            </w:r>
            <w:r w:rsidRPr="003654A9">
              <w:rPr>
                <w:sz w:val="22"/>
                <w:szCs w:val="22"/>
              </w:rPr>
              <w:t>%</w:t>
            </w:r>
          </w:p>
        </w:tc>
        <w:tc>
          <w:tcPr>
            <w:tcW w:w="939"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893E43" w:rsidRPr="003654A9" w:rsidRDefault="00893E43" w:rsidP="00893E43">
            <w:pPr>
              <w:pStyle w:val="Default"/>
              <w:jc w:val="center"/>
              <w:rPr>
                <w:sz w:val="22"/>
                <w:szCs w:val="22"/>
              </w:rPr>
            </w:pPr>
            <w:r>
              <w:rPr>
                <w:sz w:val="22"/>
                <w:szCs w:val="22"/>
              </w:rPr>
              <w:t>16</w:t>
            </w:r>
            <w:r w:rsidRPr="003654A9">
              <w:rPr>
                <w:sz w:val="22"/>
                <w:szCs w:val="22"/>
              </w:rPr>
              <w:t>%</w:t>
            </w:r>
          </w:p>
        </w:tc>
        <w:tc>
          <w:tcPr>
            <w:tcW w:w="1238"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893E43" w:rsidRPr="003654A9" w:rsidRDefault="00893E43" w:rsidP="00893E43">
            <w:pPr>
              <w:pStyle w:val="Default"/>
              <w:jc w:val="center"/>
              <w:rPr>
                <w:sz w:val="22"/>
                <w:szCs w:val="22"/>
              </w:rPr>
            </w:pPr>
            <w:r>
              <w:rPr>
                <w:sz w:val="22"/>
                <w:szCs w:val="22"/>
              </w:rPr>
              <w:t>10</w:t>
            </w:r>
            <w:r w:rsidRPr="003654A9">
              <w:rPr>
                <w:sz w:val="22"/>
                <w:szCs w:val="22"/>
              </w:rPr>
              <w:t>%</w:t>
            </w:r>
          </w:p>
        </w:tc>
        <w:tc>
          <w:tcPr>
            <w:tcW w:w="1523" w:type="dxa"/>
            <w:shd w:val="clear" w:color="auto" w:fill="F2F2F2" w:themeFill="background1" w:themeFillShade="F2"/>
            <w:vAlign w:val="center"/>
          </w:tcPr>
          <w:p w:rsidR="00893E43" w:rsidRPr="003654A9" w:rsidRDefault="00893E43" w:rsidP="00893E4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3654A9">
              <w:rPr>
                <w:sz w:val="22"/>
                <w:szCs w:val="22"/>
              </w:rPr>
              <w:t>%</w:t>
            </w:r>
          </w:p>
        </w:tc>
      </w:tr>
    </w:tbl>
    <w:p w:rsidR="000E40C9" w:rsidRDefault="000E40C9" w:rsidP="008F3F3D">
      <w:pPr>
        <w:autoSpaceDE w:val="0"/>
        <w:autoSpaceDN w:val="0"/>
        <w:adjustRightInd w:val="0"/>
        <w:spacing w:before="0" w:after="0" w:line="240" w:lineRule="auto"/>
        <w:rPr>
          <w:rFonts w:ascii="Cambria" w:hAnsi="Cambria" w:cs="Cambria"/>
          <w:kern w:val="0"/>
          <w:sz w:val="22"/>
          <w:szCs w:val="22"/>
        </w:rPr>
      </w:pPr>
    </w:p>
    <w:p w:rsidR="008F3F3D" w:rsidRPr="008D48CC" w:rsidRDefault="008F3F3D" w:rsidP="008F3F3D">
      <w:p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6. Are there capital improvements (such as public restrooms, play equipment, recycling stations) that you think need to be made to the existing Farmers Market — if so, what do you suggest?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lastRenderedPageBreak/>
        <w:t xml:space="preserve">Access to public restrooms would certainly be nice and may become necessary if the market continues to grow.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Absolutely recycling and bathrooms! Play equipment is already covered at friendship square.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More tables with shade and chairs, benches throughout the market area. Recycling stations would make sense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Recycling and composting stations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Bathrooms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restrooms, recycling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None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Who would pay for them? If increased costs are passed on to vendors, you price many out of the market, changes atmosphere and nature of the very special Moscow Farmers Market.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are a great need in any town especially Farmer Market Moscow.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Additional public restrooms and recycling stations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recycling stations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hand-washing stations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Sure I’d love public restrooms, recycling and a Sherpa to carry my </w:t>
      </w:r>
      <w:proofErr w:type="gramStart"/>
      <w:r w:rsidRPr="008D48CC">
        <w:rPr>
          <w:rFonts w:ascii="Cambria" w:hAnsi="Cambria" w:cs="Cambria"/>
          <w:kern w:val="0"/>
          <w:sz w:val="24"/>
          <w:szCs w:val="23"/>
        </w:rPr>
        <w:t>customers</w:t>
      </w:r>
      <w:proofErr w:type="gramEnd"/>
      <w:r w:rsidRPr="008D48CC">
        <w:rPr>
          <w:rFonts w:ascii="Cambria" w:hAnsi="Cambria" w:cs="Cambria"/>
          <w:kern w:val="0"/>
          <w:sz w:val="24"/>
          <w:szCs w:val="23"/>
        </w:rPr>
        <w:t xml:space="preserve"> purchases to their autos, but with the current budget, I think Moscow has excellent services. I’m thankful we have access to St. Andrews, we should make provisions for a time when it is unavailable.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We need more restrooms available. We need to have recycling available at the market. And more garbage and trashcans in more areas. Spread out tables as well. Get the city booth out of the main square. Need more money? Charge the public!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Restrooms and Washing hands, not Honey-Huts, in portable trailers at both ends of the market. Nice and clean. Have them custom built for the market.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Extended hours 8 a.m.–2 p.m. for farmers market.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Permanent structures over Main Street to provide some shade for customers and vendors. Maybe filtered shade.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hand-washing station. Live radio broadcasts from the market. Recycling stations. Street sweeping a couple times during the season.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More tables and chairs and recycle stations throughout the market. Play equipment for the kids.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I believe that the produce, food and arts and crafts and walk-ons should be scattered throughout the whole show instead of all clustered together in categories. Walk-on vendors should be treated as an important part of the </w:t>
      </w:r>
      <w:r w:rsidRPr="008D48CC">
        <w:rPr>
          <w:rFonts w:ascii="Cambria" w:hAnsi="Cambria" w:cs="Cambria"/>
          <w:kern w:val="0"/>
          <w:sz w:val="24"/>
          <w:szCs w:val="23"/>
        </w:rPr>
        <w:lastRenderedPageBreak/>
        <w:t xml:space="preserve">market and notified of all meetings. It is very important for walk-on vendors with quality items to have the opportunity to become full-time vendors on Main Street, but not during homecoming when the market is located solely in the parking lot. I think that more walk-on vendors with quality items should be given the opportunity to become full-time vendors. Perhaps a committee could be formed to walk the market and select the best walk-on vendors. For a vendor to establish a customer base, it is important to have predictability as far as attendance and location. The street has given the market the opportunity to expand. More walk-on vendors should be given the opportunity to become full-time permanent.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Public restrooms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Keep costs down — first priority. No fancy stuff. </w:t>
      </w:r>
    </w:p>
    <w:p w:rsidR="008F3F3D" w:rsidRPr="008D48CC" w:rsidRDefault="008F3F3D" w:rsidP="00AA0A6E">
      <w:pPr>
        <w:pStyle w:val="ListParagraph"/>
        <w:numPr>
          <w:ilvl w:val="1"/>
          <w:numId w:val="18"/>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Absolutely in regards to restrooms. Where are vendors supposed to go </w:t>
      </w:r>
      <w:proofErr w:type="spellStart"/>
      <w:r w:rsidRPr="008D48CC">
        <w:rPr>
          <w:rFonts w:ascii="Cambria" w:hAnsi="Cambria" w:cs="Cambria"/>
          <w:kern w:val="0"/>
          <w:sz w:val="24"/>
          <w:szCs w:val="23"/>
        </w:rPr>
        <w:t>potty</w:t>
      </w:r>
      <w:proofErr w:type="spellEnd"/>
      <w:r w:rsidRPr="008D48CC">
        <w:rPr>
          <w:rFonts w:ascii="Cambria" w:hAnsi="Cambria" w:cs="Cambria"/>
          <w:kern w:val="0"/>
          <w:sz w:val="24"/>
          <w:szCs w:val="23"/>
        </w:rPr>
        <w:t xml:space="preserve"> between 6 and 8 a.m.? The Breakfast Club is the only option. Not a service. They should be required to perform. What do they get out of providing this service? Just a higher water, sewage and toilet paper and hand towel cost to run their business. Shame on the Police department for locking their bathroom. They have guns. We only have to go to the bathroom! </w:t>
      </w:r>
    </w:p>
    <w:p w:rsidR="008F3F3D" w:rsidRDefault="008F3F3D" w:rsidP="008F3F3D">
      <w:pPr>
        <w:autoSpaceDE w:val="0"/>
        <w:autoSpaceDN w:val="0"/>
        <w:adjustRightInd w:val="0"/>
        <w:spacing w:before="0" w:after="0" w:line="240" w:lineRule="auto"/>
        <w:rPr>
          <w:rFonts w:ascii="Cambria" w:hAnsi="Cambria" w:cs="Cambria"/>
          <w:color w:val="000000"/>
          <w:kern w:val="0"/>
          <w:sz w:val="23"/>
          <w:szCs w:val="23"/>
        </w:rPr>
      </w:pPr>
    </w:p>
    <w:p w:rsidR="008D48CC" w:rsidRPr="008D48CC" w:rsidRDefault="008F3F3D" w:rsidP="008D48CC">
      <w:pPr>
        <w:autoSpaceDE w:val="0"/>
        <w:autoSpaceDN w:val="0"/>
        <w:adjustRightInd w:val="0"/>
        <w:spacing w:before="0" w:after="0" w:line="240" w:lineRule="auto"/>
        <w:rPr>
          <w:rFonts w:ascii="Cambria" w:hAnsi="Cambria" w:cs="Cambria"/>
          <w:kern w:val="0"/>
          <w:sz w:val="28"/>
          <w:szCs w:val="24"/>
        </w:rPr>
      </w:pPr>
      <w:r w:rsidRPr="008D48CC">
        <w:rPr>
          <w:rFonts w:ascii="Cambria" w:hAnsi="Cambria" w:cs="Cambria"/>
          <w:kern w:val="0"/>
          <w:sz w:val="24"/>
          <w:szCs w:val="23"/>
        </w:rPr>
        <w:t xml:space="preserve">7. Do you have other suggestions for the future of the Farmers Market?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Symbol" w:hAnsi="Symbol" w:cs="Symbol"/>
          <w:kern w:val="0"/>
          <w:sz w:val="24"/>
          <w:szCs w:val="23"/>
        </w:rPr>
        <w:t></w:t>
      </w:r>
      <w:r w:rsidRPr="008D48CC">
        <w:rPr>
          <w:rFonts w:ascii="Cambria" w:hAnsi="Cambria" w:cs="Cambria"/>
          <w:kern w:val="0"/>
          <w:sz w:val="24"/>
          <w:szCs w:val="23"/>
        </w:rPr>
        <w:t xml:space="preserve">A Co-operative that supports the value-added product cultivation. Refrigeration, freezer, commercial kitchen etc.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Some of the potential changes suggested in the above questions are quite disturbing. For example, reselling, surcharges and redesign of the market layout. It is disturbing that these questions could lead one to believe that Mr. Zaretsky just hasn't been listening to the public comments at the previous public meetings. Moscow has a tremendous market — don't ruin it by implementing suggestions from a source with no experience at the Moscow market. We don't want to be just like other markets — the other markets should try to be more like Moscow.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I think a partnership for the vendors and business would be bad for the market as a whole because of all the "strong" personalities a we have at the market. Also setting up booths to face the sidewalks we would lose a lot of shade that the buildings provide. And Please </w:t>
      </w:r>
      <w:proofErr w:type="spellStart"/>
      <w:r w:rsidRPr="008D48CC">
        <w:rPr>
          <w:rFonts w:ascii="Cambria" w:hAnsi="Cambria" w:cs="Cambria"/>
          <w:kern w:val="0"/>
          <w:sz w:val="24"/>
          <w:szCs w:val="23"/>
        </w:rPr>
        <w:t>Please</w:t>
      </w:r>
      <w:proofErr w:type="spellEnd"/>
      <w:r w:rsidRPr="008D48CC">
        <w:rPr>
          <w:rFonts w:ascii="Cambria" w:hAnsi="Cambria" w:cs="Cambria"/>
          <w:kern w:val="0"/>
          <w:sz w:val="24"/>
          <w:szCs w:val="23"/>
        </w:rPr>
        <w:t xml:space="preserve"> </w:t>
      </w:r>
      <w:proofErr w:type="spellStart"/>
      <w:r w:rsidRPr="008D48CC">
        <w:rPr>
          <w:rFonts w:ascii="Cambria" w:hAnsi="Cambria" w:cs="Cambria"/>
          <w:kern w:val="0"/>
          <w:sz w:val="24"/>
          <w:szCs w:val="23"/>
        </w:rPr>
        <w:t>Please</w:t>
      </w:r>
      <w:proofErr w:type="spellEnd"/>
      <w:r w:rsidRPr="008D48CC">
        <w:rPr>
          <w:rFonts w:ascii="Cambria" w:hAnsi="Cambria" w:cs="Cambria"/>
          <w:kern w:val="0"/>
          <w:sz w:val="24"/>
          <w:szCs w:val="23"/>
        </w:rPr>
        <w:t xml:space="preserve"> get a new director for </w:t>
      </w:r>
      <w:proofErr w:type="gramStart"/>
      <w:r w:rsidRPr="008D48CC">
        <w:rPr>
          <w:rFonts w:ascii="Cambria" w:hAnsi="Cambria" w:cs="Cambria"/>
          <w:kern w:val="0"/>
          <w:sz w:val="24"/>
          <w:szCs w:val="23"/>
        </w:rPr>
        <w:t>the for</w:t>
      </w:r>
      <w:proofErr w:type="gramEnd"/>
      <w:r w:rsidRPr="008D48CC">
        <w:rPr>
          <w:rFonts w:ascii="Cambria" w:hAnsi="Cambria" w:cs="Cambria"/>
          <w:kern w:val="0"/>
          <w:sz w:val="24"/>
          <w:szCs w:val="23"/>
        </w:rPr>
        <w:t xml:space="preserve"> the market. Maybe Barry could be the new director. He is a wonderful communicator. Barry speaks honestly and has good intentions. We need someone that not only advocates for the market but has good people skills. Our markets public reputation has been greatly diminished by the incredible rudeness and lack of tack that the current director shows.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lastRenderedPageBreak/>
        <w:t xml:space="preserve">Follow the mission statement! Grow naturally and gradually, not to try to make Moscow more like a big city market. A lot of what's great about Moscow's market is that it's still got country town friendliness and charms — don't wreck that by sprawling too big or commercial. No resale of produce — it builds the customer/grower bond and trust when the customer meets the person who grows their food and it will encourage more local growers. Make changes with more communication about plans long in advance, so vendors and </w:t>
      </w:r>
      <w:proofErr w:type="spellStart"/>
      <w:r w:rsidRPr="008D48CC">
        <w:rPr>
          <w:rFonts w:ascii="Cambria" w:hAnsi="Cambria" w:cs="Cambria"/>
          <w:kern w:val="0"/>
          <w:sz w:val="24"/>
          <w:szCs w:val="23"/>
        </w:rPr>
        <w:t>mgmt</w:t>
      </w:r>
      <w:proofErr w:type="spellEnd"/>
      <w:r w:rsidRPr="008D48CC">
        <w:rPr>
          <w:rFonts w:ascii="Cambria" w:hAnsi="Cambria" w:cs="Cambria"/>
          <w:kern w:val="0"/>
          <w:sz w:val="24"/>
          <w:szCs w:val="23"/>
        </w:rPr>
        <w:t xml:space="preserve"> have time to prepare and kinks can be worked out beforehand as much as possible. Only accept new vendors who add to product diversity, not to repeat what we already have. Use walk-ons and entertainment, demonstrations to add interest throughout the market. Consider combining the Arts Director's and Saturday manager's job roles, so one person (with farming and business experience) can be devoted solely to the market. Recognize that the income vendors earn at the market takes a yearlong, weeklong effort to produce and vendors all have different profit margins and objectives. Don't make assumptions about vendors' success or lack thereof based on sales reports.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a year round market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"1)organized help transporting produce etc. for elderly/ handicap customers 2) fee freeze for everyone, the rates need to be reasonable to keep our diversity of vendors"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Keep it alone. It does not need any meddling from the city employees.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A gradual increase in fees for Market vendors. A 60% increase is detrimental to the livelihood of farmers and small vendors. Although our market is large for a small town, we cannot treat the market the same as if it were in a big city. It should be the goal to support farmers and small businesses, not to price them out of the opportunity to incubate their business.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Maintain simplicity.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I would like the farmers market to be revised to give artisan and farmers equal rights. Currently, it is a farmer (growers) market. I think that both groups should be equally represented. I think it would make our market stronger and represent more local flavors and art. I’ve had people travel all the way from Arizona just to buy my artisan products. Moscow and the Palouse area have a strong group of artisans. What better way to buy local and show the world the talents of the area. My recommendation would be to rename the market “Moscow Farmers and Artisans Market.” Create equal booth fees and space to both groups. A stronger market, a stronger Moscow.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The Moscow Farmers Market has been very successful and provides and income for many vendors. It is easy to make “improvements” which change the nature and special atmosphere which has made the Moscow Farmers </w:t>
      </w:r>
      <w:r w:rsidRPr="008D48CC">
        <w:rPr>
          <w:rFonts w:ascii="Cambria" w:hAnsi="Cambria" w:cs="Cambria"/>
          <w:kern w:val="0"/>
          <w:sz w:val="24"/>
          <w:szCs w:val="23"/>
        </w:rPr>
        <w:lastRenderedPageBreak/>
        <w:t xml:space="preserve">Market so successful. The fat that in the past the Moscow Farmers Market has had lower fees than other markets is something to be proud of — not to change. If “improvements” result in higher fees but fail to deliver greater sales, then vendors lose out and many who are attempting to make a sustainable income are hurt at a time they can least afford to be hurt.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Whoever wrote E and F have no clue about food and crafts. The suggestion is ludicrous. The market needs to be run by someone who talks and visits the vendors and who is respected by the vendors. That has not happened in the past few years. Changes should be initiated and made by the vendors or their representatives not arbitrarily and dictatorially by offensive administrators. Don’t try to over expand this market into something appropriate for a big city. When you get too many vendors of the same item, then everyone loses because of an oversupply and not enough buyers. Greedy administrators do this too often in flea market and antique venues and everyone (vendors) lose and it is not worth their time. That happened to some extent this past summer, once again evidence of an incompetent administrator who did not listen to the advisory board.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I feel any person wanting to perform in any way (musical instruments, etc.) need to be permitted to do so only in Friendship Square and not throughout the market wherever they find a place to play.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It is good to explore changes, but too many at once can be counterproductive.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color w:val="000000"/>
          <w:kern w:val="0"/>
          <w:sz w:val="23"/>
          <w:szCs w:val="23"/>
        </w:rPr>
      </w:pPr>
      <w:r w:rsidRPr="008D48CC">
        <w:rPr>
          <w:rFonts w:ascii="Cambria" w:hAnsi="Cambria" w:cs="Cambria"/>
          <w:kern w:val="0"/>
          <w:sz w:val="24"/>
          <w:szCs w:val="23"/>
        </w:rPr>
        <w:t xml:space="preserve">We need to keep the booth fees low to prevent the loss of our smaller vendors.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Enforce load/unload, traffic patterns.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I’m for a tighter regional reselling — we can get asparagus, blueberries, okra all within 150 miles. Moscow is a community market — rural folks have used it for decades to sell wares. Rural: from the valley, the prairie, the Palouse, small towners from Orofino, from Genesee, from Asotin — they came to sell produce. I’m a born capitalist, but I object to these folks competing head on with Yakima. I can do it. I’m mid-range, but mom and pop? These folks aren’t coming to Moscow because cost is inhibitive and they can’t compete with the big boys. If I haul their stuff to market for them, they could get a fair price without the overhead. Now if they compete with stuff hauled from Yakima (which is closer to Seattle than Moscow for the geographically challenged) they are fighting a losing battle on price. Produce won’t keep. If you’re reselling from Yakima, you won’t haul it back, you’ll dump it — lowering the overall price of the goods in the market. This is why we want to keep a distance in there. There is a fealty to local farmers. When we don’t know the origins, the producers, we are disconnected from the buying experience — it doesn’t pain us to cut the price mercilessly. Someone still had to pick up the </w:t>
      </w:r>
      <w:r w:rsidRPr="008D48CC">
        <w:rPr>
          <w:rFonts w:ascii="Cambria" w:hAnsi="Cambria" w:cs="Cambria"/>
          <w:kern w:val="0"/>
          <w:sz w:val="24"/>
          <w:szCs w:val="24"/>
        </w:rPr>
        <w:lastRenderedPageBreak/>
        <w:t xml:space="preserve">green beans. No matter where they were grown. If we can’t look you in the eye and say Sam, from Clarkston, picked them up this morning, he’s 68, why should you care the cost in human sacrifice? That one guy in Selah? Yeah you don’t care that he makes minimum wage, sends him money to his family and lives in a trailer. Let’s keep it connected.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Keep resale out. Use incentives, such as lower fees and other to increase local products.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I think the market should be run and administered by a board rather than one person. There is an inherent bias when only one person is making decisions. There needs to be fiscal accountability to the people paying the fees — the vendors. There needs to be more options for booth space. Currently, space is 11’x15’. It is awkward because sales only occur at the front. Some vendors don’t need and don’t want to pay for that much space. Mix the types of booths — don’t isolate different types of vendors. Have motorized scooters (for rent?) for those who have trouble getting around.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Put crafter, food, produce, craft, food, produce, craft, food, produce, would be better for everyone. Benches along the way for the older shoppers.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Market was better when in parking lot by Jackson Street. The 3-block market is too long and vendors at the ends get less customer traffic. It was better when it was concentrated into a smaller space. I say this even though I like the idea of a 3-block, downtown, pedestrian mall.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Quit trying to expand and keep it simple. Don’t turn it into a flea market. Rotate weekly craft vendors. Week by week. Unless they already sell produce, with the crafts. No produce sold at the market that is not less than under 100 miles away. No resale produce or plants, allowed at all. Not even the two that are there now.</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Or only let them come in, one Saturday a month. They need big signs that say reseller — not a grower. Resellers should have to pay double the price of a space. And only allowed one space. I could have used two, three spaces at the first part of the season. But I couldn’t because resellers got to use more space. I quit bringing a lot of products to the market because I couldn’t compete with the resellers. Then have to drop my prices to be noticed.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Year-round signs on 95 NB and SB — advertising the market from beginning date to end.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Extended market hours from 8 a.m. to 2 p.m.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Response to 5a, close 5th Street before Main Street 3rd–1st. 5b, what’s the benefit, where in Friendship Square, truck spots are nice but shouldn’t everyone be on the street. 5d, how is it enforceable? 5o, we pay a fee already that is going up drastically. City finances showed a profit last year w/o a surcharge. Surcharges do away with businesses desire to do better because </w:t>
      </w:r>
      <w:r w:rsidRPr="008D48CC">
        <w:rPr>
          <w:rFonts w:ascii="Cambria" w:hAnsi="Cambria" w:cs="Cambria"/>
          <w:kern w:val="0"/>
          <w:sz w:val="24"/>
          <w:szCs w:val="24"/>
        </w:rPr>
        <w:lastRenderedPageBreak/>
        <w:t xml:space="preserve">they have to pay more. Besides not receiving a miles to market sign from the city, advertising and marketing were not lacking. 5p, what does this mean? … For long term planning, what is it that we want to foster? Supporting local, in-season products and the producers that have a passion for their trade … or is it providing everything to everyone at all times like a grocery store. Uniqueness will fall by the wayside if we take the second path. Let’s have a real FARMERS market.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Need to have better booth marking. Eliminate the big gap in row of vendors — intersection of Main and 5th. Put food vendors in the middle of the craft vendors so crafts people can draw a larger portion of the crowd. Craft vendors being segregated leads to a much smaller crowd for those (paying) craft vendors. Advertising the market beyond being a farmers market — there are tons of Moscow residents that don’t ever attend the market. Why?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I believe that farmers market should sell only produce grown by local farmers. Encouraging resale produce that can be purchased at grocery stores encourages a commercial style market. Moscow Market has a community stile feel to it. Many of the customers don’t really realize that some of the produce is from commercial packing sheds. The market shouldn’t support that deceptive selling of produce. Look at the mission statement of the market. The market should stand for the integrity of the statement. Also, some expansion is healthy, but too much could affect the already existing vendors who rely on the market for their income. Moscow is a small town. If you make it too big, then you could harm the vendors that are there already. If we expand the market too soon, it’s going to be a watered-down market.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Both fees should be determined by area. The system of charging some people more for “premium spots” is ridiculous. Sell vendors a space and let them do what they wish in the space. If they need more space, then they can purchase the extra area. 2. I find the idea of charging produce vendors a lower fee disturbing. It creates a system in which one group of vendors has special privileges. 3. Do not expand the market to 2nd or 1st streets. In spring and fall, it is difficult to fill the market in its current form. Even during the busiest time of the year, there were empty spaces. Much has been made of the waiting list of vendors who want a space in the market. The majority of the vendors on the waiting list are craft vendors. It would be a mistake to make the market too craft heavy. Furthermore, there are often very good reasons why these vendors have not been offered a season pass. Not all craft vendors make good quality products. 4. Decrease the booth fee. My sales were down last year. Now I have to pay 60% more for a space. I am seriously considering giving up on the market. 5. Stop making new rules. 6. Move the market back to Jackson Street lot. 7. Eliminate the advisory board and implement an open meeting </w:t>
      </w:r>
      <w:r w:rsidRPr="008D48CC">
        <w:rPr>
          <w:rFonts w:ascii="Cambria" w:hAnsi="Cambria" w:cs="Cambria"/>
          <w:kern w:val="0"/>
          <w:sz w:val="24"/>
          <w:szCs w:val="24"/>
        </w:rPr>
        <w:lastRenderedPageBreak/>
        <w:t xml:space="preserve">system in which all attending vendors have a vote. As things stand now, the advisory board is the only way can have input into market policy. Unfortunately, many advisory board representatives use their positions to push a personal agenda. It does not provide all vendors input into the process, rather it elevates some vendors’ voices above others. It is fundamentally undemocratic. 8. Under no circumstances should a policy be advocated that is designed to eliminate a current season pass holder from the market. 9. Booth fee increases need to be implemented using the stated policy. Vendor should have the opportunity to present their positions.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Power for the booths. No special privilege for “season vendors.” Everybody pays the same fee and the rules apply the same for everyone.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Market becoming too commercialized. Keep home town flavor. Respect small growers. Keep meetings to minimum. We work full time in the farm. Thank you. </w:t>
      </w:r>
    </w:p>
    <w:p w:rsidR="008D48CC" w:rsidRPr="008D48CC" w:rsidRDefault="008D48CC" w:rsidP="00AA0A6E">
      <w:pPr>
        <w:pStyle w:val="ListParagraph"/>
        <w:numPr>
          <w:ilvl w:val="0"/>
          <w:numId w:val="21"/>
        </w:numPr>
        <w:autoSpaceDE w:val="0"/>
        <w:autoSpaceDN w:val="0"/>
        <w:adjustRightInd w:val="0"/>
        <w:spacing w:before="0" w:after="0" w:line="240" w:lineRule="auto"/>
        <w:rPr>
          <w:rFonts w:ascii="Cambria" w:hAnsi="Cambria" w:cs="Cambria"/>
          <w:kern w:val="0"/>
          <w:sz w:val="24"/>
          <w:szCs w:val="24"/>
        </w:rPr>
      </w:pPr>
      <w:r w:rsidRPr="008D48CC">
        <w:rPr>
          <w:rFonts w:ascii="Cambria" w:hAnsi="Cambria" w:cs="Cambria"/>
          <w:kern w:val="0"/>
          <w:sz w:val="24"/>
          <w:szCs w:val="24"/>
        </w:rPr>
        <w:t xml:space="preserve">If these so-called planners had any vision for the future, they would be setting aside 10% of each </w:t>
      </w:r>
      <w:proofErr w:type="gramStart"/>
      <w:r w:rsidRPr="008D48CC">
        <w:rPr>
          <w:rFonts w:ascii="Cambria" w:hAnsi="Cambria" w:cs="Cambria"/>
          <w:kern w:val="0"/>
          <w:sz w:val="24"/>
          <w:szCs w:val="24"/>
        </w:rPr>
        <w:t>vendors</w:t>
      </w:r>
      <w:proofErr w:type="gramEnd"/>
      <w:r w:rsidRPr="008D48CC">
        <w:rPr>
          <w:rFonts w:ascii="Cambria" w:hAnsi="Cambria" w:cs="Cambria"/>
          <w:kern w:val="0"/>
          <w:sz w:val="24"/>
          <w:szCs w:val="24"/>
        </w:rPr>
        <w:t xml:space="preserve"> payments each year and putting it into an account for a permanent all-weather market structure. Cities that know how to run a market like Portland, Minneapolis and others have these buildings for their vendors. These include places to park for patrons and vendors, restrooms, water, lights, etc. Then the vendors wouldn’t have to fight their shelters with windstorms, rain, hail (all of which damage the vendors’ inventory) and be inconvenienced with inspections for suitable weights to keep their shelters in place. Patrons don’t like to shop on rainy, snowy or windy days, so don’t come to the market on those days. They throng at the market on pleasant days and sunshine. If there was a permanent market place, forget what kind of weather there is. The patrons will be there and buying. Why haven’t these high-paid planners thought of this before now? Didn’t they expect the sensation of the market to last? Now, they’re trying to wreck it. What is being given back to these long-faithful vendors? Damned little. More costs, which they can’t pass onto their patrons or else the patrons, would quit coming and buying. Fuel/transportation costs have risen drastically each year. These costs can’t be put on to the patrons either. The vendor has to absorb them. Another thought, if downtown businesses wanted to sell their business, what potential buyer would consider buying a business that has to share that frontage/sidewalk (where patrons/shoppers come from) with public markets? Very few — 6 days to be open for selling 1/6 of that is doubtful if shoppers would enter this business due to the competition out in front of this shop. Our farmers market needs its own space/place. </w:t>
      </w:r>
    </w:p>
    <w:p w:rsidR="008D48CC" w:rsidRDefault="008D48CC" w:rsidP="008D48CC">
      <w:pPr>
        <w:autoSpaceDE w:val="0"/>
        <w:autoSpaceDN w:val="0"/>
        <w:adjustRightInd w:val="0"/>
        <w:spacing w:before="0" w:after="0" w:line="240" w:lineRule="auto"/>
        <w:rPr>
          <w:rFonts w:ascii="Cambria" w:hAnsi="Cambria" w:cs="Cambria"/>
          <w:kern w:val="0"/>
          <w:sz w:val="24"/>
          <w:szCs w:val="24"/>
        </w:rPr>
      </w:pPr>
    </w:p>
    <w:p w:rsidR="00BC22C9" w:rsidRPr="00BC22C9" w:rsidRDefault="00BC22C9" w:rsidP="00BC22C9">
      <w:pPr>
        <w:pStyle w:val="Heading3"/>
        <w:rPr>
          <w:sz w:val="24"/>
          <w:szCs w:val="24"/>
        </w:rPr>
      </w:pPr>
      <w:r w:rsidRPr="00BC22C9">
        <w:rPr>
          <w:sz w:val="28"/>
          <w:szCs w:val="24"/>
        </w:rPr>
        <w:lastRenderedPageBreak/>
        <w:t>2013 Vendor Application Survey/Questionnaire</w:t>
      </w:r>
    </w:p>
    <w:p w:rsidR="00BC22C9" w:rsidRPr="00BC22C9" w:rsidRDefault="00BC22C9" w:rsidP="00AA0A6E">
      <w:pPr>
        <w:pStyle w:val="BodyText2"/>
        <w:tabs>
          <w:tab w:val="left" w:pos="720"/>
          <w:tab w:val="left" w:pos="1080"/>
        </w:tabs>
        <w:spacing w:line="240" w:lineRule="auto"/>
        <w:contextualSpacing/>
        <w:jc w:val="both"/>
        <w:rPr>
          <w:sz w:val="24"/>
          <w:szCs w:val="24"/>
        </w:rPr>
      </w:pPr>
      <w:r w:rsidRPr="00BC22C9">
        <w:rPr>
          <w:sz w:val="24"/>
          <w:szCs w:val="24"/>
        </w:rPr>
        <w:t>Are you a producer of farm products</w:t>
      </w:r>
      <w:bookmarkStart w:id="12" w:name="Check19"/>
      <w:r w:rsidRPr="00BC22C9">
        <w:rPr>
          <w:sz w:val="24"/>
          <w:szCs w:val="24"/>
        </w:rPr>
        <w:t>?</w:t>
      </w:r>
    </w:p>
    <w:p w:rsidR="00BC22C9" w:rsidRPr="00BC22C9" w:rsidRDefault="00BC22C9" w:rsidP="00AA0A6E">
      <w:pPr>
        <w:pStyle w:val="BodyText2"/>
        <w:tabs>
          <w:tab w:val="left" w:pos="720"/>
          <w:tab w:val="left" w:pos="1080"/>
        </w:tabs>
        <w:spacing w:line="240" w:lineRule="auto"/>
        <w:contextualSpacing/>
        <w:jc w:val="both"/>
        <w:rPr>
          <w:sz w:val="24"/>
          <w:szCs w:val="24"/>
        </w:rPr>
      </w:pPr>
      <w:r w:rsidRPr="00BC22C9">
        <w:rPr>
          <w:sz w:val="24"/>
          <w:szCs w:val="24"/>
        </w:rPr>
        <w:tab/>
        <w:t xml:space="preserve"> </w:t>
      </w:r>
      <w:r w:rsidRPr="00BC22C9">
        <w:rPr>
          <w:sz w:val="24"/>
          <w:szCs w:val="24"/>
        </w:rPr>
        <w:fldChar w:fldCharType="begin">
          <w:ffData>
            <w:name w:val="Check19"/>
            <w:enabled/>
            <w:calcOnExit w:val="0"/>
            <w:checkBox>
              <w:sizeAuto/>
              <w:default w:val="0"/>
            </w:checkBox>
          </w:ffData>
        </w:fldChar>
      </w:r>
      <w:r w:rsidRPr="00BC22C9">
        <w:rPr>
          <w:sz w:val="24"/>
          <w:szCs w:val="24"/>
        </w:rPr>
        <w:instrText xml:space="preserve"> FORMCHECKBOX </w:instrText>
      </w:r>
      <w:r w:rsidR="00A16269">
        <w:rPr>
          <w:sz w:val="24"/>
          <w:szCs w:val="24"/>
        </w:rPr>
      </w:r>
      <w:r w:rsidR="00A16269">
        <w:rPr>
          <w:sz w:val="24"/>
          <w:szCs w:val="24"/>
        </w:rPr>
        <w:fldChar w:fldCharType="separate"/>
      </w:r>
      <w:r w:rsidRPr="00BC22C9">
        <w:rPr>
          <w:sz w:val="24"/>
          <w:szCs w:val="24"/>
        </w:rPr>
        <w:fldChar w:fldCharType="end"/>
      </w:r>
      <w:bookmarkEnd w:id="12"/>
      <w:r w:rsidRPr="00BC22C9">
        <w:rPr>
          <w:sz w:val="24"/>
          <w:szCs w:val="24"/>
        </w:rPr>
        <w:t xml:space="preserve"> Yes. Continue to Section 1.</w:t>
      </w:r>
    </w:p>
    <w:p w:rsidR="00BC22C9" w:rsidRPr="00BC22C9" w:rsidRDefault="00BC22C9" w:rsidP="00AA0A6E">
      <w:pPr>
        <w:pStyle w:val="BodyText2"/>
        <w:tabs>
          <w:tab w:val="left" w:pos="720"/>
          <w:tab w:val="left" w:pos="1080"/>
        </w:tabs>
        <w:spacing w:line="240" w:lineRule="auto"/>
        <w:contextualSpacing/>
        <w:jc w:val="both"/>
        <w:rPr>
          <w:sz w:val="24"/>
          <w:szCs w:val="24"/>
        </w:rPr>
      </w:pPr>
      <w:r w:rsidRPr="00BC22C9">
        <w:rPr>
          <w:sz w:val="24"/>
          <w:szCs w:val="24"/>
        </w:rPr>
        <w:tab/>
        <w:t xml:space="preserve"> </w:t>
      </w:r>
      <w:bookmarkStart w:id="13" w:name="Check20"/>
      <w:r w:rsidRPr="00BC22C9">
        <w:rPr>
          <w:sz w:val="24"/>
          <w:szCs w:val="24"/>
        </w:rPr>
        <w:fldChar w:fldCharType="begin">
          <w:ffData>
            <w:name w:val="Check20"/>
            <w:enabled/>
            <w:calcOnExit w:val="0"/>
            <w:checkBox>
              <w:sizeAuto/>
              <w:default w:val="0"/>
            </w:checkBox>
          </w:ffData>
        </w:fldChar>
      </w:r>
      <w:r w:rsidRPr="00BC22C9">
        <w:rPr>
          <w:sz w:val="24"/>
          <w:szCs w:val="24"/>
        </w:rPr>
        <w:instrText xml:space="preserve"> FORMCHECKBOX </w:instrText>
      </w:r>
      <w:r w:rsidR="00A16269">
        <w:rPr>
          <w:sz w:val="24"/>
          <w:szCs w:val="24"/>
        </w:rPr>
      </w:r>
      <w:r w:rsidR="00A16269">
        <w:rPr>
          <w:sz w:val="24"/>
          <w:szCs w:val="24"/>
        </w:rPr>
        <w:fldChar w:fldCharType="separate"/>
      </w:r>
      <w:r w:rsidRPr="00BC22C9">
        <w:rPr>
          <w:sz w:val="24"/>
          <w:szCs w:val="24"/>
        </w:rPr>
        <w:fldChar w:fldCharType="end"/>
      </w:r>
      <w:bookmarkEnd w:id="13"/>
      <w:r w:rsidRPr="00BC22C9">
        <w:rPr>
          <w:sz w:val="24"/>
          <w:szCs w:val="24"/>
        </w:rPr>
        <w:t xml:space="preserve"> No. Skip to Section 2.  </w:t>
      </w:r>
    </w:p>
    <w:p w:rsidR="00AA0A6E" w:rsidRDefault="00AA0A6E" w:rsidP="00AA0A6E">
      <w:pPr>
        <w:pStyle w:val="BodyText2"/>
        <w:tabs>
          <w:tab w:val="left" w:pos="720"/>
          <w:tab w:val="left" w:pos="1080"/>
        </w:tabs>
        <w:spacing w:line="240" w:lineRule="auto"/>
        <w:contextualSpacing/>
        <w:jc w:val="both"/>
        <w:rPr>
          <w:b/>
          <w:sz w:val="24"/>
          <w:szCs w:val="24"/>
        </w:rPr>
      </w:pPr>
    </w:p>
    <w:p w:rsidR="00893E43" w:rsidRDefault="00893E43" w:rsidP="00AA0A6E">
      <w:pPr>
        <w:pStyle w:val="BodyText2"/>
        <w:tabs>
          <w:tab w:val="left" w:pos="720"/>
          <w:tab w:val="left" w:pos="1080"/>
        </w:tabs>
        <w:spacing w:line="240" w:lineRule="auto"/>
        <w:contextualSpacing/>
        <w:jc w:val="both"/>
        <w:rPr>
          <w:b/>
          <w:sz w:val="24"/>
          <w:szCs w:val="24"/>
        </w:rPr>
      </w:pPr>
    </w:p>
    <w:p w:rsidR="00AA0A6E" w:rsidRPr="00AA0A6E" w:rsidRDefault="00BC22C9" w:rsidP="00AA0A6E">
      <w:pPr>
        <w:pStyle w:val="BodyText2"/>
        <w:tabs>
          <w:tab w:val="left" w:pos="720"/>
          <w:tab w:val="left" w:pos="1080"/>
        </w:tabs>
        <w:spacing w:line="240" w:lineRule="auto"/>
        <w:contextualSpacing/>
        <w:jc w:val="both"/>
        <w:rPr>
          <w:b/>
          <w:sz w:val="24"/>
          <w:szCs w:val="24"/>
        </w:rPr>
      </w:pPr>
      <w:r w:rsidRPr="00AA0A6E">
        <w:rPr>
          <w:b/>
          <w:sz w:val="24"/>
          <w:szCs w:val="24"/>
        </w:rPr>
        <w:t>Section 1.</w:t>
      </w:r>
      <w:r w:rsidRPr="00AA0A6E">
        <w:rPr>
          <w:b/>
          <w:sz w:val="24"/>
          <w:szCs w:val="24"/>
        </w:rPr>
        <w:tab/>
        <w:t>Growing Practices Information (For Farmers):</w:t>
      </w:r>
    </w:p>
    <w:p w:rsidR="00BC22C9" w:rsidRPr="00BC22C9" w:rsidRDefault="00BC22C9" w:rsidP="00AA0A6E">
      <w:pPr>
        <w:pStyle w:val="BodyText2"/>
        <w:tabs>
          <w:tab w:val="left" w:pos="720"/>
          <w:tab w:val="left" w:pos="1080"/>
        </w:tabs>
        <w:spacing w:line="240" w:lineRule="auto"/>
        <w:contextualSpacing/>
        <w:jc w:val="both"/>
        <w:rPr>
          <w:sz w:val="24"/>
          <w:szCs w:val="24"/>
        </w:rPr>
      </w:pPr>
      <w:r w:rsidRPr="00BC22C9">
        <w:rPr>
          <w:sz w:val="24"/>
          <w:szCs w:val="24"/>
        </w:rPr>
        <w:t xml:space="preserve">In order to ensure that we are providing our Market shoppers with high quality, responsibly grown farm products and in order to help consumers understand the unique complexities of farming in our region, we would like you to answer the following questions about your growing practices.  </w:t>
      </w:r>
    </w:p>
    <w:p w:rsidR="00065407" w:rsidRPr="00BC22C9" w:rsidRDefault="00BC22C9" w:rsidP="00065407">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t>1.</w:t>
      </w:r>
      <w:r w:rsidRPr="00BC22C9">
        <w:rPr>
          <w:rFonts w:cs="Arial"/>
          <w:sz w:val="24"/>
          <w:szCs w:val="24"/>
        </w:rPr>
        <w:tab/>
        <w:t xml:space="preserve">Are you a certified organic grower?     </w:t>
      </w:r>
      <w:r w:rsidRPr="00BC22C9">
        <w:rPr>
          <w:rFonts w:cs="Arial"/>
          <w:sz w:val="24"/>
          <w:szCs w:val="24"/>
        </w:rPr>
        <w:fldChar w:fldCharType="begin">
          <w:ffData>
            <w:name w:val="Check3"/>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Yes          </w:t>
      </w:r>
      <w:r w:rsidRPr="00BC22C9">
        <w:rPr>
          <w:rFonts w:cs="Arial"/>
          <w:sz w:val="24"/>
          <w:szCs w:val="24"/>
        </w:rPr>
        <w:fldChar w:fldCharType="begin">
          <w:ffData>
            <w:name w:val="Check4"/>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No  </w:t>
      </w:r>
    </w:p>
    <w:p w:rsidR="00BC22C9" w:rsidRDefault="00BC22C9" w:rsidP="00AA0A6E">
      <w:pPr>
        <w:tabs>
          <w:tab w:val="left" w:pos="720"/>
          <w:tab w:val="left" w:pos="1260"/>
          <w:tab w:val="left" w:pos="1800"/>
        </w:tabs>
        <w:spacing w:line="240" w:lineRule="auto"/>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Certification number: ____________________________</w:t>
      </w:r>
    </w:p>
    <w:p w:rsidR="00065407" w:rsidRPr="00BC22C9" w:rsidRDefault="00065407" w:rsidP="00AA0A6E">
      <w:pPr>
        <w:tabs>
          <w:tab w:val="left" w:pos="720"/>
          <w:tab w:val="left" w:pos="1260"/>
          <w:tab w:val="left" w:pos="1800"/>
        </w:tabs>
        <w:spacing w:line="240" w:lineRule="auto"/>
        <w:contextualSpacing/>
        <w:jc w:val="both"/>
        <w:rPr>
          <w:rFonts w:cs="Arial"/>
          <w:sz w:val="24"/>
          <w:szCs w:val="24"/>
        </w:rPr>
      </w:pPr>
    </w:p>
    <w:p w:rsidR="00BC22C9" w:rsidRPr="00BC22C9" w:rsidRDefault="00BC22C9" w:rsidP="00AA0A6E">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t>2.</w:t>
      </w:r>
      <w:r w:rsidRPr="00BC22C9">
        <w:rPr>
          <w:rFonts w:cs="Arial"/>
          <w:sz w:val="24"/>
          <w:szCs w:val="24"/>
        </w:rPr>
        <w:tab/>
        <w:t xml:space="preserve">Do you save your own seeds?              </w:t>
      </w:r>
      <w:r w:rsidRPr="00BC22C9">
        <w:rPr>
          <w:rFonts w:cs="Arial"/>
          <w:sz w:val="24"/>
          <w:szCs w:val="24"/>
        </w:rPr>
        <w:fldChar w:fldCharType="begin">
          <w:ffData>
            <w:name w:val="Check3"/>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Yes          </w:t>
      </w:r>
      <w:r w:rsidRPr="00BC22C9">
        <w:rPr>
          <w:rFonts w:cs="Arial"/>
          <w:sz w:val="24"/>
          <w:szCs w:val="24"/>
        </w:rPr>
        <w:fldChar w:fldCharType="begin">
          <w:ffData>
            <w:name w:val="Check3"/>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No         </w:t>
      </w:r>
    </w:p>
    <w:p w:rsidR="00BC22C9" w:rsidRPr="00BC22C9" w:rsidRDefault="00BC22C9" w:rsidP="00AA0A6E">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If not, where do you purchase your seeds?  ____________________________</w:t>
      </w:r>
    </w:p>
    <w:p w:rsidR="00BC22C9" w:rsidRDefault="00BC22C9" w:rsidP="00AA0A6E">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 xml:space="preserve">To your knowledge, is yours a "Safe Seed Pledge" company?  </w:t>
      </w:r>
      <w:r w:rsidRPr="00BC22C9">
        <w:rPr>
          <w:rFonts w:cs="Arial"/>
          <w:sz w:val="24"/>
          <w:szCs w:val="24"/>
        </w:rPr>
        <w:fldChar w:fldCharType="begin">
          <w:ffData>
            <w:name w:val="Check3"/>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Yes   </w:t>
      </w:r>
      <w:r w:rsidRPr="00BC22C9">
        <w:rPr>
          <w:rFonts w:cs="Arial"/>
          <w:sz w:val="24"/>
          <w:szCs w:val="24"/>
        </w:rPr>
        <w:fldChar w:fldCharType="begin">
          <w:ffData>
            <w:name w:val="Check3"/>
            <w:enabled/>
            <w:calcOnExit w:val="0"/>
            <w:checkBox>
              <w:sizeAuto/>
              <w:default w:val="0"/>
            </w:checkBox>
          </w:ffData>
        </w:fldChar>
      </w:r>
      <w:r w:rsidRPr="00BC22C9">
        <w:rPr>
          <w:rFonts w:cs="Arial"/>
          <w:sz w:val="24"/>
          <w:szCs w:val="24"/>
        </w:rPr>
        <w:instrText xml:space="preserve"> FORMCHECKBOX </w:instrText>
      </w:r>
      <w:r w:rsidR="00A16269">
        <w:rPr>
          <w:rFonts w:cs="Arial"/>
          <w:sz w:val="24"/>
          <w:szCs w:val="24"/>
        </w:rPr>
      </w:r>
      <w:r w:rsidR="00A16269">
        <w:rPr>
          <w:rFonts w:cs="Arial"/>
          <w:sz w:val="24"/>
          <w:szCs w:val="24"/>
        </w:rPr>
        <w:fldChar w:fldCharType="separate"/>
      </w:r>
      <w:r w:rsidRPr="00BC22C9">
        <w:rPr>
          <w:rFonts w:cs="Arial"/>
          <w:sz w:val="24"/>
          <w:szCs w:val="24"/>
        </w:rPr>
        <w:fldChar w:fldCharType="end"/>
      </w:r>
      <w:r w:rsidRPr="00BC22C9">
        <w:rPr>
          <w:rFonts w:cs="Arial"/>
          <w:sz w:val="24"/>
          <w:szCs w:val="24"/>
        </w:rPr>
        <w:t xml:space="preserve"> No</w:t>
      </w:r>
    </w:p>
    <w:p w:rsidR="00065407" w:rsidRPr="00BC22C9" w:rsidRDefault="00065407" w:rsidP="00AA0A6E">
      <w:pPr>
        <w:tabs>
          <w:tab w:val="left" w:pos="720"/>
          <w:tab w:val="left" w:pos="1260"/>
          <w:tab w:val="left" w:pos="1800"/>
        </w:tabs>
        <w:spacing w:line="240" w:lineRule="auto"/>
        <w:ind w:left="1800" w:hanging="1800"/>
        <w:contextualSpacing/>
        <w:jc w:val="both"/>
        <w:rPr>
          <w:rFonts w:cs="Arial"/>
          <w:sz w:val="24"/>
          <w:szCs w:val="24"/>
        </w:rPr>
      </w:pPr>
    </w:p>
    <w:p w:rsidR="00BC22C9" w:rsidRPr="00BC22C9" w:rsidRDefault="00BC22C9" w:rsidP="00AA0A6E">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t>3.</w:t>
      </w:r>
      <w:r w:rsidRPr="00BC22C9">
        <w:rPr>
          <w:rFonts w:cs="Arial"/>
          <w:sz w:val="24"/>
          <w:szCs w:val="24"/>
        </w:rPr>
        <w:tab/>
        <w:t>Who is your County extension agent? ________________________________</w:t>
      </w:r>
    </w:p>
    <w:p w:rsidR="00065407" w:rsidRDefault="00BC22C9" w:rsidP="00AA0A6E">
      <w:pPr>
        <w:tabs>
          <w:tab w:val="left" w:pos="720"/>
          <w:tab w:val="left" w:pos="1260"/>
          <w:tab w:val="left" w:pos="1800"/>
        </w:tabs>
        <w:spacing w:after="120"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p>
    <w:p w:rsidR="00BC22C9" w:rsidRPr="00BC22C9" w:rsidRDefault="00065407" w:rsidP="00AA0A6E">
      <w:pPr>
        <w:tabs>
          <w:tab w:val="left" w:pos="720"/>
          <w:tab w:val="left" w:pos="1260"/>
          <w:tab w:val="left" w:pos="1800"/>
        </w:tabs>
        <w:spacing w:after="120" w:line="240" w:lineRule="auto"/>
        <w:ind w:left="1800" w:hanging="1800"/>
        <w:contextualSpacing/>
        <w:jc w:val="both"/>
        <w:rPr>
          <w:rFonts w:cs="Arial"/>
          <w:sz w:val="24"/>
          <w:szCs w:val="24"/>
        </w:rPr>
      </w:pPr>
      <w:r>
        <w:rPr>
          <w:rFonts w:cs="Arial"/>
          <w:sz w:val="24"/>
          <w:szCs w:val="24"/>
        </w:rPr>
        <w:tab/>
      </w:r>
      <w:r>
        <w:rPr>
          <w:rFonts w:cs="Arial"/>
          <w:sz w:val="24"/>
          <w:szCs w:val="24"/>
        </w:rPr>
        <w:tab/>
      </w:r>
      <w:r w:rsidR="00BC22C9" w:rsidRPr="00BC22C9">
        <w:rPr>
          <w:rFonts w:cs="Arial"/>
          <w:sz w:val="24"/>
          <w:szCs w:val="24"/>
        </w:rPr>
        <w:t>4.</w:t>
      </w:r>
      <w:r w:rsidR="00BC22C9" w:rsidRPr="00BC22C9">
        <w:rPr>
          <w:rFonts w:cs="Arial"/>
          <w:sz w:val="24"/>
          <w:szCs w:val="24"/>
        </w:rPr>
        <w:tab/>
        <w:t>Total number of acres you cultivate for your farm</w:t>
      </w:r>
      <w:r w:rsidR="00BC22C9">
        <w:rPr>
          <w:rFonts w:cs="Arial"/>
          <w:sz w:val="24"/>
          <w:szCs w:val="24"/>
        </w:rPr>
        <w:t>ers market business: ___</w:t>
      </w:r>
    </w:p>
    <w:p w:rsidR="00BC22C9" w:rsidRPr="00BC22C9" w:rsidRDefault="00BC22C9" w:rsidP="00AA0A6E">
      <w:pPr>
        <w:tabs>
          <w:tab w:val="left" w:pos="720"/>
          <w:tab w:val="left" w:pos="1260"/>
          <w:tab w:val="left" w:pos="1800"/>
        </w:tabs>
        <w:spacing w:after="120"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a.</w:t>
      </w:r>
      <w:r w:rsidRPr="00BC22C9">
        <w:rPr>
          <w:rFonts w:cs="Arial"/>
          <w:sz w:val="24"/>
          <w:szCs w:val="24"/>
        </w:rPr>
        <w:tab/>
        <w:t>Total number of acres you own:  _________________</w:t>
      </w:r>
    </w:p>
    <w:p w:rsidR="00BC22C9" w:rsidRPr="00BC22C9" w:rsidRDefault="00BC22C9" w:rsidP="00AA0A6E">
      <w:pPr>
        <w:tabs>
          <w:tab w:val="left" w:pos="720"/>
          <w:tab w:val="left" w:pos="1260"/>
          <w:tab w:val="left" w:pos="1800"/>
        </w:tabs>
        <w:spacing w:after="120"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b.</w:t>
      </w:r>
      <w:r w:rsidRPr="00BC22C9">
        <w:rPr>
          <w:rFonts w:cs="Arial"/>
          <w:sz w:val="24"/>
          <w:szCs w:val="24"/>
        </w:rPr>
        <w:tab/>
        <w:t>Total number of acres you lease / rent:  ____________</w:t>
      </w:r>
    </w:p>
    <w:p w:rsidR="00BC22C9" w:rsidRPr="00BC22C9" w:rsidRDefault="00BC22C9" w:rsidP="00AA0A6E">
      <w:pPr>
        <w:tabs>
          <w:tab w:val="left" w:pos="720"/>
          <w:tab w:val="left" w:pos="1260"/>
          <w:tab w:val="left" w:pos="1800"/>
        </w:tabs>
        <w:spacing w:after="120"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c.</w:t>
      </w:r>
      <w:r w:rsidRPr="00BC22C9">
        <w:rPr>
          <w:rFonts w:cs="Arial"/>
          <w:sz w:val="24"/>
          <w:szCs w:val="24"/>
        </w:rPr>
        <w:tab/>
        <w:t>Total number of acres - orchard:  _________________</w:t>
      </w:r>
    </w:p>
    <w:p w:rsidR="00BC22C9" w:rsidRPr="00BC22C9" w:rsidRDefault="00BC22C9" w:rsidP="00AA0A6E">
      <w:pPr>
        <w:tabs>
          <w:tab w:val="left" w:pos="720"/>
          <w:tab w:val="left" w:pos="1260"/>
          <w:tab w:val="left" w:pos="1800"/>
        </w:tabs>
        <w:spacing w:after="120"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d.</w:t>
      </w:r>
      <w:r w:rsidRPr="00BC22C9">
        <w:rPr>
          <w:rFonts w:cs="Arial"/>
          <w:sz w:val="24"/>
          <w:szCs w:val="24"/>
        </w:rPr>
        <w:tab/>
        <w:t>Total number of acres - row crop:  ________________</w:t>
      </w:r>
    </w:p>
    <w:p w:rsidR="00BC22C9" w:rsidRPr="00BC22C9" w:rsidRDefault="00BC22C9" w:rsidP="00AA0A6E">
      <w:pPr>
        <w:tabs>
          <w:tab w:val="left" w:pos="720"/>
          <w:tab w:val="left" w:pos="1260"/>
          <w:tab w:val="left" w:pos="1800"/>
        </w:tabs>
        <w:spacing w:line="240" w:lineRule="auto"/>
        <w:ind w:left="1800" w:hanging="1800"/>
        <w:contextualSpacing/>
        <w:jc w:val="both"/>
        <w:rPr>
          <w:rFonts w:cs="Arial"/>
          <w:sz w:val="24"/>
          <w:szCs w:val="24"/>
        </w:rPr>
      </w:pPr>
      <w:r w:rsidRPr="00BC22C9">
        <w:rPr>
          <w:rFonts w:cs="Arial"/>
          <w:sz w:val="24"/>
          <w:szCs w:val="24"/>
        </w:rPr>
        <w:tab/>
      </w:r>
      <w:r w:rsidRPr="00BC22C9">
        <w:rPr>
          <w:rFonts w:cs="Arial"/>
          <w:sz w:val="24"/>
          <w:szCs w:val="24"/>
        </w:rPr>
        <w:tab/>
      </w:r>
      <w:r w:rsidRPr="00BC22C9">
        <w:rPr>
          <w:rFonts w:cs="Arial"/>
          <w:sz w:val="24"/>
          <w:szCs w:val="24"/>
        </w:rPr>
        <w:tab/>
        <w:t>e.</w:t>
      </w:r>
      <w:r w:rsidRPr="00BC22C9">
        <w:rPr>
          <w:rFonts w:cs="Arial"/>
          <w:sz w:val="24"/>
          <w:szCs w:val="24"/>
        </w:rPr>
        <w:tab/>
        <w:t>Total number of acres - livestock:  ________________</w:t>
      </w:r>
    </w:p>
    <w:p w:rsidR="00893E43" w:rsidRDefault="00893E43" w:rsidP="00AA0A6E">
      <w:pPr>
        <w:pStyle w:val="Heading8"/>
        <w:tabs>
          <w:tab w:val="left" w:pos="720"/>
          <w:tab w:val="left" w:pos="1080"/>
        </w:tabs>
        <w:spacing w:line="240" w:lineRule="auto"/>
        <w:contextualSpacing/>
        <w:jc w:val="both"/>
        <w:rPr>
          <w:rFonts w:asciiTheme="minorHAnsi" w:hAnsiTheme="minorHAnsi"/>
          <w:b/>
          <w:sz w:val="24"/>
          <w:szCs w:val="24"/>
        </w:rPr>
      </w:pPr>
    </w:p>
    <w:p w:rsidR="00BC22C9" w:rsidRPr="00BC22C9" w:rsidRDefault="00BC22C9" w:rsidP="00AA0A6E">
      <w:pPr>
        <w:pStyle w:val="Heading8"/>
        <w:tabs>
          <w:tab w:val="left" w:pos="720"/>
          <w:tab w:val="left" w:pos="1080"/>
        </w:tabs>
        <w:spacing w:line="240" w:lineRule="auto"/>
        <w:contextualSpacing/>
        <w:jc w:val="both"/>
        <w:rPr>
          <w:rFonts w:asciiTheme="minorHAnsi" w:hAnsiTheme="minorHAnsi"/>
          <w:b/>
          <w:i/>
          <w:sz w:val="24"/>
          <w:szCs w:val="24"/>
        </w:rPr>
      </w:pPr>
      <w:r w:rsidRPr="00BC22C9">
        <w:rPr>
          <w:rFonts w:asciiTheme="minorHAnsi" w:hAnsiTheme="minorHAnsi"/>
          <w:b/>
          <w:sz w:val="24"/>
          <w:szCs w:val="24"/>
        </w:rPr>
        <w:t>Section 2</w:t>
      </w:r>
      <w:r w:rsidR="00AA0A6E">
        <w:rPr>
          <w:rFonts w:asciiTheme="minorHAnsi" w:hAnsiTheme="minorHAnsi"/>
          <w:b/>
          <w:sz w:val="24"/>
          <w:szCs w:val="24"/>
        </w:rPr>
        <w:t xml:space="preserve">. </w:t>
      </w:r>
      <w:r w:rsidRPr="00BC22C9">
        <w:rPr>
          <w:rFonts w:asciiTheme="minorHAnsi" w:hAnsiTheme="minorHAnsi"/>
          <w:b/>
          <w:sz w:val="24"/>
          <w:szCs w:val="24"/>
        </w:rPr>
        <w:t>Background Market Vendor Information</w:t>
      </w:r>
    </w:p>
    <w:p w:rsidR="00BC22C9" w:rsidRPr="00BC22C9" w:rsidRDefault="00BC22C9" w:rsidP="00065407">
      <w:pPr>
        <w:tabs>
          <w:tab w:val="left" w:pos="720"/>
          <w:tab w:val="left" w:pos="1260"/>
        </w:tabs>
        <w:spacing w:line="240" w:lineRule="auto"/>
        <w:contextualSpacing/>
        <w:jc w:val="both"/>
        <w:rPr>
          <w:sz w:val="24"/>
          <w:szCs w:val="24"/>
        </w:rPr>
      </w:pPr>
      <w:r w:rsidRPr="00BC22C9">
        <w:rPr>
          <w:sz w:val="24"/>
          <w:szCs w:val="24"/>
        </w:rPr>
        <w:t>This information is gathered to understand who is selling at the Market and the size of the business operations.  It is used as part of the continuing advocacy of small farming/market business and to improve the Market’s abilities to successf</w:t>
      </w:r>
      <w:r w:rsidR="00065407">
        <w:rPr>
          <w:sz w:val="24"/>
          <w:szCs w:val="24"/>
        </w:rPr>
        <w:t xml:space="preserve">ully support your operations.  </w:t>
      </w:r>
    </w:p>
    <w:p w:rsidR="00065407"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Average number miles you drive one (1) way from your farm/market business to the Market:  ____________</w:t>
      </w:r>
    </w:p>
    <w:p w:rsidR="00065407" w:rsidRPr="00065407" w:rsidRDefault="00065407" w:rsidP="00065407">
      <w:pPr>
        <w:pStyle w:val="ListParagraph"/>
        <w:tabs>
          <w:tab w:val="left" w:pos="720"/>
          <w:tab w:val="left" w:pos="1260"/>
          <w:tab w:val="left" w:pos="1800"/>
        </w:tabs>
        <w:spacing w:line="240" w:lineRule="auto"/>
        <w:ind w:left="1620"/>
        <w:jc w:val="both"/>
        <w:rPr>
          <w:sz w:val="24"/>
          <w:szCs w:val="24"/>
        </w:rPr>
      </w:pPr>
    </w:p>
    <w:p w:rsidR="00065407"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Number of years you have been in direct market</w:t>
      </w:r>
      <w:r w:rsidR="00AA0A6E" w:rsidRPr="00065407">
        <w:rPr>
          <w:sz w:val="24"/>
          <w:szCs w:val="24"/>
        </w:rPr>
        <w:t xml:space="preserve"> farming or business: ____</w:t>
      </w:r>
    </w:p>
    <w:p w:rsidR="000E40C9" w:rsidRPr="000E40C9" w:rsidRDefault="000E40C9" w:rsidP="000E40C9">
      <w:pPr>
        <w:tabs>
          <w:tab w:val="left" w:pos="720"/>
          <w:tab w:val="left" w:pos="1260"/>
          <w:tab w:val="left" w:pos="1800"/>
        </w:tabs>
        <w:spacing w:line="240" w:lineRule="auto"/>
        <w:jc w:val="both"/>
        <w:rPr>
          <w:sz w:val="24"/>
          <w:szCs w:val="24"/>
        </w:rPr>
      </w:pPr>
    </w:p>
    <w:p w:rsidR="00065407" w:rsidRPr="00065407"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lastRenderedPageBreak/>
        <w:t>Number owners/operators/full-time employees (including yourself) are in your business: _________</w:t>
      </w:r>
    </w:p>
    <w:p w:rsidR="00065407" w:rsidRPr="00065407" w:rsidRDefault="00065407" w:rsidP="00065407">
      <w:pPr>
        <w:pStyle w:val="ListParagraph"/>
        <w:tabs>
          <w:tab w:val="left" w:pos="720"/>
          <w:tab w:val="left" w:pos="1260"/>
          <w:tab w:val="left" w:pos="1800"/>
        </w:tabs>
        <w:spacing w:line="240" w:lineRule="auto"/>
        <w:ind w:left="1620"/>
        <w:jc w:val="both"/>
        <w:rPr>
          <w:sz w:val="24"/>
          <w:szCs w:val="24"/>
        </w:rPr>
      </w:pPr>
    </w:p>
    <w:p w:rsidR="00065407" w:rsidRPr="000E40C9"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Number of seasonal or part-time employees that will work for your farm/mar</w:t>
      </w:r>
      <w:r w:rsidR="000E40C9">
        <w:rPr>
          <w:sz w:val="24"/>
          <w:szCs w:val="24"/>
        </w:rPr>
        <w:t>ket business in 2013:  ________</w:t>
      </w:r>
    </w:p>
    <w:p w:rsidR="00065407" w:rsidRPr="00065407" w:rsidRDefault="00065407" w:rsidP="00065407">
      <w:pPr>
        <w:pStyle w:val="ListParagraph"/>
        <w:tabs>
          <w:tab w:val="left" w:pos="720"/>
          <w:tab w:val="left" w:pos="1260"/>
          <w:tab w:val="left" w:pos="1800"/>
        </w:tabs>
        <w:spacing w:line="240" w:lineRule="auto"/>
        <w:ind w:left="1620"/>
        <w:jc w:val="both"/>
        <w:rPr>
          <w:sz w:val="24"/>
          <w:szCs w:val="24"/>
        </w:rPr>
      </w:pPr>
    </w:p>
    <w:p w:rsidR="00065407"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Number of these you will hire to sell for you at farmers markets:  _________</w:t>
      </w:r>
    </w:p>
    <w:p w:rsidR="00065407" w:rsidRPr="00065407" w:rsidRDefault="00065407" w:rsidP="00065407">
      <w:pPr>
        <w:pStyle w:val="ListParagraph"/>
        <w:tabs>
          <w:tab w:val="left" w:pos="720"/>
          <w:tab w:val="left" w:pos="1260"/>
          <w:tab w:val="left" w:pos="1800"/>
        </w:tabs>
        <w:spacing w:line="240" w:lineRule="auto"/>
        <w:ind w:left="1620"/>
        <w:jc w:val="both"/>
        <w:rPr>
          <w:sz w:val="24"/>
          <w:szCs w:val="24"/>
        </w:rPr>
      </w:pPr>
    </w:p>
    <w:p w:rsidR="00065407" w:rsidRPr="00065407" w:rsidRDefault="00BC22C9" w:rsidP="00C74A80">
      <w:pPr>
        <w:pStyle w:val="ListParagraph"/>
        <w:numPr>
          <w:ilvl w:val="1"/>
          <w:numId w:val="30"/>
        </w:numPr>
        <w:tabs>
          <w:tab w:val="left" w:pos="720"/>
          <w:tab w:val="left" w:pos="1260"/>
          <w:tab w:val="left" w:pos="1800"/>
        </w:tabs>
        <w:spacing w:line="240" w:lineRule="auto"/>
        <w:jc w:val="both"/>
        <w:rPr>
          <w:sz w:val="24"/>
          <w:szCs w:val="24"/>
        </w:rPr>
      </w:pPr>
      <w:r w:rsidRPr="00065407">
        <w:rPr>
          <w:sz w:val="24"/>
          <w:szCs w:val="24"/>
        </w:rPr>
        <w:t xml:space="preserve">What other farmers markets do you sell at?  ___________________________ </w:t>
      </w:r>
    </w:p>
    <w:p w:rsidR="00893E43" w:rsidRDefault="00893E43" w:rsidP="00AA0A6E">
      <w:pPr>
        <w:spacing w:line="240" w:lineRule="auto"/>
        <w:contextualSpacing/>
        <w:jc w:val="both"/>
        <w:rPr>
          <w:b/>
          <w:sz w:val="24"/>
          <w:szCs w:val="24"/>
        </w:rPr>
      </w:pPr>
    </w:p>
    <w:p w:rsidR="00AA0A6E" w:rsidRDefault="00BC22C9" w:rsidP="00AA0A6E">
      <w:pPr>
        <w:spacing w:line="240" w:lineRule="auto"/>
        <w:contextualSpacing/>
        <w:jc w:val="both"/>
        <w:rPr>
          <w:b/>
          <w:sz w:val="24"/>
          <w:szCs w:val="24"/>
        </w:rPr>
      </w:pPr>
      <w:r w:rsidRPr="00BC22C9">
        <w:rPr>
          <w:b/>
          <w:sz w:val="24"/>
          <w:szCs w:val="24"/>
        </w:rPr>
        <w:t>Section 3</w:t>
      </w:r>
      <w:r w:rsidR="00AA0A6E">
        <w:rPr>
          <w:b/>
          <w:sz w:val="24"/>
          <w:szCs w:val="24"/>
        </w:rPr>
        <w:t xml:space="preserve">. </w:t>
      </w:r>
      <w:r w:rsidRPr="00BC22C9">
        <w:rPr>
          <w:b/>
          <w:sz w:val="24"/>
          <w:szCs w:val="24"/>
        </w:rPr>
        <w:t>General Information</w:t>
      </w:r>
    </w:p>
    <w:p w:rsidR="00893E43" w:rsidRDefault="00BC22C9" w:rsidP="00893E43">
      <w:pPr>
        <w:spacing w:line="240" w:lineRule="auto"/>
        <w:contextualSpacing/>
        <w:jc w:val="both"/>
        <w:rPr>
          <w:sz w:val="24"/>
          <w:szCs w:val="24"/>
        </w:rPr>
      </w:pPr>
      <w:r w:rsidRPr="00BC22C9">
        <w:rPr>
          <w:sz w:val="24"/>
          <w:szCs w:val="24"/>
        </w:rPr>
        <w:t xml:space="preserve">As we look forward to 2013, the City would like to hear from you about what you think the Market is doing well and in what areas you would like to see it improve.  Please take a few minutes to answer these survey questions.  Use the back of this page or extra paper, if needed.  Feel free to send us an email if that is easier, too.  </w:t>
      </w:r>
    </w:p>
    <w:p w:rsidR="00893E43" w:rsidRDefault="00BC22C9" w:rsidP="00C74A80">
      <w:pPr>
        <w:pStyle w:val="ListParagraph"/>
        <w:numPr>
          <w:ilvl w:val="0"/>
          <w:numId w:val="29"/>
        </w:numPr>
        <w:tabs>
          <w:tab w:val="left" w:pos="720"/>
          <w:tab w:val="left" w:pos="1260"/>
          <w:tab w:val="left" w:pos="1800"/>
        </w:tabs>
        <w:spacing w:line="240" w:lineRule="auto"/>
        <w:jc w:val="both"/>
        <w:rPr>
          <w:sz w:val="24"/>
          <w:szCs w:val="24"/>
        </w:rPr>
      </w:pPr>
      <w:r w:rsidRPr="00893E43">
        <w:rPr>
          <w:sz w:val="24"/>
          <w:szCs w:val="24"/>
        </w:rPr>
        <w:t>Please rate the level of success of the Market in the following a</w:t>
      </w:r>
      <w:r w:rsidR="00893E43" w:rsidRPr="00893E43">
        <w:rPr>
          <w:sz w:val="24"/>
          <w:szCs w:val="24"/>
        </w:rPr>
        <w:t xml:space="preserve">reas on a scale of 1 to 5 </w:t>
      </w:r>
    </w:p>
    <w:p w:rsidR="00BC22C9" w:rsidRPr="00893E43" w:rsidRDefault="00893E43" w:rsidP="00893E43">
      <w:pPr>
        <w:pStyle w:val="ListParagraph"/>
        <w:tabs>
          <w:tab w:val="left" w:pos="720"/>
          <w:tab w:val="left" w:pos="1260"/>
          <w:tab w:val="left" w:pos="1800"/>
        </w:tabs>
        <w:spacing w:line="240" w:lineRule="auto"/>
        <w:jc w:val="both"/>
        <w:rPr>
          <w:sz w:val="24"/>
          <w:szCs w:val="24"/>
        </w:rPr>
      </w:pPr>
      <w:r w:rsidRPr="00893E43">
        <w:rPr>
          <w:sz w:val="24"/>
          <w:szCs w:val="24"/>
        </w:rPr>
        <w:t>(</w:t>
      </w:r>
      <w:proofErr w:type="gramStart"/>
      <w:r w:rsidRPr="00893E43">
        <w:rPr>
          <w:sz w:val="24"/>
          <w:szCs w:val="24"/>
        </w:rPr>
        <w:t>with</w:t>
      </w:r>
      <w:proofErr w:type="gramEnd"/>
      <w:r>
        <w:rPr>
          <w:sz w:val="24"/>
          <w:szCs w:val="24"/>
        </w:rPr>
        <w:t xml:space="preserve"> </w:t>
      </w:r>
      <w:r w:rsidR="00BC22C9" w:rsidRPr="00893E43">
        <w:rPr>
          <w:sz w:val="24"/>
          <w:szCs w:val="24"/>
        </w:rPr>
        <w:t>5 as excellent and 1 as poor):</w:t>
      </w:r>
    </w:p>
    <w:p w:rsidR="00BC22C9" w:rsidRPr="00BC22C9" w:rsidRDefault="00BC22C9" w:rsidP="00AA0A6E">
      <w:pPr>
        <w:spacing w:after="120" w:line="240" w:lineRule="auto"/>
        <w:ind w:left="1800"/>
        <w:contextualSpacing/>
        <w:jc w:val="both"/>
        <w:rPr>
          <w:sz w:val="24"/>
          <w:szCs w:val="24"/>
        </w:rPr>
      </w:pPr>
      <w:r w:rsidRPr="00BC22C9">
        <w:rPr>
          <w:sz w:val="24"/>
          <w:szCs w:val="24"/>
        </w:rPr>
        <w:t xml:space="preserve">____ </w:t>
      </w:r>
      <w:proofErr w:type="gramStart"/>
      <w:r w:rsidRPr="00BC22C9">
        <w:rPr>
          <w:sz w:val="24"/>
          <w:szCs w:val="24"/>
        </w:rPr>
        <w:t>Providing</w:t>
      </w:r>
      <w:proofErr w:type="gramEnd"/>
      <w:r w:rsidRPr="00BC22C9">
        <w:rPr>
          <w:sz w:val="24"/>
          <w:szCs w:val="24"/>
        </w:rPr>
        <w:t xml:space="preserve"> customers with a good mix of products</w:t>
      </w:r>
    </w:p>
    <w:p w:rsidR="00BC22C9" w:rsidRPr="00BC22C9" w:rsidRDefault="00BC22C9" w:rsidP="00AA0A6E">
      <w:pPr>
        <w:spacing w:after="120" w:line="240" w:lineRule="auto"/>
        <w:ind w:left="1800"/>
        <w:contextualSpacing/>
        <w:jc w:val="both"/>
        <w:rPr>
          <w:sz w:val="24"/>
          <w:szCs w:val="24"/>
        </w:rPr>
      </w:pPr>
      <w:r w:rsidRPr="00BC22C9">
        <w:rPr>
          <w:sz w:val="24"/>
          <w:szCs w:val="24"/>
        </w:rPr>
        <w:t>____ Promoting Markets to consumers</w:t>
      </w:r>
    </w:p>
    <w:p w:rsidR="00BC22C9" w:rsidRPr="00BC22C9" w:rsidRDefault="00BC22C9" w:rsidP="00AA0A6E">
      <w:pPr>
        <w:spacing w:after="120" w:line="240" w:lineRule="auto"/>
        <w:ind w:left="1800"/>
        <w:contextualSpacing/>
        <w:jc w:val="both"/>
        <w:rPr>
          <w:sz w:val="24"/>
          <w:szCs w:val="24"/>
        </w:rPr>
      </w:pPr>
      <w:r w:rsidRPr="00BC22C9">
        <w:rPr>
          <w:sz w:val="24"/>
          <w:szCs w:val="24"/>
        </w:rPr>
        <w:t xml:space="preserve">____ Ensuring product quality </w:t>
      </w:r>
    </w:p>
    <w:p w:rsidR="00BC22C9" w:rsidRPr="00BC22C9" w:rsidRDefault="00BC22C9" w:rsidP="00AA0A6E">
      <w:pPr>
        <w:spacing w:after="120" w:line="240" w:lineRule="auto"/>
        <w:ind w:left="1800"/>
        <w:contextualSpacing/>
        <w:jc w:val="both"/>
        <w:rPr>
          <w:sz w:val="24"/>
          <w:szCs w:val="24"/>
        </w:rPr>
      </w:pPr>
      <w:r w:rsidRPr="00BC22C9">
        <w:rPr>
          <w:sz w:val="24"/>
          <w:szCs w:val="24"/>
        </w:rPr>
        <w:t xml:space="preserve">____ </w:t>
      </w:r>
      <w:proofErr w:type="gramStart"/>
      <w:r w:rsidRPr="00BC22C9">
        <w:rPr>
          <w:sz w:val="24"/>
          <w:szCs w:val="24"/>
        </w:rPr>
        <w:t>Maintaining</w:t>
      </w:r>
      <w:proofErr w:type="gramEnd"/>
      <w:r w:rsidRPr="00BC22C9">
        <w:rPr>
          <w:sz w:val="24"/>
          <w:szCs w:val="24"/>
        </w:rPr>
        <w:t xml:space="preserve"> product integrity</w:t>
      </w:r>
    </w:p>
    <w:p w:rsidR="00BC22C9" w:rsidRPr="00BC22C9" w:rsidRDefault="00BC22C9" w:rsidP="00AA0A6E">
      <w:pPr>
        <w:spacing w:after="120" w:line="240" w:lineRule="auto"/>
        <w:ind w:left="1800"/>
        <w:contextualSpacing/>
        <w:jc w:val="both"/>
        <w:rPr>
          <w:sz w:val="24"/>
          <w:szCs w:val="24"/>
        </w:rPr>
      </w:pPr>
      <w:r w:rsidRPr="00BC22C9">
        <w:rPr>
          <w:sz w:val="24"/>
          <w:szCs w:val="24"/>
        </w:rPr>
        <w:t>____ Enforcing Market rules and regulations</w:t>
      </w:r>
    </w:p>
    <w:p w:rsidR="00BC22C9" w:rsidRPr="00BC22C9" w:rsidRDefault="00BC22C9" w:rsidP="00AA0A6E">
      <w:pPr>
        <w:spacing w:after="120" w:line="240" w:lineRule="auto"/>
        <w:ind w:left="1800"/>
        <w:contextualSpacing/>
        <w:jc w:val="both"/>
        <w:rPr>
          <w:sz w:val="24"/>
          <w:szCs w:val="24"/>
        </w:rPr>
      </w:pPr>
      <w:r w:rsidRPr="00BC22C9">
        <w:rPr>
          <w:sz w:val="24"/>
          <w:szCs w:val="24"/>
        </w:rPr>
        <w:t xml:space="preserve">____ Planning/implementing Market events </w:t>
      </w:r>
    </w:p>
    <w:p w:rsidR="00BC22C9" w:rsidRDefault="00BC22C9" w:rsidP="00AA0A6E">
      <w:pPr>
        <w:spacing w:after="120" w:line="240" w:lineRule="auto"/>
        <w:ind w:left="1800"/>
        <w:contextualSpacing/>
        <w:jc w:val="both"/>
        <w:rPr>
          <w:sz w:val="24"/>
          <w:szCs w:val="24"/>
        </w:rPr>
      </w:pPr>
      <w:r w:rsidRPr="00BC22C9">
        <w:rPr>
          <w:sz w:val="24"/>
          <w:szCs w:val="24"/>
        </w:rPr>
        <w:t xml:space="preserve">____ </w:t>
      </w:r>
      <w:proofErr w:type="gramStart"/>
      <w:r w:rsidRPr="00BC22C9">
        <w:rPr>
          <w:sz w:val="24"/>
          <w:szCs w:val="24"/>
        </w:rPr>
        <w:t>Advocating</w:t>
      </w:r>
      <w:proofErr w:type="gramEnd"/>
      <w:r w:rsidRPr="00BC22C9">
        <w:rPr>
          <w:sz w:val="24"/>
          <w:szCs w:val="24"/>
        </w:rPr>
        <w:t xml:space="preserve"> for Market-related issues</w:t>
      </w:r>
    </w:p>
    <w:p w:rsidR="00065407" w:rsidRPr="00BC22C9" w:rsidRDefault="00065407" w:rsidP="00AA0A6E">
      <w:pPr>
        <w:spacing w:after="120" w:line="240" w:lineRule="auto"/>
        <w:ind w:left="1800"/>
        <w:contextualSpacing/>
        <w:jc w:val="both"/>
        <w:rPr>
          <w:sz w:val="24"/>
          <w:szCs w:val="24"/>
        </w:rPr>
      </w:pPr>
    </w:p>
    <w:p w:rsidR="00065407" w:rsidRDefault="00BC22C9" w:rsidP="00C74A80">
      <w:pPr>
        <w:pStyle w:val="ListParagraph"/>
        <w:numPr>
          <w:ilvl w:val="0"/>
          <w:numId w:val="29"/>
        </w:numPr>
        <w:tabs>
          <w:tab w:val="left" w:pos="720"/>
          <w:tab w:val="left" w:pos="1260"/>
          <w:tab w:val="left" w:pos="1800"/>
        </w:tabs>
        <w:spacing w:line="240" w:lineRule="auto"/>
        <w:jc w:val="both"/>
        <w:rPr>
          <w:sz w:val="24"/>
          <w:szCs w:val="24"/>
        </w:rPr>
      </w:pPr>
      <w:r w:rsidRPr="00065407">
        <w:rPr>
          <w:sz w:val="24"/>
          <w:szCs w:val="24"/>
        </w:rPr>
        <w:t xml:space="preserve">What has the City done well to help you </w:t>
      </w:r>
      <w:r w:rsidR="00736E47">
        <w:rPr>
          <w:sz w:val="24"/>
          <w:szCs w:val="24"/>
        </w:rPr>
        <w:t>succeed at its Market?</w:t>
      </w:r>
    </w:p>
    <w:p w:rsidR="000E40C9" w:rsidRPr="00736E47" w:rsidRDefault="000E40C9" w:rsidP="000E40C9">
      <w:pPr>
        <w:pStyle w:val="ListParagraph"/>
        <w:tabs>
          <w:tab w:val="left" w:pos="720"/>
          <w:tab w:val="left" w:pos="1260"/>
          <w:tab w:val="left" w:pos="1800"/>
        </w:tabs>
        <w:spacing w:line="240" w:lineRule="auto"/>
        <w:jc w:val="both"/>
        <w:rPr>
          <w:sz w:val="24"/>
          <w:szCs w:val="24"/>
        </w:rPr>
      </w:pPr>
    </w:p>
    <w:p w:rsidR="00AA0A6E" w:rsidRPr="00065407" w:rsidRDefault="00BC22C9" w:rsidP="00C74A80">
      <w:pPr>
        <w:pStyle w:val="ListParagraph"/>
        <w:numPr>
          <w:ilvl w:val="0"/>
          <w:numId w:val="29"/>
        </w:numPr>
        <w:tabs>
          <w:tab w:val="left" w:pos="720"/>
          <w:tab w:val="left" w:pos="1260"/>
          <w:tab w:val="left" w:pos="1800"/>
        </w:tabs>
        <w:spacing w:line="240" w:lineRule="auto"/>
        <w:jc w:val="both"/>
        <w:rPr>
          <w:sz w:val="24"/>
          <w:szCs w:val="24"/>
        </w:rPr>
      </w:pPr>
      <w:r w:rsidRPr="00065407">
        <w:rPr>
          <w:sz w:val="24"/>
          <w:szCs w:val="24"/>
        </w:rPr>
        <w:t>What could the City do better to improve your Market experience?</w:t>
      </w:r>
    </w:p>
    <w:p w:rsidR="00BC22C9" w:rsidRPr="00BC22C9" w:rsidRDefault="00BC22C9" w:rsidP="00AA0A6E">
      <w:pPr>
        <w:tabs>
          <w:tab w:val="left" w:pos="720"/>
          <w:tab w:val="left" w:pos="1080"/>
        </w:tabs>
        <w:spacing w:line="240" w:lineRule="auto"/>
        <w:contextualSpacing/>
        <w:jc w:val="both"/>
        <w:rPr>
          <w:b/>
          <w:sz w:val="24"/>
          <w:szCs w:val="24"/>
        </w:rPr>
      </w:pPr>
      <w:r w:rsidRPr="00BC22C9">
        <w:rPr>
          <w:b/>
          <w:sz w:val="24"/>
          <w:szCs w:val="24"/>
        </w:rPr>
        <w:t>Session 4</w:t>
      </w:r>
      <w:r w:rsidR="00AA0A6E">
        <w:rPr>
          <w:b/>
          <w:sz w:val="24"/>
          <w:szCs w:val="24"/>
        </w:rPr>
        <w:t xml:space="preserve">. </w:t>
      </w:r>
      <w:r w:rsidRPr="00BC22C9">
        <w:rPr>
          <w:b/>
          <w:sz w:val="24"/>
          <w:szCs w:val="24"/>
        </w:rPr>
        <w:t>Personal Biography:  History of Farm and/or Business</w:t>
      </w:r>
    </w:p>
    <w:p w:rsidR="00BC22C9" w:rsidRPr="00BC22C9" w:rsidRDefault="00BC22C9" w:rsidP="00AA0A6E">
      <w:pPr>
        <w:tabs>
          <w:tab w:val="left" w:pos="720"/>
          <w:tab w:val="left" w:pos="1080"/>
        </w:tabs>
        <w:spacing w:line="240" w:lineRule="auto"/>
        <w:contextualSpacing/>
        <w:jc w:val="both"/>
        <w:rPr>
          <w:iCs/>
          <w:sz w:val="24"/>
          <w:szCs w:val="24"/>
        </w:rPr>
      </w:pPr>
      <w:r w:rsidRPr="00BC22C9">
        <w:rPr>
          <w:iCs/>
          <w:sz w:val="24"/>
          <w:szCs w:val="24"/>
        </w:rPr>
        <w:t xml:space="preserve">This part of the application survey can be very helpful for our marketing and outreach efforts.  This information may be shared with members of the press and media, on our website, as well as with customers, to help give a bigger sense of the work and commitment necessary for your farm and business to survive and prosper.  </w:t>
      </w:r>
    </w:p>
    <w:p w:rsidR="00AA0A6E" w:rsidRDefault="00BC22C9" w:rsidP="00AA0A6E">
      <w:pPr>
        <w:pStyle w:val="ListParagraph"/>
        <w:numPr>
          <w:ilvl w:val="0"/>
          <w:numId w:val="24"/>
        </w:numPr>
        <w:tabs>
          <w:tab w:val="left" w:pos="720"/>
          <w:tab w:val="left" w:pos="1260"/>
          <w:tab w:val="left" w:pos="1800"/>
        </w:tabs>
        <w:overflowPunct w:val="0"/>
        <w:autoSpaceDE w:val="0"/>
        <w:autoSpaceDN w:val="0"/>
        <w:adjustRightInd w:val="0"/>
        <w:spacing w:before="0" w:after="0" w:line="240" w:lineRule="auto"/>
        <w:ind w:left="1627"/>
        <w:jc w:val="both"/>
        <w:textAlignment w:val="baseline"/>
        <w:rPr>
          <w:sz w:val="24"/>
          <w:szCs w:val="24"/>
        </w:rPr>
      </w:pPr>
      <w:r w:rsidRPr="00BC22C9">
        <w:rPr>
          <w:sz w:val="24"/>
          <w:szCs w:val="24"/>
        </w:rPr>
        <w:t>How many years have you been a vend</w:t>
      </w:r>
      <w:r w:rsidR="00AA0A6E">
        <w:rPr>
          <w:sz w:val="24"/>
          <w:szCs w:val="24"/>
        </w:rPr>
        <w:t>or at the Moscow Farmers Market?</w:t>
      </w:r>
    </w:p>
    <w:p w:rsidR="00065407" w:rsidRDefault="00065407" w:rsidP="00065407">
      <w:pPr>
        <w:pStyle w:val="ListParagraph"/>
        <w:tabs>
          <w:tab w:val="left" w:pos="720"/>
          <w:tab w:val="left" w:pos="1260"/>
          <w:tab w:val="left" w:pos="1800"/>
        </w:tabs>
        <w:overflowPunct w:val="0"/>
        <w:autoSpaceDE w:val="0"/>
        <w:autoSpaceDN w:val="0"/>
        <w:adjustRightInd w:val="0"/>
        <w:spacing w:before="0" w:after="0" w:line="240" w:lineRule="auto"/>
        <w:ind w:left="1627"/>
        <w:jc w:val="both"/>
        <w:textAlignment w:val="baseline"/>
        <w:rPr>
          <w:sz w:val="24"/>
          <w:szCs w:val="24"/>
        </w:rPr>
      </w:pPr>
    </w:p>
    <w:p w:rsidR="00065407" w:rsidRPr="00065407" w:rsidRDefault="00BC22C9" w:rsidP="00065407">
      <w:pPr>
        <w:pStyle w:val="ListParagraph"/>
        <w:numPr>
          <w:ilvl w:val="0"/>
          <w:numId w:val="24"/>
        </w:numPr>
        <w:tabs>
          <w:tab w:val="left" w:pos="720"/>
          <w:tab w:val="left" w:pos="1260"/>
          <w:tab w:val="left" w:pos="1800"/>
        </w:tabs>
        <w:overflowPunct w:val="0"/>
        <w:autoSpaceDE w:val="0"/>
        <w:autoSpaceDN w:val="0"/>
        <w:adjustRightInd w:val="0"/>
        <w:spacing w:before="0" w:after="0" w:line="240" w:lineRule="auto"/>
        <w:ind w:left="1627"/>
        <w:jc w:val="both"/>
        <w:textAlignment w:val="baseline"/>
        <w:rPr>
          <w:sz w:val="24"/>
          <w:szCs w:val="24"/>
        </w:rPr>
      </w:pPr>
      <w:r w:rsidRPr="00AA0A6E">
        <w:rPr>
          <w:iCs/>
          <w:sz w:val="24"/>
          <w:szCs w:val="24"/>
        </w:rPr>
        <w:t xml:space="preserve">What makes your products unique and special?  </w:t>
      </w:r>
    </w:p>
    <w:p w:rsidR="00065407" w:rsidRPr="000E40C9" w:rsidRDefault="00065407" w:rsidP="000E40C9">
      <w:pPr>
        <w:tabs>
          <w:tab w:val="left" w:pos="720"/>
          <w:tab w:val="left" w:pos="1260"/>
          <w:tab w:val="left" w:pos="1800"/>
        </w:tabs>
        <w:overflowPunct w:val="0"/>
        <w:autoSpaceDE w:val="0"/>
        <w:autoSpaceDN w:val="0"/>
        <w:adjustRightInd w:val="0"/>
        <w:spacing w:before="0" w:after="0" w:line="240" w:lineRule="auto"/>
        <w:ind w:left="1267"/>
        <w:jc w:val="both"/>
        <w:textAlignment w:val="baseline"/>
        <w:rPr>
          <w:sz w:val="24"/>
          <w:szCs w:val="24"/>
        </w:rPr>
      </w:pPr>
    </w:p>
    <w:p w:rsidR="00065407" w:rsidRPr="00065407" w:rsidRDefault="00BC22C9" w:rsidP="000E40C9">
      <w:pPr>
        <w:pStyle w:val="ListParagraph"/>
        <w:numPr>
          <w:ilvl w:val="0"/>
          <w:numId w:val="24"/>
        </w:numPr>
        <w:tabs>
          <w:tab w:val="left" w:pos="720"/>
          <w:tab w:val="left" w:pos="1260"/>
          <w:tab w:val="left" w:pos="1800"/>
        </w:tabs>
        <w:overflowPunct w:val="0"/>
        <w:autoSpaceDE w:val="0"/>
        <w:autoSpaceDN w:val="0"/>
        <w:adjustRightInd w:val="0"/>
        <w:spacing w:before="0" w:after="0" w:line="240" w:lineRule="auto"/>
        <w:ind w:left="1627"/>
        <w:jc w:val="both"/>
        <w:textAlignment w:val="baseline"/>
        <w:rPr>
          <w:sz w:val="24"/>
          <w:szCs w:val="24"/>
        </w:rPr>
      </w:pPr>
      <w:r w:rsidRPr="00BC22C9">
        <w:rPr>
          <w:iCs/>
          <w:sz w:val="24"/>
          <w:szCs w:val="24"/>
        </w:rPr>
        <w:t>In your own words (250 or less) can you tell us a brief history of your farm a</w:t>
      </w:r>
      <w:r w:rsidRPr="00BC22C9">
        <w:rPr>
          <w:sz w:val="24"/>
          <w:szCs w:val="24"/>
        </w:rPr>
        <w:t xml:space="preserve">nd business?  </w:t>
      </w:r>
    </w:p>
    <w:p w:rsidR="00065407" w:rsidRPr="00AA0A6E" w:rsidRDefault="00065407" w:rsidP="000E40C9">
      <w:pPr>
        <w:pStyle w:val="ListParagraph"/>
        <w:tabs>
          <w:tab w:val="left" w:pos="720"/>
          <w:tab w:val="left" w:pos="1260"/>
          <w:tab w:val="left" w:pos="1800"/>
        </w:tabs>
        <w:overflowPunct w:val="0"/>
        <w:autoSpaceDE w:val="0"/>
        <w:autoSpaceDN w:val="0"/>
        <w:adjustRightInd w:val="0"/>
        <w:spacing w:before="0" w:after="0" w:line="240" w:lineRule="auto"/>
        <w:ind w:left="1627"/>
        <w:jc w:val="both"/>
        <w:textAlignment w:val="baseline"/>
        <w:rPr>
          <w:sz w:val="24"/>
          <w:szCs w:val="24"/>
        </w:rPr>
      </w:pPr>
    </w:p>
    <w:p w:rsidR="00065407" w:rsidRPr="00065407" w:rsidRDefault="00BC22C9" w:rsidP="000E40C9">
      <w:pPr>
        <w:pStyle w:val="ListParagraph"/>
        <w:numPr>
          <w:ilvl w:val="0"/>
          <w:numId w:val="24"/>
        </w:numPr>
        <w:tabs>
          <w:tab w:val="left" w:pos="720"/>
          <w:tab w:val="left" w:pos="1260"/>
          <w:tab w:val="left" w:pos="1800"/>
        </w:tabs>
        <w:overflowPunct w:val="0"/>
        <w:autoSpaceDE w:val="0"/>
        <w:autoSpaceDN w:val="0"/>
        <w:adjustRightInd w:val="0"/>
        <w:spacing w:before="0" w:after="0" w:line="240" w:lineRule="auto"/>
        <w:jc w:val="both"/>
        <w:textAlignment w:val="baseline"/>
        <w:rPr>
          <w:iCs/>
          <w:sz w:val="24"/>
          <w:szCs w:val="24"/>
        </w:rPr>
      </w:pPr>
      <w:r w:rsidRPr="00BC22C9">
        <w:rPr>
          <w:iCs/>
          <w:sz w:val="24"/>
          <w:szCs w:val="24"/>
        </w:rPr>
        <w:t>Why do you do what you do (e.g., growing leeks, raising beef, making bread or preserving jam)?</w:t>
      </w:r>
    </w:p>
    <w:p w:rsidR="00BC22C9" w:rsidRPr="00AA0A6E" w:rsidRDefault="00BC22C9" w:rsidP="000E40C9">
      <w:pPr>
        <w:pStyle w:val="ListParagraph"/>
        <w:tabs>
          <w:tab w:val="left" w:pos="720"/>
          <w:tab w:val="left" w:pos="1260"/>
          <w:tab w:val="left" w:pos="1800"/>
        </w:tabs>
        <w:overflowPunct w:val="0"/>
        <w:autoSpaceDE w:val="0"/>
        <w:autoSpaceDN w:val="0"/>
        <w:adjustRightInd w:val="0"/>
        <w:spacing w:before="0" w:after="0" w:line="240" w:lineRule="auto"/>
        <w:ind w:left="1620"/>
        <w:jc w:val="both"/>
        <w:textAlignment w:val="baseline"/>
        <w:rPr>
          <w:iCs/>
          <w:sz w:val="24"/>
          <w:szCs w:val="24"/>
        </w:rPr>
      </w:pPr>
      <w:r w:rsidRPr="00BC22C9">
        <w:rPr>
          <w:iCs/>
          <w:sz w:val="24"/>
          <w:szCs w:val="24"/>
        </w:rPr>
        <w:t xml:space="preserve">  </w:t>
      </w:r>
    </w:p>
    <w:p w:rsidR="00BC22C9" w:rsidRPr="00BC22C9" w:rsidRDefault="00BC22C9" w:rsidP="000E40C9">
      <w:pPr>
        <w:pStyle w:val="ListParagraph"/>
        <w:numPr>
          <w:ilvl w:val="0"/>
          <w:numId w:val="24"/>
        </w:numPr>
        <w:tabs>
          <w:tab w:val="left" w:pos="720"/>
          <w:tab w:val="left" w:pos="1260"/>
          <w:tab w:val="left" w:pos="1800"/>
        </w:tabs>
        <w:overflowPunct w:val="0"/>
        <w:autoSpaceDE w:val="0"/>
        <w:autoSpaceDN w:val="0"/>
        <w:adjustRightInd w:val="0"/>
        <w:spacing w:before="0" w:after="0" w:line="240" w:lineRule="auto"/>
        <w:jc w:val="both"/>
        <w:textAlignment w:val="baseline"/>
        <w:rPr>
          <w:sz w:val="24"/>
          <w:szCs w:val="24"/>
        </w:rPr>
      </w:pPr>
      <w:r w:rsidRPr="00BC22C9">
        <w:rPr>
          <w:iCs/>
          <w:sz w:val="24"/>
          <w:szCs w:val="24"/>
        </w:rPr>
        <w:t>What role do</w:t>
      </w:r>
      <w:r w:rsidRPr="00BC22C9">
        <w:rPr>
          <w:sz w:val="24"/>
          <w:szCs w:val="24"/>
        </w:rPr>
        <w:t xml:space="preserve"> farmers markets play in your business?  </w:t>
      </w:r>
    </w:p>
    <w:p w:rsidR="00BC22C9" w:rsidRPr="00893E43" w:rsidRDefault="00BC22C9" w:rsidP="00893E43"/>
    <w:p w:rsidR="00AA0A6E" w:rsidRPr="00893E43" w:rsidRDefault="00AA0A6E" w:rsidP="00893E43">
      <w:pPr>
        <w:rPr>
          <w:sz w:val="18"/>
        </w:rPr>
      </w:pPr>
    </w:p>
    <w:p w:rsidR="00AA0A6E" w:rsidRDefault="00AA0A6E"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Default="000E40C9" w:rsidP="00893E43">
      <w:pPr>
        <w:rPr>
          <w:sz w:val="18"/>
        </w:rPr>
      </w:pPr>
    </w:p>
    <w:p w:rsidR="000E40C9" w:rsidRPr="00893E43" w:rsidRDefault="000E40C9" w:rsidP="00893E43">
      <w:pPr>
        <w:rPr>
          <w:sz w:val="18"/>
        </w:rPr>
      </w:pPr>
    </w:p>
    <w:p w:rsidR="008D48CC" w:rsidRPr="00BC22C9" w:rsidRDefault="008D48CC" w:rsidP="008D48CC">
      <w:pPr>
        <w:pStyle w:val="Heading3"/>
        <w:rPr>
          <w:sz w:val="28"/>
        </w:rPr>
      </w:pPr>
      <w:r w:rsidRPr="00BC22C9">
        <w:rPr>
          <w:sz w:val="28"/>
        </w:rPr>
        <w:lastRenderedPageBreak/>
        <w:t>Neighborhood Exchange Evaluation Device</w:t>
      </w:r>
    </w:p>
    <w:p w:rsidR="008D48CC" w:rsidRPr="00EC6A41" w:rsidRDefault="00EC6A41" w:rsidP="00AA0A6E">
      <w:pPr>
        <w:pStyle w:val="ListParagraph"/>
        <w:numPr>
          <w:ilvl w:val="0"/>
          <w:numId w:val="22"/>
        </w:numPr>
      </w:pPr>
      <w:r w:rsidRPr="00EC6A41">
        <w:rPr>
          <w:sz w:val="24"/>
        </w:rPr>
        <w:t xml:space="preserve">What is </w:t>
      </w:r>
      <w:r>
        <w:rPr>
          <w:sz w:val="24"/>
        </w:rPr>
        <w:t>the main reason you come to the</w:t>
      </w:r>
      <w:r w:rsidRPr="00EC6A41">
        <w:rPr>
          <w:sz w:val="24"/>
        </w:rPr>
        <w:t xml:space="preserve"> Market</w:t>
      </w:r>
      <w:r>
        <w:rPr>
          <w:sz w:val="24"/>
        </w:rPr>
        <w:t>?</w:t>
      </w:r>
    </w:p>
    <w:tbl>
      <w:tblPr>
        <w:tblStyle w:val="PlainTable1"/>
        <w:tblpPr w:leftFromText="180" w:rightFromText="180" w:vertAnchor="text" w:horzAnchor="page" w:tblpX="1526" w:tblpY="-1"/>
        <w:tblW w:w="9265" w:type="dxa"/>
        <w:tblLayout w:type="fixed"/>
        <w:tblLook w:val="0000" w:firstRow="0" w:lastRow="0" w:firstColumn="0" w:lastColumn="0" w:noHBand="0" w:noVBand="0"/>
      </w:tblPr>
      <w:tblGrid>
        <w:gridCol w:w="1795"/>
        <w:gridCol w:w="1895"/>
        <w:gridCol w:w="1890"/>
        <w:gridCol w:w="1435"/>
        <w:gridCol w:w="2250"/>
      </w:tblGrid>
      <w:tr w:rsidR="00BC22C9" w:rsidRPr="003654A9" w:rsidTr="00BC22C9">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EC6A41" w:rsidRPr="003654A9" w:rsidRDefault="00EC6A41" w:rsidP="00EC6A41">
            <w:pPr>
              <w:pStyle w:val="Default"/>
              <w:jc w:val="center"/>
              <w:rPr>
                <w:b/>
                <w:color w:val="59A9F2" w:themeColor="accent1" w:themeTint="99"/>
                <w:sz w:val="22"/>
                <w:szCs w:val="22"/>
              </w:rPr>
            </w:pPr>
            <w:r>
              <w:rPr>
                <w:b/>
                <w:color w:val="59A9F2" w:themeColor="accent1" w:themeTint="99"/>
                <w:sz w:val="22"/>
                <w:szCs w:val="22"/>
              </w:rPr>
              <w:t>Make money</w:t>
            </w:r>
          </w:p>
        </w:tc>
        <w:tc>
          <w:tcPr>
            <w:tcW w:w="1895" w:type="dxa"/>
            <w:vAlign w:val="center"/>
          </w:tcPr>
          <w:p w:rsidR="00EC6A41" w:rsidRPr="003654A9" w:rsidRDefault="00EC6A41" w:rsidP="00EC6A41">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Meet people</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EC6A41" w:rsidRPr="003654A9" w:rsidRDefault="00EC6A41" w:rsidP="00EC6A41">
            <w:pPr>
              <w:pStyle w:val="Default"/>
              <w:jc w:val="center"/>
              <w:rPr>
                <w:b/>
                <w:color w:val="59A9F2" w:themeColor="accent1" w:themeTint="99"/>
                <w:sz w:val="22"/>
                <w:szCs w:val="22"/>
              </w:rPr>
            </w:pPr>
            <w:r>
              <w:rPr>
                <w:b/>
                <w:color w:val="59A9F2" w:themeColor="accent1" w:themeTint="99"/>
                <w:sz w:val="22"/>
                <w:szCs w:val="22"/>
              </w:rPr>
              <w:t>Support market</w:t>
            </w:r>
          </w:p>
        </w:tc>
        <w:tc>
          <w:tcPr>
            <w:tcW w:w="1435" w:type="dxa"/>
            <w:vAlign w:val="center"/>
          </w:tcPr>
          <w:p w:rsidR="00EC6A41" w:rsidRPr="003654A9" w:rsidRDefault="00EC6A41" w:rsidP="00EC6A41">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Other</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EC6A41" w:rsidRPr="003654A9" w:rsidRDefault="00EC6A41" w:rsidP="00EC6A41">
            <w:pPr>
              <w:pStyle w:val="Default"/>
              <w:jc w:val="center"/>
              <w:rPr>
                <w:b/>
                <w:color w:val="59A9F2" w:themeColor="accent1" w:themeTint="99"/>
                <w:sz w:val="22"/>
                <w:szCs w:val="22"/>
              </w:rPr>
            </w:pPr>
            <w:r>
              <w:rPr>
                <w:b/>
                <w:color w:val="59A9F2" w:themeColor="accent1" w:themeTint="99"/>
                <w:sz w:val="22"/>
                <w:szCs w:val="22"/>
              </w:rPr>
              <w:t xml:space="preserve">Multiple answer* </w:t>
            </w:r>
          </w:p>
        </w:tc>
      </w:tr>
      <w:tr w:rsidR="00EC6A41" w:rsidRPr="003654A9" w:rsidTr="00EC6A41">
        <w:trPr>
          <w:trHeight w:val="29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EC6A41" w:rsidRPr="003654A9" w:rsidRDefault="00EC6A41" w:rsidP="00EC6A41">
            <w:pPr>
              <w:pStyle w:val="Default"/>
              <w:jc w:val="center"/>
              <w:rPr>
                <w:sz w:val="22"/>
                <w:szCs w:val="22"/>
              </w:rPr>
            </w:pPr>
            <w:r>
              <w:rPr>
                <w:sz w:val="22"/>
                <w:szCs w:val="22"/>
              </w:rPr>
              <w:t>62</w:t>
            </w:r>
            <w:r w:rsidRPr="003654A9">
              <w:rPr>
                <w:sz w:val="22"/>
                <w:szCs w:val="22"/>
              </w:rPr>
              <w:t>%</w:t>
            </w:r>
          </w:p>
        </w:tc>
        <w:tc>
          <w:tcPr>
            <w:tcW w:w="1895" w:type="dxa"/>
            <w:shd w:val="clear" w:color="auto" w:fill="F2F2F2" w:themeFill="background1" w:themeFillShade="F2"/>
            <w:vAlign w:val="center"/>
          </w:tcPr>
          <w:p w:rsidR="00EC6A41" w:rsidRPr="003654A9" w:rsidRDefault="00EC6A41" w:rsidP="00EC6A4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EC6A41" w:rsidRPr="003654A9" w:rsidRDefault="00EC6A41" w:rsidP="00EC6A41">
            <w:pPr>
              <w:pStyle w:val="Default"/>
              <w:jc w:val="center"/>
              <w:rPr>
                <w:sz w:val="22"/>
                <w:szCs w:val="22"/>
              </w:rPr>
            </w:pPr>
            <w:r>
              <w:rPr>
                <w:sz w:val="22"/>
                <w:szCs w:val="22"/>
              </w:rPr>
              <w:t>5</w:t>
            </w:r>
            <w:r w:rsidRPr="003654A9">
              <w:rPr>
                <w:sz w:val="22"/>
                <w:szCs w:val="22"/>
              </w:rPr>
              <w:t>%</w:t>
            </w:r>
          </w:p>
        </w:tc>
        <w:tc>
          <w:tcPr>
            <w:tcW w:w="1435" w:type="dxa"/>
            <w:shd w:val="clear" w:color="auto" w:fill="F2F2F2" w:themeFill="background1" w:themeFillShade="F2"/>
            <w:vAlign w:val="center"/>
          </w:tcPr>
          <w:p w:rsidR="00EC6A41" w:rsidRPr="003654A9" w:rsidRDefault="00EC6A41" w:rsidP="00EC6A41">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EC6A41" w:rsidRPr="003654A9" w:rsidRDefault="00EC6A41" w:rsidP="00EC6A41">
            <w:pPr>
              <w:pStyle w:val="Default"/>
              <w:jc w:val="center"/>
              <w:rPr>
                <w:sz w:val="22"/>
                <w:szCs w:val="22"/>
              </w:rPr>
            </w:pPr>
            <w:r>
              <w:rPr>
                <w:sz w:val="22"/>
                <w:szCs w:val="22"/>
              </w:rPr>
              <w:t>3</w:t>
            </w:r>
            <w:r w:rsidRPr="003654A9">
              <w:rPr>
                <w:sz w:val="22"/>
                <w:szCs w:val="22"/>
              </w:rPr>
              <w:t>%</w:t>
            </w:r>
          </w:p>
        </w:tc>
      </w:tr>
    </w:tbl>
    <w:p w:rsidR="008D48CC" w:rsidRDefault="00EC6A41" w:rsidP="00EC6A41">
      <w:p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*Meet people &amp; Support market</w:t>
      </w:r>
    </w:p>
    <w:p w:rsidR="008605C8" w:rsidRDefault="008605C8" w:rsidP="00EC6A41">
      <w:pPr>
        <w:autoSpaceDE w:val="0"/>
        <w:autoSpaceDN w:val="0"/>
        <w:adjustRightInd w:val="0"/>
        <w:spacing w:before="0" w:after="0" w:line="240" w:lineRule="auto"/>
        <w:rPr>
          <w:rFonts w:ascii="Cambria" w:hAnsi="Cambria" w:cs="Cambria"/>
          <w:kern w:val="0"/>
          <w:sz w:val="24"/>
          <w:szCs w:val="24"/>
        </w:rPr>
      </w:pPr>
    </w:p>
    <w:p w:rsidR="00EE417B" w:rsidRDefault="00EE417B" w:rsidP="00AA0A6E">
      <w:pPr>
        <w:pStyle w:val="ListParagraph"/>
        <w:numPr>
          <w:ilvl w:val="0"/>
          <w:numId w:val="22"/>
        </w:num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a. Are there other markets open today that could be a retail outlet for you?</w:t>
      </w:r>
    </w:p>
    <w:p w:rsidR="00EE417B" w:rsidRDefault="00EE417B" w:rsidP="00EE417B">
      <w:pPr>
        <w:pStyle w:val="ListParagraph"/>
        <w:autoSpaceDE w:val="0"/>
        <w:autoSpaceDN w:val="0"/>
        <w:adjustRightInd w:val="0"/>
        <w:spacing w:before="0" w:after="0" w:line="240" w:lineRule="auto"/>
        <w:ind w:firstLine="720"/>
        <w:rPr>
          <w:rFonts w:ascii="Cambria" w:hAnsi="Cambria" w:cs="Cambria"/>
          <w:kern w:val="0"/>
          <w:sz w:val="24"/>
          <w:szCs w:val="24"/>
        </w:rPr>
      </w:pPr>
      <w:r>
        <w:rPr>
          <w:rFonts w:ascii="Cambria" w:hAnsi="Cambria" w:cs="Cambria"/>
          <w:kern w:val="0"/>
          <w:sz w:val="24"/>
          <w:szCs w:val="24"/>
        </w:rPr>
        <w:t>Yes, 28%</w:t>
      </w:r>
    </w:p>
    <w:p w:rsidR="00EE417B" w:rsidRDefault="00EE417B" w:rsidP="00EE417B">
      <w:pPr>
        <w:pStyle w:val="ListParagraph"/>
        <w:autoSpaceDE w:val="0"/>
        <w:autoSpaceDN w:val="0"/>
        <w:adjustRightInd w:val="0"/>
        <w:spacing w:before="0" w:after="0" w:line="240" w:lineRule="auto"/>
        <w:ind w:firstLine="720"/>
        <w:rPr>
          <w:rFonts w:ascii="Cambria" w:hAnsi="Cambria" w:cs="Cambria"/>
          <w:kern w:val="0"/>
          <w:sz w:val="24"/>
          <w:szCs w:val="24"/>
        </w:rPr>
      </w:pPr>
      <w:r>
        <w:rPr>
          <w:rFonts w:ascii="Cambria" w:hAnsi="Cambria" w:cs="Cambria"/>
          <w:kern w:val="0"/>
          <w:sz w:val="24"/>
          <w:szCs w:val="24"/>
        </w:rPr>
        <w:t>No, 72%</w:t>
      </w:r>
    </w:p>
    <w:p w:rsidR="00065407" w:rsidRDefault="00065407" w:rsidP="00EE417B">
      <w:pPr>
        <w:pStyle w:val="ListParagraph"/>
        <w:autoSpaceDE w:val="0"/>
        <w:autoSpaceDN w:val="0"/>
        <w:adjustRightInd w:val="0"/>
        <w:spacing w:before="0" w:after="0" w:line="240" w:lineRule="auto"/>
        <w:ind w:firstLine="720"/>
        <w:rPr>
          <w:rFonts w:ascii="Cambria" w:hAnsi="Cambria" w:cs="Cambria"/>
          <w:kern w:val="0"/>
          <w:sz w:val="24"/>
          <w:szCs w:val="24"/>
        </w:rPr>
      </w:pPr>
    </w:p>
    <w:tbl>
      <w:tblPr>
        <w:tblStyle w:val="PlainTable1"/>
        <w:tblpPr w:leftFromText="180" w:rightFromText="180" w:vertAnchor="text" w:horzAnchor="margin" w:tblpXSpec="center" w:tblpY="465"/>
        <w:tblW w:w="9085" w:type="dxa"/>
        <w:tblLayout w:type="fixed"/>
        <w:tblLook w:val="0000" w:firstRow="0" w:lastRow="0" w:firstColumn="0" w:lastColumn="0" w:noHBand="0" w:noVBand="0"/>
      </w:tblPr>
      <w:tblGrid>
        <w:gridCol w:w="1615"/>
        <w:gridCol w:w="1530"/>
        <w:gridCol w:w="1170"/>
        <w:gridCol w:w="1710"/>
        <w:gridCol w:w="810"/>
        <w:gridCol w:w="2250"/>
      </w:tblGrid>
      <w:tr w:rsidR="00EE417B" w:rsidRPr="003654A9" w:rsidTr="00BC22C9">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vAlign w:val="center"/>
          </w:tcPr>
          <w:p w:rsidR="00EE417B" w:rsidRPr="003654A9" w:rsidRDefault="00EE417B" w:rsidP="00EE417B">
            <w:pPr>
              <w:pStyle w:val="Default"/>
              <w:jc w:val="center"/>
              <w:rPr>
                <w:b/>
                <w:color w:val="59A9F2" w:themeColor="accent1" w:themeTint="99"/>
                <w:sz w:val="22"/>
                <w:szCs w:val="22"/>
              </w:rPr>
            </w:pPr>
            <w:r>
              <w:rPr>
                <w:b/>
                <w:color w:val="59A9F2" w:themeColor="accent1" w:themeTint="99"/>
                <w:sz w:val="22"/>
                <w:szCs w:val="22"/>
              </w:rPr>
              <w:t>Make money</w:t>
            </w:r>
          </w:p>
        </w:tc>
        <w:tc>
          <w:tcPr>
            <w:tcW w:w="1530" w:type="dxa"/>
            <w:vAlign w:val="center"/>
          </w:tcPr>
          <w:p w:rsidR="00EE417B" w:rsidRPr="003654A9" w:rsidRDefault="00EE417B" w:rsidP="00EE417B">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Meet people</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EE417B" w:rsidRPr="003654A9" w:rsidRDefault="00EE417B" w:rsidP="00EE417B">
            <w:pPr>
              <w:pStyle w:val="Default"/>
              <w:jc w:val="center"/>
              <w:rPr>
                <w:b/>
                <w:color w:val="59A9F2" w:themeColor="accent1" w:themeTint="99"/>
                <w:sz w:val="22"/>
                <w:szCs w:val="22"/>
              </w:rPr>
            </w:pPr>
            <w:r>
              <w:rPr>
                <w:b/>
                <w:color w:val="59A9F2" w:themeColor="accent1" w:themeTint="99"/>
                <w:sz w:val="22"/>
                <w:szCs w:val="22"/>
              </w:rPr>
              <w:t>Support market</w:t>
            </w:r>
          </w:p>
        </w:tc>
        <w:tc>
          <w:tcPr>
            <w:tcW w:w="1710" w:type="dxa"/>
            <w:vAlign w:val="center"/>
          </w:tcPr>
          <w:p w:rsidR="00EE417B" w:rsidRDefault="00EE417B" w:rsidP="00EE417B">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At both/other</w:t>
            </w:r>
          </w:p>
          <w:p w:rsidR="00EE417B" w:rsidRPr="003654A9" w:rsidRDefault="00EE417B" w:rsidP="00EE417B">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markets</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EE417B" w:rsidRDefault="00EE417B" w:rsidP="00EE417B">
            <w:pPr>
              <w:pStyle w:val="Default"/>
              <w:jc w:val="center"/>
              <w:rPr>
                <w:b/>
                <w:color w:val="59A9F2" w:themeColor="accent1" w:themeTint="99"/>
                <w:sz w:val="22"/>
                <w:szCs w:val="22"/>
              </w:rPr>
            </w:pPr>
            <w:r>
              <w:rPr>
                <w:b/>
                <w:color w:val="59A9F2" w:themeColor="accent1" w:themeTint="99"/>
                <w:sz w:val="22"/>
                <w:szCs w:val="22"/>
              </w:rPr>
              <w:t>Other</w:t>
            </w:r>
          </w:p>
        </w:tc>
        <w:tc>
          <w:tcPr>
            <w:tcW w:w="2250" w:type="dxa"/>
            <w:vAlign w:val="center"/>
          </w:tcPr>
          <w:p w:rsidR="00EE417B" w:rsidRPr="003654A9" w:rsidRDefault="00EE417B" w:rsidP="00EE417B">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Multiple answer*</w:t>
            </w:r>
          </w:p>
        </w:tc>
      </w:tr>
      <w:tr w:rsidR="00EE417B" w:rsidRPr="003654A9" w:rsidTr="00EE417B">
        <w:trPr>
          <w:trHeight w:val="290"/>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vAlign w:val="center"/>
          </w:tcPr>
          <w:p w:rsidR="00EE417B" w:rsidRPr="003654A9" w:rsidRDefault="00EE417B" w:rsidP="00EE417B">
            <w:pPr>
              <w:pStyle w:val="Default"/>
              <w:jc w:val="center"/>
              <w:rPr>
                <w:sz w:val="22"/>
                <w:szCs w:val="22"/>
              </w:rPr>
            </w:pPr>
            <w:r>
              <w:rPr>
                <w:sz w:val="22"/>
                <w:szCs w:val="22"/>
              </w:rPr>
              <w:t>18</w:t>
            </w:r>
            <w:r w:rsidRPr="003654A9">
              <w:rPr>
                <w:sz w:val="22"/>
                <w:szCs w:val="22"/>
              </w:rPr>
              <w:t>%</w:t>
            </w:r>
          </w:p>
        </w:tc>
        <w:tc>
          <w:tcPr>
            <w:tcW w:w="1530" w:type="dxa"/>
            <w:shd w:val="clear" w:color="auto" w:fill="F2F2F2" w:themeFill="background1" w:themeFillShade="F2"/>
            <w:vAlign w:val="center"/>
          </w:tcPr>
          <w:p w:rsidR="00EE417B" w:rsidRPr="003654A9" w:rsidRDefault="00EE417B" w:rsidP="00EE417B">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EE417B" w:rsidRPr="003654A9" w:rsidRDefault="00EE417B" w:rsidP="00EE417B">
            <w:pPr>
              <w:pStyle w:val="Default"/>
              <w:jc w:val="center"/>
              <w:rPr>
                <w:sz w:val="22"/>
                <w:szCs w:val="22"/>
              </w:rPr>
            </w:pPr>
            <w:r>
              <w:rPr>
                <w:sz w:val="22"/>
                <w:szCs w:val="22"/>
              </w:rPr>
              <w:t>9</w:t>
            </w:r>
            <w:r w:rsidRPr="003654A9">
              <w:rPr>
                <w:sz w:val="22"/>
                <w:szCs w:val="22"/>
              </w:rPr>
              <w:t>%</w:t>
            </w:r>
          </w:p>
        </w:tc>
        <w:tc>
          <w:tcPr>
            <w:tcW w:w="1710" w:type="dxa"/>
            <w:shd w:val="clear" w:color="auto" w:fill="F2F2F2" w:themeFill="background1" w:themeFillShade="F2"/>
            <w:vAlign w:val="center"/>
          </w:tcPr>
          <w:p w:rsidR="00EE417B" w:rsidRPr="003654A9" w:rsidRDefault="00EE417B" w:rsidP="00EE417B">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EE417B" w:rsidRDefault="00EE417B" w:rsidP="00EE417B">
            <w:pPr>
              <w:pStyle w:val="Default"/>
              <w:jc w:val="center"/>
              <w:rPr>
                <w:sz w:val="22"/>
                <w:szCs w:val="22"/>
              </w:rPr>
            </w:pPr>
            <w:r>
              <w:rPr>
                <w:sz w:val="22"/>
                <w:szCs w:val="22"/>
              </w:rPr>
              <w:t>18%</w:t>
            </w:r>
          </w:p>
        </w:tc>
        <w:tc>
          <w:tcPr>
            <w:tcW w:w="2250" w:type="dxa"/>
            <w:shd w:val="clear" w:color="auto" w:fill="F2F2F2" w:themeFill="background1" w:themeFillShade="F2"/>
            <w:vAlign w:val="center"/>
          </w:tcPr>
          <w:p w:rsidR="00EE417B" w:rsidRPr="003654A9" w:rsidRDefault="00EE417B" w:rsidP="00EE417B">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r w:rsidRPr="003654A9">
              <w:rPr>
                <w:sz w:val="22"/>
                <w:szCs w:val="22"/>
              </w:rPr>
              <w:t>%</w:t>
            </w:r>
          </w:p>
        </w:tc>
      </w:tr>
    </w:tbl>
    <w:p w:rsidR="00EE417B" w:rsidRDefault="00EE417B" w:rsidP="00EE417B">
      <w:p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ab/>
        <w:t xml:space="preserve">b. If </w:t>
      </w:r>
      <w:proofErr w:type="gramStart"/>
      <w:r>
        <w:rPr>
          <w:rFonts w:ascii="Cambria" w:hAnsi="Cambria" w:cs="Cambria"/>
          <w:kern w:val="0"/>
          <w:sz w:val="24"/>
          <w:szCs w:val="24"/>
        </w:rPr>
        <w:t>Yes</w:t>
      </w:r>
      <w:proofErr w:type="gramEnd"/>
      <w:r>
        <w:rPr>
          <w:rFonts w:ascii="Cambria" w:hAnsi="Cambria" w:cs="Cambria"/>
          <w:kern w:val="0"/>
          <w:sz w:val="24"/>
          <w:szCs w:val="24"/>
        </w:rPr>
        <w:t>, why sell here?</w:t>
      </w:r>
    </w:p>
    <w:p w:rsidR="00EE417B" w:rsidRDefault="00EE417B" w:rsidP="00EE417B">
      <w:p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 xml:space="preserve">*Make money &amp; </w:t>
      </w:r>
      <w:proofErr w:type="gramStart"/>
      <w:r>
        <w:rPr>
          <w:rFonts w:ascii="Cambria" w:hAnsi="Cambria" w:cs="Cambria"/>
          <w:kern w:val="0"/>
          <w:sz w:val="24"/>
          <w:szCs w:val="24"/>
        </w:rPr>
        <w:t>At</w:t>
      </w:r>
      <w:proofErr w:type="gramEnd"/>
      <w:r>
        <w:rPr>
          <w:rFonts w:ascii="Cambria" w:hAnsi="Cambria" w:cs="Cambria"/>
          <w:kern w:val="0"/>
          <w:sz w:val="24"/>
          <w:szCs w:val="24"/>
        </w:rPr>
        <w:t xml:space="preserve"> both/others; Support market &amp; At both/others; Support market &amp; Other; At both/others &amp; Other</w:t>
      </w:r>
    </w:p>
    <w:p w:rsidR="008605C8" w:rsidRDefault="008605C8" w:rsidP="00EE417B">
      <w:pPr>
        <w:autoSpaceDE w:val="0"/>
        <w:autoSpaceDN w:val="0"/>
        <w:adjustRightInd w:val="0"/>
        <w:spacing w:before="0" w:after="0" w:line="240" w:lineRule="auto"/>
        <w:rPr>
          <w:rFonts w:ascii="Cambria" w:hAnsi="Cambria" w:cs="Cambria"/>
          <w:kern w:val="0"/>
          <w:sz w:val="24"/>
          <w:szCs w:val="24"/>
        </w:rPr>
      </w:pPr>
    </w:p>
    <w:p w:rsidR="00EE417B" w:rsidRPr="00EE417B" w:rsidRDefault="00EE417B" w:rsidP="00AA0A6E">
      <w:pPr>
        <w:pStyle w:val="ListParagraph"/>
        <w:numPr>
          <w:ilvl w:val="0"/>
          <w:numId w:val="22"/>
        </w:num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What kinds of benefits besides sales do you get from this market?</w:t>
      </w:r>
    </w:p>
    <w:tbl>
      <w:tblPr>
        <w:tblStyle w:val="PlainTable1"/>
        <w:tblpPr w:leftFromText="180" w:rightFromText="180" w:vertAnchor="text" w:horzAnchor="margin" w:tblpXSpec="center" w:tblpY="128"/>
        <w:tblW w:w="9085" w:type="dxa"/>
        <w:tblLayout w:type="fixed"/>
        <w:tblLook w:val="0000" w:firstRow="0" w:lastRow="0" w:firstColumn="0" w:lastColumn="0" w:noHBand="0" w:noVBand="0"/>
      </w:tblPr>
      <w:tblGrid>
        <w:gridCol w:w="1615"/>
        <w:gridCol w:w="1530"/>
        <w:gridCol w:w="1170"/>
        <w:gridCol w:w="1710"/>
        <w:gridCol w:w="810"/>
        <w:gridCol w:w="2250"/>
      </w:tblGrid>
      <w:tr w:rsidR="008E74D8" w:rsidRPr="003654A9" w:rsidTr="008605C8">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vAlign w:val="center"/>
          </w:tcPr>
          <w:p w:rsidR="008E74D8" w:rsidRPr="003654A9" w:rsidRDefault="008E74D8" w:rsidP="008605C8">
            <w:pPr>
              <w:pStyle w:val="Default"/>
              <w:jc w:val="center"/>
              <w:rPr>
                <w:b/>
                <w:color w:val="59A9F2" w:themeColor="accent1" w:themeTint="99"/>
                <w:sz w:val="22"/>
                <w:szCs w:val="22"/>
              </w:rPr>
            </w:pPr>
            <w:r>
              <w:rPr>
                <w:b/>
                <w:color w:val="59A9F2" w:themeColor="accent1" w:themeTint="99"/>
                <w:sz w:val="22"/>
                <w:szCs w:val="22"/>
              </w:rPr>
              <w:t>New business opportunities</w:t>
            </w:r>
          </w:p>
        </w:tc>
        <w:tc>
          <w:tcPr>
            <w:tcW w:w="1530" w:type="dxa"/>
            <w:vAlign w:val="center"/>
          </w:tcPr>
          <w:p w:rsidR="008E74D8" w:rsidRPr="003654A9" w:rsidRDefault="008E74D8" w:rsidP="008605C8">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Friends and atmosphere</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8E74D8" w:rsidRPr="003654A9" w:rsidRDefault="008E74D8" w:rsidP="008605C8">
            <w:pPr>
              <w:pStyle w:val="Default"/>
              <w:jc w:val="center"/>
              <w:rPr>
                <w:b/>
                <w:color w:val="59A9F2" w:themeColor="accent1" w:themeTint="99"/>
                <w:sz w:val="22"/>
                <w:szCs w:val="22"/>
              </w:rPr>
            </w:pPr>
            <w:r>
              <w:rPr>
                <w:b/>
                <w:color w:val="59A9F2" w:themeColor="accent1" w:themeTint="99"/>
                <w:sz w:val="22"/>
                <w:szCs w:val="22"/>
              </w:rPr>
              <w:t>Support market</w:t>
            </w:r>
          </w:p>
        </w:tc>
        <w:tc>
          <w:tcPr>
            <w:tcW w:w="1710" w:type="dxa"/>
            <w:vAlign w:val="center"/>
          </w:tcPr>
          <w:p w:rsidR="008E74D8" w:rsidRPr="003654A9" w:rsidRDefault="008E74D8" w:rsidP="008605C8">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Support neighborhood</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8E74D8" w:rsidRDefault="008E74D8" w:rsidP="008605C8">
            <w:pPr>
              <w:pStyle w:val="Default"/>
              <w:jc w:val="center"/>
              <w:rPr>
                <w:b/>
                <w:color w:val="59A9F2" w:themeColor="accent1" w:themeTint="99"/>
                <w:sz w:val="22"/>
                <w:szCs w:val="22"/>
              </w:rPr>
            </w:pPr>
            <w:r>
              <w:rPr>
                <w:b/>
                <w:color w:val="59A9F2" w:themeColor="accent1" w:themeTint="99"/>
                <w:sz w:val="22"/>
                <w:szCs w:val="22"/>
              </w:rPr>
              <w:t>Other</w:t>
            </w:r>
          </w:p>
        </w:tc>
        <w:tc>
          <w:tcPr>
            <w:tcW w:w="2250" w:type="dxa"/>
            <w:vAlign w:val="center"/>
          </w:tcPr>
          <w:p w:rsidR="008E74D8" w:rsidRPr="003654A9" w:rsidRDefault="008E74D8" w:rsidP="008605C8">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Multiple answer*</w:t>
            </w:r>
          </w:p>
        </w:tc>
      </w:tr>
      <w:tr w:rsidR="008E74D8" w:rsidRPr="003654A9" w:rsidTr="008605C8">
        <w:trPr>
          <w:trHeight w:val="290"/>
        </w:trPr>
        <w:tc>
          <w:tcPr>
            <w:cnfStyle w:val="000010000000" w:firstRow="0" w:lastRow="0" w:firstColumn="0" w:lastColumn="0" w:oddVBand="1" w:evenVBand="0" w:oddHBand="0" w:evenHBand="0" w:firstRowFirstColumn="0" w:firstRowLastColumn="0" w:lastRowFirstColumn="0" w:lastRowLastColumn="0"/>
            <w:tcW w:w="1615" w:type="dxa"/>
            <w:shd w:val="clear" w:color="auto" w:fill="auto"/>
            <w:vAlign w:val="center"/>
          </w:tcPr>
          <w:p w:rsidR="008E74D8" w:rsidRPr="003654A9" w:rsidRDefault="008E74D8" w:rsidP="008605C8">
            <w:pPr>
              <w:pStyle w:val="Default"/>
              <w:jc w:val="center"/>
              <w:rPr>
                <w:sz w:val="22"/>
                <w:szCs w:val="22"/>
              </w:rPr>
            </w:pPr>
            <w:r>
              <w:rPr>
                <w:sz w:val="22"/>
                <w:szCs w:val="22"/>
              </w:rPr>
              <w:t>23</w:t>
            </w:r>
            <w:r w:rsidRPr="003654A9">
              <w:rPr>
                <w:sz w:val="22"/>
                <w:szCs w:val="22"/>
              </w:rPr>
              <w:t>%</w:t>
            </w:r>
          </w:p>
        </w:tc>
        <w:tc>
          <w:tcPr>
            <w:tcW w:w="1530" w:type="dxa"/>
            <w:shd w:val="clear" w:color="auto" w:fill="F2F2F2" w:themeFill="background1" w:themeFillShade="F2"/>
            <w:vAlign w:val="center"/>
          </w:tcPr>
          <w:p w:rsidR="008E74D8" w:rsidRPr="003654A9" w:rsidRDefault="008E74D8" w:rsidP="008605C8">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8E74D8" w:rsidRPr="003654A9" w:rsidRDefault="008E74D8" w:rsidP="008605C8">
            <w:pPr>
              <w:pStyle w:val="Default"/>
              <w:jc w:val="center"/>
              <w:rPr>
                <w:sz w:val="22"/>
                <w:szCs w:val="22"/>
              </w:rPr>
            </w:pPr>
            <w:r>
              <w:rPr>
                <w:sz w:val="22"/>
                <w:szCs w:val="22"/>
              </w:rPr>
              <w:t>5</w:t>
            </w:r>
            <w:r w:rsidRPr="003654A9">
              <w:rPr>
                <w:sz w:val="22"/>
                <w:szCs w:val="22"/>
              </w:rPr>
              <w:t>%</w:t>
            </w:r>
          </w:p>
        </w:tc>
        <w:tc>
          <w:tcPr>
            <w:tcW w:w="1710" w:type="dxa"/>
            <w:shd w:val="clear" w:color="auto" w:fill="F2F2F2" w:themeFill="background1" w:themeFillShade="F2"/>
            <w:vAlign w:val="center"/>
          </w:tcPr>
          <w:p w:rsidR="008E74D8" w:rsidRPr="003654A9" w:rsidRDefault="008E74D8" w:rsidP="008605C8">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8E74D8" w:rsidRDefault="008E74D8" w:rsidP="008605C8">
            <w:pPr>
              <w:pStyle w:val="Default"/>
              <w:jc w:val="center"/>
              <w:rPr>
                <w:sz w:val="22"/>
                <w:szCs w:val="22"/>
              </w:rPr>
            </w:pPr>
            <w:r>
              <w:rPr>
                <w:sz w:val="22"/>
                <w:szCs w:val="22"/>
              </w:rPr>
              <w:t>5%</w:t>
            </w:r>
          </w:p>
        </w:tc>
        <w:tc>
          <w:tcPr>
            <w:tcW w:w="2250" w:type="dxa"/>
            <w:shd w:val="clear" w:color="auto" w:fill="F2F2F2" w:themeFill="background1" w:themeFillShade="F2"/>
            <w:vAlign w:val="center"/>
          </w:tcPr>
          <w:p w:rsidR="008E74D8" w:rsidRPr="003654A9" w:rsidRDefault="008E74D8" w:rsidP="008605C8">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r w:rsidRPr="003654A9">
              <w:rPr>
                <w:sz w:val="22"/>
                <w:szCs w:val="22"/>
              </w:rPr>
              <w:t>%</w:t>
            </w:r>
          </w:p>
        </w:tc>
      </w:tr>
    </w:tbl>
    <w:p w:rsidR="00EE417B" w:rsidRPr="00EE417B" w:rsidRDefault="00794F07" w:rsidP="00EE417B">
      <w:pPr>
        <w:autoSpaceDE w:val="0"/>
        <w:autoSpaceDN w:val="0"/>
        <w:adjustRightInd w:val="0"/>
        <w:spacing w:before="0" w:after="0" w:line="240" w:lineRule="auto"/>
        <w:rPr>
          <w:rFonts w:ascii="Cambria" w:hAnsi="Cambria" w:cs="Cambria"/>
          <w:kern w:val="0"/>
          <w:sz w:val="24"/>
          <w:szCs w:val="24"/>
        </w:rPr>
      </w:pPr>
      <w:r>
        <w:rPr>
          <w:rFonts w:ascii="Cambria" w:hAnsi="Cambria" w:cs="Cambria"/>
          <w:kern w:val="0"/>
          <w:sz w:val="24"/>
          <w:szCs w:val="24"/>
        </w:rPr>
        <w:t xml:space="preserve">*Combination of answers ranging from either 2 choices to selecting all 5 choices </w:t>
      </w:r>
    </w:p>
    <w:p w:rsidR="008605C8" w:rsidRDefault="008605C8" w:rsidP="008D48CC">
      <w:pPr>
        <w:autoSpaceDE w:val="0"/>
        <w:autoSpaceDN w:val="0"/>
        <w:adjustRightInd w:val="0"/>
        <w:spacing w:before="0" w:after="0" w:line="240" w:lineRule="auto"/>
        <w:rPr>
          <w:rFonts w:ascii="Cambria" w:hAnsi="Cambria" w:cs="Cambria"/>
          <w:color w:val="000000"/>
          <w:kern w:val="0"/>
          <w:sz w:val="22"/>
          <w:szCs w:val="22"/>
        </w:rPr>
      </w:pPr>
    </w:p>
    <w:p w:rsidR="008E74D8" w:rsidRPr="008605C8" w:rsidRDefault="008E74D8" w:rsidP="00AA0A6E">
      <w:pPr>
        <w:pStyle w:val="ListParagraph"/>
        <w:numPr>
          <w:ilvl w:val="0"/>
          <w:numId w:val="22"/>
        </w:numPr>
        <w:autoSpaceDE w:val="0"/>
        <w:autoSpaceDN w:val="0"/>
        <w:adjustRightInd w:val="0"/>
        <w:spacing w:before="0" w:after="0" w:line="240" w:lineRule="auto"/>
        <w:rPr>
          <w:rFonts w:ascii="Cambria" w:hAnsi="Cambria" w:cs="Cambria"/>
          <w:kern w:val="0"/>
          <w:sz w:val="24"/>
          <w:szCs w:val="22"/>
        </w:rPr>
      </w:pPr>
      <w:r w:rsidRPr="008605C8">
        <w:rPr>
          <w:rFonts w:ascii="Cambria" w:hAnsi="Cambria" w:cs="Cambria"/>
          <w:kern w:val="0"/>
          <w:sz w:val="24"/>
          <w:szCs w:val="22"/>
        </w:rPr>
        <w:t>On a scale of 1 to 5, to what degree to you feel a sense of community when you come to this market?</w:t>
      </w:r>
    </w:p>
    <w:tbl>
      <w:tblPr>
        <w:tblStyle w:val="PlainTable1"/>
        <w:tblpPr w:leftFromText="180" w:rightFromText="180" w:vertAnchor="text" w:horzAnchor="margin" w:tblpXSpec="center" w:tblpY="178"/>
        <w:tblW w:w="9265" w:type="dxa"/>
        <w:tblLayout w:type="fixed"/>
        <w:tblLook w:val="0000" w:firstRow="0" w:lastRow="0" w:firstColumn="0" w:lastColumn="0" w:noHBand="0" w:noVBand="0"/>
      </w:tblPr>
      <w:tblGrid>
        <w:gridCol w:w="1795"/>
        <w:gridCol w:w="1890"/>
        <w:gridCol w:w="1890"/>
        <w:gridCol w:w="1440"/>
        <w:gridCol w:w="2250"/>
      </w:tblGrid>
      <w:tr w:rsidR="008E74D8" w:rsidRPr="008605C8" w:rsidTr="008605C8">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8E74D8" w:rsidRPr="008605C8" w:rsidRDefault="008E74D8" w:rsidP="008605C8">
            <w:pPr>
              <w:pStyle w:val="Default"/>
              <w:jc w:val="center"/>
              <w:rPr>
                <w:b/>
                <w:color w:val="59A9F2" w:themeColor="accent1" w:themeTint="99"/>
                <w:szCs w:val="22"/>
              </w:rPr>
            </w:pPr>
            <w:r w:rsidRPr="008605C8">
              <w:rPr>
                <w:b/>
                <w:color w:val="59A9F2" w:themeColor="accent1" w:themeTint="99"/>
                <w:szCs w:val="22"/>
              </w:rPr>
              <w:t>No sense</w:t>
            </w:r>
          </w:p>
        </w:tc>
        <w:tc>
          <w:tcPr>
            <w:tcW w:w="1890" w:type="dxa"/>
            <w:vAlign w:val="center"/>
          </w:tcPr>
          <w:p w:rsidR="008E74D8" w:rsidRPr="008605C8" w:rsidRDefault="008E74D8" w:rsidP="008605C8">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Cs w:val="22"/>
              </w:rPr>
            </w:pPr>
            <w:r w:rsidRPr="008605C8">
              <w:rPr>
                <w:b/>
                <w:color w:val="59A9F2" w:themeColor="accent1" w:themeTint="99"/>
                <w:szCs w:val="22"/>
              </w:rPr>
              <w:t>Weak sense</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8E74D8" w:rsidRPr="008605C8" w:rsidRDefault="008E74D8" w:rsidP="008605C8">
            <w:pPr>
              <w:pStyle w:val="Default"/>
              <w:jc w:val="center"/>
              <w:rPr>
                <w:b/>
                <w:color w:val="59A9F2" w:themeColor="accent1" w:themeTint="99"/>
                <w:szCs w:val="22"/>
              </w:rPr>
            </w:pPr>
            <w:r w:rsidRPr="008605C8">
              <w:rPr>
                <w:b/>
                <w:color w:val="59A9F2" w:themeColor="accent1" w:themeTint="99"/>
                <w:szCs w:val="22"/>
              </w:rPr>
              <w:t>Some sense</w:t>
            </w:r>
          </w:p>
        </w:tc>
        <w:tc>
          <w:tcPr>
            <w:tcW w:w="1440" w:type="dxa"/>
            <w:vAlign w:val="center"/>
          </w:tcPr>
          <w:p w:rsidR="008E74D8" w:rsidRPr="008605C8" w:rsidRDefault="008E74D8" w:rsidP="008605C8">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Cs w:val="22"/>
              </w:rPr>
            </w:pPr>
            <w:r w:rsidRPr="008605C8">
              <w:rPr>
                <w:b/>
                <w:color w:val="59A9F2" w:themeColor="accent1" w:themeTint="99"/>
                <w:szCs w:val="22"/>
              </w:rPr>
              <w:t>Solid sense</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8E74D8" w:rsidRPr="008605C8" w:rsidRDefault="008E74D8" w:rsidP="008605C8">
            <w:pPr>
              <w:pStyle w:val="Default"/>
              <w:jc w:val="center"/>
              <w:rPr>
                <w:b/>
                <w:color w:val="59A9F2" w:themeColor="accent1" w:themeTint="99"/>
                <w:szCs w:val="22"/>
              </w:rPr>
            </w:pPr>
            <w:r w:rsidRPr="008605C8">
              <w:rPr>
                <w:b/>
                <w:color w:val="59A9F2" w:themeColor="accent1" w:themeTint="99"/>
                <w:szCs w:val="22"/>
              </w:rPr>
              <w:t>Strong sense</w:t>
            </w:r>
          </w:p>
        </w:tc>
      </w:tr>
      <w:tr w:rsidR="008E74D8" w:rsidRPr="008605C8" w:rsidTr="008605C8">
        <w:trPr>
          <w:trHeight w:val="29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8E74D8" w:rsidRPr="008605C8" w:rsidRDefault="008E74D8" w:rsidP="008605C8">
            <w:pPr>
              <w:pStyle w:val="Default"/>
              <w:jc w:val="center"/>
              <w:rPr>
                <w:szCs w:val="22"/>
              </w:rPr>
            </w:pPr>
            <w:r w:rsidRPr="008605C8">
              <w:rPr>
                <w:szCs w:val="22"/>
              </w:rPr>
              <w:t>0%</w:t>
            </w:r>
          </w:p>
        </w:tc>
        <w:tc>
          <w:tcPr>
            <w:tcW w:w="1890" w:type="dxa"/>
            <w:shd w:val="clear" w:color="auto" w:fill="F2F2F2" w:themeFill="background1" w:themeFillShade="F2"/>
            <w:vAlign w:val="center"/>
          </w:tcPr>
          <w:p w:rsidR="008E74D8" w:rsidRPr="008605C8" w:rsidRDefault="008E74D8" w:rsidP="008605C8">
            <w:pPr>
              <w:pStyle w:val="Default"/>
              <w:jc w:val="center"/>
              <w:cnfStyle w:val="000000000000" w:firstRow="0" w:lastRow="0" w:firstColumn="0" w:lastColumn="0" w:oddVBand="0" w:evenVBand="0" w:oddHBand="0" w:evenHBand="0" w:firstRowFirstColumn="0" w:firstRowLastColumn="0" w:lastRowFirstColumn="0" w:lastRowLastColumn="0"/>
              <w:rPr>
                <w:szCs w:val="22"/>
              </w:rPr>
            </w:pPr>
            <w:r w:rsidRPr="008605C8">
              <w:rPr>
                <w:szCs w:val="22"/>
              </w:rPr>
              <w:t>0%</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8E74D8" w:rsidRPr="008605C8" w:rsidRDefault="008E74D8" w:rsidP="008605C8">
            <w:pPr>
              <w:pStyle w:val="Default"/>
              <w:jc w:val="center"/>
              <w:rPr>
                <w:szCs w:val="22"/>
              </w:rPr>
            </w:pPr>
            <w:r w:rsidRPr="008605C8">
              <w:rPr>
                <w:szCs w:val="22"/>
              </w:rPr>
              <w:t>3%</w:t>
            </w:r>
          </w:p>
        </w:tc>
        <w:tc>
          <w:tcPr>
            <w:tcW w:w="1440" w:type="dxa"/>
            <w:shd w:val="clear" w:color="auto" w:fill="F2F2F2" w:themeFill="background1" w:themeFillShade="F2"/>
            <w:vAlign w:val="center"/>
          </w:tcPr>
          <w:p w:rsidR="008E74D8" w:rsidRPr="008605C8" w:rsidRDefault="008E74D8" w:rsidP="008605C8">
            <w:pPr>
              <w:pStyle w:val="Default"/>
              <w:jc w:val="center"/>
              <w:cnfStyle w:val="000000000000" w:firstRow="0" w:lastRow="0" w:firstColumn="0" w:lastColumn="0" w:oddVBand="0" w:evenVBand="0" w:oddHBand="0" w:evenHBand="0" w:firstRowFirstColumn="0" w:firstRowLastColumn="0" w:lastRowFirstColumn="0" w:lastRowLastColumn="0"/>
              <w:rPr>
                <w:szCs w:val="22"/>
              </w:rPr>
            </w:pPr>
            <w:r w:rsidRPr="008605C8">
              <w:rPr>
                <w:szCs w:val="22"/>
              </w:rPr>
              <w:t>38%</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8E74D8" w:rsidRPr="008605C8" w:rsidRDefault="008E74D8" w:rsidP="008605C8">
            <w:pPr>
              <w:pStyle w:val="Default"/>
              <w:jc w:val="center"/>
              <w:rPr>
                <w:szCs w:val="22"/>
              </w:rPr>
            </w:pPr>
            <w:r w:rsidRPr="008605C8">
              <w:rPr>
                <w:szCs w:val="22"/>
              </w:rPr>
              <w:t>59%</w:t>
            </w:r>
          </w:p>
        </w:tc>
      </w:tr>
    </w:tbl>
    <w:p w:rsidR="008605C8" w:rsidRPr="008605C8" w:rsidRDefault="008605C8" w:rsidP="008605C8">
      <w:pPr>
        <w:autoSpaceDE w:val="0"/>
        <w:autoSpaceDN w:val="0"/>
        <w:adjustRightInd w:val="0"/>
        <w:spacing w:before="0" w:after="0" w:line="240" w:lineRule="auto"/>
        <w:rPr>
          <w:rFonts w:ascii="Cambria" w:hAnsi="Cambria" w:cs="Cambria"/>
          <w:color w:val="000000"/>
          <w:kern w:val="0"/>
          <w:sz w:val="24"/>
          <w:szCs w:val="22"/>
        </w:rPr>
      </w:pPr>
    </w:p>
    <w:p w:rsidR="008E74D8" w:rsidRPr="008605C8" w:rsidRDefault="008E74D8" w:rsidP="00AA0A6E">
      <w:pPr>
        <w:pStyle w:val="ListParagraph"/>
        <w:numPr>
          <w:ilvl w:val="0"/>
          <w:numId w:val="22"/>
        </w:numPr>
        <w:autoSpaceDE w:val="0"/>
        <w:autoSpaceDN w:val="0"/>
        <w:adjustRightInd w:val="0"/>
        <w:spacing w:before="0" w:after="0" w:line="240" w:lineRule="auto"/>
        <w:rPr>
          <w:rFonts w:ascii="Cambria" w:hAnsi="Cambria" w:cs="Cambria"/>
          <w:kern w:val="0"/>
          <w:sz w:val="24"/>
          <w:szCs w:val="22"/>
        </w:rPr>
      </w:pPr>
      <w:r w:rsidRPr="008605C8">
        <w:rPr>
          <w:rFonts w:ascii="Cambria" w:hAnsi="Cambria" w:cs="Cambria"/>
          <w:kern w:val="0"/>
          <w:sz w:val="24"/>
          <w:szCs w:val="22"/>
        </w:rPr>
        <w:t>Do you feel comfortable having other vendors or someone else at the market fill in for you (for a few minutes)?</w:t>
      </w:r>
    </w:p>
    <w:p w:rsidR="008E74D8" w:rsidRPr="008605C8" w:rsidRDefault="008E74D8" w:rsidP="008E74D8">
      <w:pPr>
        <w:pStyle w:val="ListParagraph"/>
        <w:autoSpaceDE w:val="0"/>
        <w:autoSpaceDN w:val="0"/>
        <w:adjustRightInd w:val="0"/>
        <w:spacing w:before="0" w:after="0" w:line="240" w:lineRule="auto"/>
        <w:ind w:left="1440"/>
        <w:rPr>
          <w:rFonts w:ascii="Cambria" w:hAnsi="Cambria" w:cs="Cambria"/>
          <w:kern w:val="0"/>
          <w:sz w:val="24"/>
          <w:szCs w:val="22"/>
        </w:rPr>
      </w:pPr>
      <w:r w:rsidRPr="008605C8">
        <w:rPr>
          <w:rFonts w:ascii="Cambria" w:hAnsi="Cambria" w:cs="Cambria"/>
          <w:kern w:val="0"/>
          <w:sz w:val="24"/>
          <w:szCs w:val="22"/>
        </w:rPr>
        <w:t>Yes, 90%</w:t>
      </w:r>
    </w:p>
    <w:p w:rsidR="008E74D8" w:rsidRPr="008605C8" w:rsidRDefault="008E74D8" w:rsidP="008E74D8">
      <w:pPr>
        <w:pStyle w:val="ListParagraph"/>
        <w:autoSpaceDE w:val="0"/>
        <w:autoSpaceDN w:val="0"/>
        <w:adjustRightInd w:val="0"/>
        <w:spacing w:before="0" w:after="0" w:line="240" w:lineRule="auto"/>
        <w:ind w:left="1440"/>
        <w:rPr>
          <w:rFonts w:ascii="Cambria" w:hAnsi="Cambria" w:cs="Cambria"/>
          <w:kern w:val="0"/>
          <w:sz w:val="24"/>
          <w:szCs w:val="22"/>
        </w:rPr>
      </w:pPr>
      <w:r w:rsidRPr="008605C8">
        <w:rPr>
          <w:rFonts w:ascii="Cambria" w:hAnsi="Cambria" w:cs="Cambria"/>
          <w:kern w:val="0"/>
          <w:sz w:val="24"/>
          <w:szCs w:val="22"/>
        </w:rPr>
        <w:t>No, 5%</w:t>
      </w:r>
    </w:p>
    <w:p w:rsidR="008E74D8" w:rsidRPr="008605C8" w:rsidRDefault="008E74D8" w:rsidP="008E74D8">
      <w:pPr>
        <w:pStyle w:val="ListParagraph"/>
        <w:autoSpaceDE w:val="0"/>
        <w:autoSpaceDN w:val="0"/>
        <w:adjustRightInd w:val="0"/>
        <w:spacing w:before="0" w:after="0" w:line="240" w:lineRule="auto"/>
        <w:ind w:left="1440"/>
        <w:rPr>
          <w:rFonts w:ascii="Cambria" w:hAnsi="Cambria" w:cs="Cambria"/>
          <w:kern w:val="0"/>
          <w:sz w:val="24"/>
          <w:szCs w:val="22"/>
        </w:rPr>
      </w:pPr>
      <w:r w:rsidRPr="008605C8">
        <w:rPr>
          <w:rFonts w:ascii="Cambria" w:hAnsi="Cambria" w:cs="Cambria"/>
          <w:kern w:val="0"/>
          <w:sz w:val="24"/>
          <w:szCs w:val="22"/>
        </w:rPr>
        <w:t>Yes/No, 3%</w:t>
      </w:r>
    </w:p>
    <w:p w:rsidR="008E74D8" w:rsidRPr="008605C8" w:rsidRDefault="008E74D8" w:rsidP="008E74D8">
      <w:pPr>
        <w:pStyle w:val="ListParagraph"/>
        <w:autoSpaceDE w:val="0"/>
        <w:autoSpaceDN w:val="0"/>
        <w:adjustRightInd w:val="0"/>
        <w:spacing w:before="0" w:after="0" w:line="240" w:lineRule="auto"/>
        <w:ind w:left="1440"/>
        <w:rPr>
          <w:rFonts w:ascii="Cambria" w:hAnsi="Cambria" w:cs="Cambria"/>
          <w:kern w:val="0"/>
          <w:sz w:val="24"/>
          <w:szCs w:val="22"/>
        </w:rPr>
      </w:pPr>
      <w:r w:rsidRPr="008605C8">
        <w:rPr>
          <w:rFonts w:ascii="Cambria" w:hAnsi="Cambria" w:cs="Cambria"/>
          <w:kern w:val="0"/>
          <w:sz w:val="24"/>
          <w:szCs w:val="22"/>
        </w:rPr>
        <w:t>No/N.A., 3%</w:t>
      </w:r>
    </w:p>
    <w:p w:rsidR="00736E47" w:rsidRPr="00264E18" w:rsidRDefault="00736E47" w:rsidP="00264E18">
      <w:pPr>
        <w:rPr>
          <w:sz w:val="18"/>
        </w:rPr>
      </w:pPr>
    </w:p>
    <w:p w:rsidR="00BD0753" w:rsidRPr="008605C8" w:rsidRDefault="00E03045" w:rsidP="008605C8">
      <w:pPr>
        <w:pStyle w:val="Heading3"/>
        <w:rPr>
          <w:sz w:val="28"/>
        </w:rPr>
      </w:pPr>
      <w:r>
        <w:rPr>
          <w:sz w:val="28"/>
        </w:rPr>
        <w:lastRenderedPageBreak/>
        <w:t>2014</w:t>
      </w:r>
      <w:r w:rsidR="008605C8">
        <w:rPr>
          <w:sz w:val="28"/>
        </w:rPr>
        <w:t xml:space="preserve"> End of Season Survey </w:t>
      </w:r>
    </w:p>
    <w:p w:rsidR="00BD0753" w:rsidRPr="008605C8" w:rsidRDefault="00BD0753" w:rsidP="008605C8">
      <w:pPr>
        <w:spacing w:line="240" w:lineRule="auto"/>
        <w:rPr>
          <w:b/>
          <w:sz w:val="24"/>
          <w:szCs w:val="24"/>
        </w:rPr>
      </w:pPr>
      <w:r w:rsidRPr="008605C8">
        <w:rPr>
          <w:sz w:val="24"/>
          <w:szCs w:val="24"/>
        </w:rPr>
        <w:t xml:space="preserve">This information will be used for the planning of the 2015 Moscow Farmers Market. </w:t>
      </w:r>
    </w:p>
    <w:p w:rsidR="00BD0753" w:rsidRPr="008605C8" w:rsidRDefault="00BD0753" w:rsidP="00BD0753">
      <w:pPr>
        <w:pStyle w:val="BodyText2"/>
        <w:tabs>
          <w:tab w:val="left" w:pos="720"/>
          <w:tab w:val="left" w:pos="1080"/>
        </w:tabs>
        <w:spacing w:line="240" w:lineRule="auto"/>
        <w:contextualSpacing/>
        <w:rPr>
          <w:b/>
          <w:sz w:val="24"/>
          <w:szCs w:val="24"/>
        </w:rPr>
      </w:pPr>
      <w:r w:rsidRPr="008605C8">
        <w:rPr>
          <w:sz w:val="24"/>
          <w:szCs w:val="24"/>
        </w:rPr>
        <w:t>I sell (please check all that apply)</w:t>
      </w:r>
      <w:r w:rsidRPr="008605C8">
        <w:rPr>
          <w:sz w:val="24"/>
          <w:szCs w:val="24"/>
        </w:rPr>
        <w:tab/>
      </w:r>
      <w:r w:rsidRPr="008605C8">
        <w:rPr>
          <w:sz w:val="24"/>
          <w:szCs w:val="24"/>
        </w:rPr>
        <w:fldChar w:fldCharType="begin">
          <w:ffData>
            <w:name w:val="Check3"/>
            <w:enabled/>
            <w:calcOnExit w:val="0"/>
            <w:checkBox>
              <w:sizeAuto/>
              <w:default w:val="0"/>
            </w:checkBox>
          </w:ffData>
        </w:fldChar>
      </w:r>
      <w:r w:rsidRPr="008605C8">
        <w:rPr>
          <w:sz w:val="24"/>
          <w:szCs w:val="24"/>
        </w:rPr>
        <w:instrText xml:space="preserve"> FORMCHECKBOX </w:instrText>
      </w:r>
      <w:r w:rsidR="00A16269">
        <w:rPr>
          <w:sz w:val="24"/>
          <w:szCs w:val="24"/>
        </w:rPr>
      </w:r>
      <w:r w:rsidR="00A16269">
        <w:rPr>
          <w:sz w:val="24"/>
          <w:szCs w:val="24"/>
        </w:rPr>
        <w:fldChar w:fldCharType="separate"/>
      </w:r>
      <w:r w:rsidRPr="008605C8">
        <w:rPr>
          <w:sz w:val="24"/>
          <w:szCs w:val="24"/>
        </w:rPr>
        <w:fldChar w:fldCharType="end"/>
      </w:r>
      <w:r w:rsidRPr="008605C8">
        <w:rPr>
          <w:sz w:val="24"/>
          <w:szCs w:val="24"/>
        </w:rPr>
        <w:t xml:space="preserve"> Produce         </w:t>
      </w:r>
      <w:r w:rsidRPr="008605C8">
        <w:rPr>
          <w:b/>
          <w:sz w:val="24"/>
          <w:szCs w:val="24"/>
        </w:rPr>
        <w:fldChar w:fldCharType="begin">
          <w:ffData>
            <w:name w:val="Check4"/>
            <w:enabled/>
            <w:calcOnExit w:val="0"/>
            <w:checkBox>
              <w:sizeAuto/>
              <w:default w:val="0"/>
            </w:checkBox>
          </w:ffData>
        </w:fldChar>
      </w:r>
      <w:r w:rsidRPr="008605C8">
        <w:rPr>
          <w:sz w:val="24"/>
          <w:szCs w:val="24"/>
        </w:rPr>
        <w:instrText xml:space="preserve"> FORMCHECKBOX </w:instrText>
      </w:r>
      <w:r w:rsidR="00A16269">
        <w:rPr>
          <w:b/>
          <w:sz w:val="24"/>
          <w:szCs w:val="24"/>
        </w:rPr>
      </w:r>
      <w:r w:rsidR="00A16269">
        <w:rPr>
          <w:b/>
          <w:sz w:val="24"/>
          <w:szCs w:val="24"/>
        </w:rPr>
        <w:fldChar w:fldCharType="separate"/>
      </w:r>
      <w:r w:rsidRPr="008605C8">
        <w:rPr>
          <w:b/>
          <w:sz w:val="24"/>
          <w:szCs w:val="24"/>
        </w:rPr>
        <w:fldChar w:fldCharType="end"/>
      </w:r>
      <w:r w:rsidRPr="008605C8">
        <w:rPr>
          <w:sz w:val="24"/>
          <w:szCs w:val="24"/>
        </w:rPr>
        <w:t xml:space="preserve"> Nursery plants</w:t>
      </w:r>
      <w:r w:rsidRPr="008605C8">
        <w:rPr>
          <w:sz w:val="24"/>
          <w:szCs w:val="24"/>
        </w:rPr>
        <w:tab/>
      </w:r>
      <w:r w:rsidRPr="008605C8">
        <w:rPr>
          <w:sz w:val="24"/>
          <w:szCs w:val="24"/>
        </w:rPr>
        <w:fldChar w:fldCharType="begin">
          <w:ffData>
            <w:name w:val="Check3"/>
            <w:enabled/>
            <w:calcOnExit w:val="0"/>
            <w:checkBox>
              <w:sizeAuto/>
              <w:default w:val="0"/>
            </w:checkBox>
          </w:ffData>
        </w:fldChar>
      </w:r>
      <w:r w:rsidRPr="008605C8">
        <w:rPr>
          <w:sz w:val="24"/>
          <w:szCs w:val="24"/>
        </w:rPr>
        <w:instrText xml:space="preserve"> FORMCHECKBOX </w:instrText>
      </w:r>
      <w:r w:rsidR="00A16269">
        <w:rPr>
          <w:sz w:val="24"/>
          <w:szCs w:val="24"/>
        </w:rPr>
      </w:r>
      <w:r w:rsidR="00A16269">
        <w:rPr>
          <w:sz w:val="24"/>
          <w:szCs w:val="24"/>
        </w:rPr>
        <w:fldChar w:fldCharType="separate"/>
      </w:r>
      <w:r w:rsidRPr="008605C8">
        <w:rPr>
          <w:sz w:val="24"/>
          <w:szCs w:val="24"/>
        </w:rPr>
        <w:fldChar w:fldCharType="end"/>
      </w:r>
      <w:r w:rsidRPr="008605C8">
        <w:rPr>
          <w:sz w:val="24"/>
          <w:szCs w:val="24"/>
        </w:rPr>
        <w:t xml:space="preserve"> Value added food        </w:t>
      </w:r>
    </w:p>
    <w:p w:rsidR="00BD0753" w:rsidRPr="008605C8" w:rsidRDefault="00BD0753" w:rsidP="00BD0753">
      <w:pPr>
        <w:pStyle w:val="BodyText2"/>
        <w:tabs>
          <w:tab w:val="left" w:pos="720"/>
          <w:tab w:val="left" w:pos="1080"/>
        </w:tabs>
        <w:spacing w:line="240" w:lineRule="auto"/>
        <w:contextualSpacing/>
        <w:rPr>
          <w:sz w:val="24"/>
          <w:szCs w:val="24"/>
        </w:rPr>
      </w:pPr>
      <w:r w:rsidRPr="008605C8">
        <w:rPr>
          <w:sz w:val="24"/>
          <w:szCs w:val="24"/>
        </w:rPr>
        <w:tab/>
      </w:r>
      <w:r w:rsidRPr="008605C8">
        <w:rPr>
          <w:sz w:val="24"/>
          <w:szCs w:val="24"/>
        </w:rPr>
        <w:tab/>
      </w:r>
      <w:r w:rsidRPr="008605C8">
        <w:rPr>
          <w:sz w:val="24"/>
          <w:szCs w:val="24"/>
        </w:rPr>
        <w:tab/>
      </w:r>
      <w:r w:rsidRPr="008605C8">
        <w:rPr>
          <w:sz w:val="24"/>
          <w:szCs w:val="24"/>
        </w:rPr>
        <w:tab/>
      </w:r>
      <w:r w:rsidRPr="008605C8">
        <w:rPr>
          <w:sz w:val="24"/>
          <w:szCs w:val="24"/>
        </w:rPr>
        <w:tab/>
      </w:r>
      <w:r w:rsidRPr="008605C8">
        <w:rPr>
          <w:sz w:val="24"/>
          <w:szCs w:val="24"/>
        </w:rPr>
        <w:tab/>
      </w:r>
      <w:r w:rsidRPr="008605C8">
        <w:rPr>
          <w:b/>
          <w:sz w:val="24"/>
          <w:szCs w:val="24"/>
        </w:rPr>
        <w:fldChar w:fldCharType="begin">
          <w:ffData>
            <w:name w:val="Check4"/>
            <w:enabled/>
            <w:calcOnExit w:val="0"/>
            <w:checkBox>
              <w:sizeAuto/>
              <w:default w:val="0"/>
            </w:checkBox>
          </w:ffData>
        </w:fldChar>
      </w:r>
      <w:r w:rsidRPr="008605C8">
        <w:rPr>
          <w:sz w:val="24"/>
          <w:szCs w:val="24"/>
        </w:rPr>
        <w:instrText xml:space="preserve"> FORMCHECKBOX </w:instrText>
      </w:r>
      <w:r w:rsidR="00A16269">
        <w:rPr>
          <w:b/>
          <w:sz w:val="24"/>
          <w:szCs w:val="24"/>
        </w:rPr>
      </w:r>
      <w:r w:rsidR="00A16269">
        <w:rPr>
          <w:b/>
          <w:sz w:val="24"/>
          <w:szCs w:val="24"/>
        </w:rPr>
        <w:fldChar w:fldCharType="separate"/>
      </w:r>
      <w:r w:rsidRPr="008605C8">
        <w:rPr>
          <w:b/>
          <w:sz w:val="24"/>
          <w:szCs w:val="24"/>
        </w:rPr>
        <w:fldChar w:fldCharType="end"/>
      </w:r>
      <w:r w:rsidRPr="008605C8">
        <w:rPr>
          <w:sz w:val="24"/>
          <w:szCs w:val="24"/>
        </w:rPr>
        <w:t xml:space="preserve"> Livestock or Poultry</w:t>
      </w:r>
      <w:r w:rsidRPr="008605C8">
        <w:rPr>
          <w:sz w:val="24"/>
          <w:szCs w:val="24"/>
        </w:rPr>
        <w:tab/>
      </w:r>
      <w:r w:rsidRPr="008605C8">
        <w:rPr>
          <w:sz w:val="24"/>
          <w:szCs w:val="24"/>
        </w:rPr>
        <w:tab/>
      </w:r>
      <w:r w:rsidRPr="008605C8">
        <w:rPr>
          <w:sz w:val="24"/>
          <w:szCs w:val="24"/>
        </w:rPr>
        <w:tab/>
      </w:r>
      <w:r w:rsidRPr="008605C8">
        <w:rPr>
          <w:b/>
          <w:sz w:val="24"/>
          <w:szCs w:val="24"/>
        </w:rPr>
        <w:fldChar w:fldCharType="begin">
          <w:ffData>
            <w:name w:val="Check4"/>
            <w:enabled/>
            <w:calcOnExit w:val="0"/>
            <w:checkBox>
              <w:sizeAuto/>
              <w:default w:val="0"/>
            </w:checkBox>
          </w:ffData>
        </w:fldChar>
      </w:r>
      <w:r w:rsidRPr="008605C8">
        <w:rPr>
          <w:sz w:val="24"/>
          <w:szCs w:val="24"/>
        </w:rPr>
        <w:instrText xml:space="preserve"> FORMCHECKBOX </w:instrText>
      </w:r>
      <w:r w:rsidR="00A16269">
        <w:rPr>
          <w:b/>
          <w:sz w:val="24"/>
          <w:szCs w:val="24"/>
        </w:rPr>
      </w:r>
      <w:r w:rsidR="00A16269">
        <w:rPr>
          <w:b/>
          <w:sz w:val="24"/>
          <w:szCs w:val="24"/>
        </w:rPr>
        <w:fldChar w:fldCharType="separate"/>
      </w:r>
      <w:r w:rsidRPr="008605C8">
        <w:rPr>
          <w:b/>
          <w:sz w:val="24"/>
          <w:szCs w:val="24"/>
        </w:rPr>
        <w:fldChar w:fldCharType="end"/>
      </w:r>
      <w:r w:rsidRPr="008605C8">
        <w:rPr>
          <w:sz w:val="24"/>
          <w:szCs w:val="24"/>
        </w:rPr>
        <w:t xml:space="preserve"> Crafts</w:t>
      </w:r>
    </w:p>
    <w:p w:rsidR="00BD0753" w:rsidRPr="008605C8" w:rsidRDefault="00BD0753" w:rsidP="00BD0753">
      <w:pPr>
        <w:tabs>
          <w:tab w:val="left" w:pos="720"/>
          <w:tab w:val="left" w:pos="1260"/>
        </w:tabs>
        <w:contextualSpacing/>
        <w:jc w:val="both"/>
        <w:rPr>
          <w:b/>
          <w:szCs w:val="24"/>
        </w:rPr>
      </w:pPr>
    </w:p>
    <w:p w:rsidR="00BD0753" w:rsidRPr="008605C8" w:rsidRDefault="00BD0753" w:rsidP="00BD0753">
      <w:pPr>
        <w:tabs>
          <w:tab w:val="left" w:pos="720"/>
          <w:tab w:val="left" w:pos="1260"/>
        </w:tabs>
        <w:contextualSpacing/>
        <w:jc w:val="both"/>
        <w:rPr>
          <w:b/>
          <w:sz w:val="24"/>
          <w:szCs w:val="24"/>
        </w:rPr>
      </w:pPr>
      <w:r w:rsidRPr="008605C8">
        <w:rPr>
          <w:b/>
          <w:sz w:val="24"/>
          <w:szCs w:val="24"/>
        </w:rPr>
        <w:t>Market Operations &amp; Staff</w:t>
      </w:r>
    </w:p>
    <w:p w:rsidR="00BD0753" w:rsidRPr="00065407" w:rsidRDefault="00BD0753" w:rsidP="00065407">
      <w:pPr>
        <w:pStyle w:val="BodyText2"/>
        <w:tabs>
          <w:tab w:val="left" w:pos="720"/>
          <w:tab w:val="left" w:pos="1080"/>
        </w:tabs>
        <w:spacing w:line="240" w:lineRule="auto"/>
        <w:ind w:left="720" w:hanging="720"/>
        <w:contextualSpacing/>
        <w:jc w:val="both"/>
        <w:rPr>
          <w:sz w:val="24"/>
          <w:szCs w:val="24"/>
        </w:rPr>
      </w:pPr>
      <w:r w:rsidRPr="008605C8">
        <w:rPr>
          <w:sz w:val="24"/>
          <w:szCs w:val="24"/>
        </w:rPr>
        <w:t xml:space="preserve">1) </w:t>
      </w:r>
      <w:r w:rsidRPr="008605C8">
        <w:rPr>
          <w:sz w:val="24"/>
          <w:szCs w:val="24"/>
        </w:rPr>
        <w:tab/>
        <w:t>Did you have any concerns with the operation and management of the Market during the 2014 season that staff can address for the 2015 season? (If so, please list here)</w:t>
      </w:r>
    </w:p>
    <w:p w:rsidR="00BD0753" w:rsidRPr="008605C8" w:rsidRDefault="00BD0753" w:rsidP="00BD0753">
      <w:pPr>
        <w:pStyle w:val="BodyText2"/>
        <w:tabs>
          <w:tab w:val="left" w:pos="720"/>
          <w:tab w:val="left" w:pos="1080"/>
        </w:tabs>
        <w:spacing w:line="240" w:lineRule="auto"/>
        <w:contextualSpacing/>
        <w:jc w:val="both"/>
        <w:rPr>
          <w:b/>
          <w:sz w:val="24"/>
          <w:szCs w:val="24"/>
        </w:rPr>
      </w:pPr>
      <w:r w:rsidRPr="008605C8">
        <w:rPr>
          <w:sz w:val="24"/>
          <w:szCs w:val="24"/>
        </w:rPr>
        <w:t xml:space="preserve">2) </w:t>
      </w:r>
      <w:r w:rsidRPr="008605C8">
        <w:rPr>
          <w:sz w:val="24"/>
          <w:szCs w:val="24"/>
        </w:rPr>
        <w:tab/>
        <w:t>Did you like where you were located in the market?</w:t>
      </w:r>
      <w:r w:rsidRPr="008605C8">
        <w:rPr>
          <w:sz w:val="24"/>
          <w:szCs w:val="24"/>
        </w:rPr>
        <w:tab/>
      </w:r>
      <w:r w:rsidRPr="008605C8">
        <w:rPr>
          <w:sz w:val="24"/>
          <w:szCs w:val="24"/>
        </w:rPr>
        <w:tab/>
      </w:r>
      <w:r w:rsidRPr="008605C8">
        <w:rPr>
          <w:sz w:val="24"/>
          <w:szCs w:val="24"/>
        </w:rPr>
        <w:tab/>
        <w:t>Yes</w:t>
      </w:r>
      <w:r w:rsidRPr="008605C8">
        <w:rPr>
          <w:sz w:val="24"/>
          <w:szCs w:val="24"/>
        </w:rPr>
        <w:tab/>
      </w:r>
      <w:r w:rsidRPr="008605C8">
        <w:rPr>
          <w:sz w:val="24"/>
          <w:szCs w:val="24"/>
        </w:rPr>
        <w:tab/>
        <w:t>No</w:t>
      </w:r>
    </w:p>
    <w:p w:rsidR="00BD0753" w:rsidRPr="008605C8" w:rsidRDefault="00BD0753" w:rsidP="00C74A80">
      <w:pPr>
        <w:pStyle w:val="BodyText2"/>
        <w:numPr>
          <w:ilvl w:val="0"/>
          <w:numId w:val="26"/>
        </w:numPr>
        <w:tabs>
          <w:tab w:val="left" w:pos="720"/>
          <w:tab w:val="left" w:pos="1080"/>
        </w:tabs>
        <w:overflowPunct w:val="0"/>
        <w:autoSpaceDE w:val="0"/>
        <w:autoSpaceDN w:val="0"/>
        <w:adjustRightInd w:val="0"/>
        <w:spacing w:before="0" w:after="0" w:line="240" w:lineRule="auto"/>
        <w:ind w:right="-720"/>
        <w:contextualSpacing/>
        <w:jc w:val="both"/>
        <w:textAlignment w:val="baseline"/>
        <w:rPr>
          <w:b/>
          <w:sz w:val="24"/>
          <w:szCs w:val="24"/>
        </w:rPr>
      </w:pPr>
      <w:r w:rsidRPr="008605C8">
        <w:rPr>
          <w:sz w:val="24"/>
          <w:szCs w:val="24"/>
        </w:rPr>
        <w:t>Did you get along with neighboring vendors?</w:t>
      </w:r>
      <w:r w:rsidRPr="008605C8">
        <w:rPr>
          <w:sz w:val="24"/>
          <w:szCs w:val="24"/>
        </w:rPr>
        <w:tab/>
      </w:r>
      <w:r w:rsidRPr="008605C8">
        <w:rPr>
          <w:sz w:val="24"/>
          <w:szCs w:val="24"/>
        </w:rPr>
        <w:tab/>
      </w:r>
      <w:r w:rsidRPr="008605C8">
        <w:rPr>
          <w:sz w:val="24"/>
          <w:szCs w:val="24"/>
        </w:rPr>
        <w:tab/>
        <w:t>Yes</w:t>
      </w:r>
      <w:r w:rsidRPr="008605C8">
        <w:rPr>
          <w:sz w:val="24"/>
          <w:szCs w:val="24"/>
        </w:rPr>
        <w:tab/>
      </w:r>
      <w:r w:rsidRPr="008605C8">
        <w:rPr>
          <w:sz w:val="24"/>
          <w:szCs w:val="24"/>
        </w:rPr>
        <w:tab/>
        <w:t>No</w:t>
      </w:r>
    </w:p>
    <w:p w:rsidR="00BD0753" w:rsidRPr="008605C8" w:rsidRDefault="00BD0753" w:rsidP="00BD0753">
      <w:pPr>
        <w:pStyle w:val="BodyText2"/>
        <w:tabs>
          <w:tab w:val="left" w:pos="720"/>
          <w:tab w:val="left" w:pos="1080"/>
        </w:tabs>
        <w:overflowPunct w:val="0"/>
        <w:autoSpaceDE w:val="0"/>
        <w:autoSpaceDN w:val="0"/>
        <w:adjustRightInd w:val="0"/>
        <w:spacing w:before="0" w:after="0" w:line="240" w:lineRule="auto"/>
        <w:ind w:left="1440" w:right="-720"/>
        <w:contextualSpacing/>
        <w:jc w:val="both"/>
        <w:textAlignment w:val="baseline"/>
        <w:rPr>
          <w:b/>
          <w:sz w:val="24"/>
          <w:szCs w:val="24"/>
        </w:rPr>
      </w:pPr>
    </w:p>
    <w:p w:rsidR="00BD0753" w:rsidRPr="008605C8" w:rsidRDefault="00BD0753" w:rsidP="00BD0753">
      <w:pPr>
        <w:pStyle w:val="BodyText2"/>
        <w:tabs>
          <w:tab w:val="left" w:pos="720"/>
          <w:tab w:val="left" w:pos="1080"/>
        </w:tabs>
        <w:spacing w:line="240" w:lineRule="auto"/>
        <w:ind w:left="720" w:hanging="720"/>
        <w:contextualSpacing/>
        <w:jc w:val="both"/>
        <w:rPr>
          <w:b/>
          <w:sz w:val="24"/>
          <w:szCs w:val="24"/>
        </w:rPr>
      </w:pPr>
      <w:r w:rsidRPr="008605C8">
        <w:rPr>
          <w:sz w:val="24"/>
          <w:szCs w:val="24"/>
        </w:rPr>
        <w:t xml:space="preserve">3) </w:t>
      </w:r>
      <w:r w:rsidRPr="008605C8">
        <w:rPr>
          <w:sz w:val="24"/>
          <w:szCs w:val="24"/>
        </w:rPr>
        <w:tab/>
        <w:t>Are there products that we are missing from the Market that you would like to see in future Market seasons? (If so, please list here)</w:t>
      </w:r>
    </w:p>
    <w:p w:rsidR="00BD0753" w:rsidRPr="008605C8" w:rsidRDefault="00BD0753" w:rsidP="00BD0753">
      <w:pPr>
        <w:pStyle w:val="BodyText2"/>
        <w:tabs>
          <w:tab w:val="left" w:pos="720"/>
          <w:tab w:val="left" w:pos="1080"/>
        </w:tabs>
        <w:spacing w:line="240" w:lineRule="auto"/>
        <w:ind w:left="720" w:hanging="720"/>
        <w:contextualSpacing/>
        <w:jc w:val="both"/>
        <w:rPr>
          <w:b/>
          <w:sz w:val="24"/>
          <w:szCs w:val="24"/>
        </w:rPr>
      </w:pPr>
    </w:p>
    <w:p w:rsidR="00BD0753" w:rsidRPr="008605C8" w:rsidRDefault="00BD0753" w:rsidP="00BD0753">
      <w:pPr>
        <w:pStyle w:val="BodyText2"/>
        <w:tabs>
          <w:tab w:val="left" w:pos="720"/>
          <w:tab w:val="left" w:pos="1080"/>
        </w:tabs>
        <w:spacing w:line="240" w:lineRule="auto"/>
        <w:contextualSpacing/>
        <w:jc w:val="both"/>
        <w:rPr>
          <w:b/>
          <w:sz w:val="24"/>
          <w:szCs w:val="24"/>
        </w:rPr>
      </w:pPr>
      <w:r w:rsidRPr="008605C8">
        <w:rPr>
          <w:sz w:val="24"/>
          <w:szCs w:val="24"/>
        </w:rPr>
        <w:t xml:space="preserve">4) </w:t>
      </w:r>
      <w:r w:rsidRPr="008605C8">
        <w:rPr>
          <w:sz w:val="24"/>
          <w:szCs w:val="24"/>
        </w:rPr>
        <w:tab/>
        <w:t>Do you have suggestions for potential promotion of the Market? (If so, please list here)</w:t>
      </w:r>
    </w:p>
    <w:p w:rsidR="00BD0753" w:rsidRPr="008605C8" w:rsidRDefault="00BD0753" w:rsidP="00BD0753">
      <w:pPr>
        <w:pStyle w:val="BodyText2"/>
        <w:tabs>
          <w:tab w:val="left" w:pos="720"/>
          <w:tab w:val="left" w:pos="1080"/>
        </w:tabs>
        <w:spacing w:line="240" w:lineRule="auto"/>
        <w:contextualSpacing/>
        <w:jc w:val="both"/>
        <w:rPr>
          <w:sz w:val="24"/>
          <w:szCs w:val="24"/>
        </w:rPr>
      </w:pPr>
      <w:r w:rsidRPr="008605C8">
        <w:rPr>
          <w:sz w:val="24"/>
          <w:szCs w:val="24"/>
        </w:rPr>
        <w:tab/>
        <w:t xml:space="preserve"> *Please see the back of the page for all current media outlets.</w:t>
      </w:r>
    </w:p>
    <w:p w:rsidR="00BD0753" w:rsidRPr="008605C8" w:rsidRDefault="00BD0753" w:rsidP="00C74A80">
      <w:pPr>
        <w:pStyle w:val="BodyText2"/>
        <w:numPr>
          <w:ilvl w:val="0"/>
          <w:numId w:val="28"/>
        </w:numPr>
        <w:tabs>
          <w:tab w:val="left" w:pos="720"/>
          <w:tab w:val="left" w:pos="1080"/>
        </w:tabs>
        <w:overflowPunct w:val="0"/>
        <w:autoSpaceDE w:val="0"/>
        <w:autoSpaceDN w:val="0"/>
        <w:adjustRightInd w:val="0"/>
        <w:spacing w:before="0" w:after="0" w:line="360" w:lineRule="auto"/>
        <w:ind w:right="-720"/>
        <w:contextualSpacing/>
        <w:jc w:val="both"/>
        <w:textAlignment w:val="baseline"/>
        <w:rPr>
          <w:b/>
          <w:sz w:val="24"/>
          <w:szCs w:val="24"/>
        </w:rPr>
      </w:pPr>
      <w:r w:rsidRPr="008605C8">
        <w:rPr>
          <w:sz w:val="24"/>
          <w:szCs w:val="24"/>
        </w:rPr>
        <w:t>Have you “liked” the MFM Facebook page?</w:t>
      </w:r>
      <w:r w:rsidRPr="008605C8">
        <w:rPr>
          <w:sz w:val="24"/>
          <w:szCs w:val="24"/>
        </w:rPr>
        <w:tab/>
      </w:r>
      <w:r w:rsidRPr="008605C8">
        <w:rPr>
          <w:sz w:val="24"/>
          <w:szCs w:val="24"/>
        </w:rPr>
        <w:tab/>
      </w:r>
      <w:r w:rsidRPr="008605C8">
        <w:rPr>
          <w:sz w:val="24"/>
          <w:szCs w:val="24"/>
        </w:rPr>
        <w:tab/>
      </w:r>
      <w:r w:rsidRPr="008605C8">
        <w:rPr>
          <w:sz w:val="24"/>
          <w:szCs w:val="24"/>
        </w:rPr>
        <w:tab/>
        <w:t>Yes</w:t>
      </w:r>
      <w:r w:rsidRPr="008605C8">
        <w:rPr>
          <w:sz w:val="24"/>
          <w:szCs w:val="24"/>
        </w:rPr>
        <w:tab/>
      </w:r>
      <w:r w:rsidRPr="008605C8">
        <w:rPr>
          <w:sz w:val="24"/>
          <w:szCs w:val="24"/>
        </w:rPr>
        <w:tab/>
        <w:t>No</w:t>
      </w:r>
    </w:p>
    <w:p w:rsidR="00BD0753" w:rsidRPr="008605C8" w:rsidRDefault="00BD0753" w:rsidP="00BD0753">
      <w:pPr>
        <w:pStyle w:val="BodyText2"/>
        <w:tabs>
          <w:tab w:val="left" w:pos="720"/>
          <w:tab w:val="left" w:pos="1080"/>
        </w:tabs>
        <w:spacing w:line="240" w:lineRule="auto"/>
        <w:contextualSpacing/>
        <w:jc w:val="both"/>
        <w:rPr>
          <w:sz w:val="24"/>
          <w:szCs w:val="24"/>
        </w:rPr>
      </w:pPr>
    </w:p>
    <w:p w:rsidR="00BD0753" w:rsidRPr="008605C8" w:rsidRDefault="00BD0753" w:rsidP="008605C8">
      <w:pPr>
        <w:pStyle w:val="BodyText2"/>
        <w:tabs>
          <w:tab w:val="left" w:pos="720"/>
          <w:tab w:val="left" w:pos="1080"/>
        </w:tabs>
        <w:spacing w:line="240" w:lineRule="auto"/>
        <w:contextualSpacing/>
        <w:jc w:val="both"/>
        <w:rPr>
          <w:sz w:val="24"/>
          <w:szCs w:val="24"/>
        </w:rPr>
      </w:pPr>
      <w:r w:rsidRPr="008605C8">
        <w:rPr>
          <w:sz w:val="24"/>
          <w:szCs w:val="24"/>
        </w:rPr>
        <w:t>Market Staff and Moscow Farmers Market Commission</w:t>
      </w:r>
    </w:p>
    <w:p w:rsidR="00BD0753" w:rsidRPr="008605C8" w:rsidRDefault="00BD0753" w:rsidP="00C74A80">
      <w:pPr>
        <w:pStyle w:val="BodyText2"/>
        <w:numPr>
          <w:ilvl w:val="0"/>
          <w:numId w:val="27"/>
        </w:numPr>
        <w:tabs>
          <w:tab w:val="left" w:pos="720"/>
          <w:tab w:val="left" w:pos="1080"/>
        </w:tabs>
        <w:overflowPunct w:val="0"/>
        <w:autoSpaceDE w:val="0"/>
        <w:autoSpaceDN w:val="0"/>
        <w:adjustRightInd w:val="0"/>
        <w:spacing w:before="0" w:after="0" w:line="240" w:lineRule="auto"/>
        <w:ind w:right="-720"/>
        <w:contextualSpacing/>
        <w:textAlignment w:val="baseline"/>
        <w:rPr>
          <w:sz w:val="24"/>
          <w:szCs w:val="24"/>
        </w:rPr>
      </w:pPr>
      <w:r w:rsidRPr="008605C8">
        <w:rPr>
          <w:sz w:val="24"/>
          <w:szCs w:val="24"/>
        </w:rPr>
        <w:t>Are there any policies that you would like to be re-considered or reviewed for future Market seasons? (If so, please list here)</w:t>
      </w:r>
    </w:p>
    <w:p w:rsidR="00BD0753" w:rsidRPr="008605C8" w:rsidRDefault="00BD0753" w:rsidP="00BD0753">
      <w:pPr>
        <w:pStyle w:val="BodyText2"/>
        <w:tabs>
          <w:tab w:val="left" w:pos="720"/>
          <w:tab w:val="left" w:pos="1080"/>
        </w:tabs>
        <w:contextualSpacing/>
        <w:jc w:val="both"/>
        <w:rPr>
          <w:sz w:val="24"/>
          <w:szCs w:val="24"/>
        </w:rPr>
      </w:pPr>
    </w:p>
    <w:p w:rsidR="00736E47" w:rsidRDefault="00BD0753" w:rsidP="008605C8">
      <w:pPr>
        <w:pStyle w:val="BodyText2"/>
        <w:tabs>
          <w:tab w:val="left" w:pos="720"/>
          <w:tab w:val="left" w:pos="1080"/>
        </w:tabs>
        <w:spacing w:line="240" w:lineRule="auto"/>
        <w:contextualSpacing/>
        <w:rPr>
          <w:sz w:val="24"/>
          <w:szCs w:val="24"/>
        </w:rPr>
      </w:pPr>
      <w:r w:rsidRPr="008605C8">
        <w:rPr>
          <w:sz w:val="24"/>
          <w:szCs w:val="24"/>
        </w:rPr>
        <w:t>The Farmers Market Commission will have several openings for Commission members on 12/31/2014. If you, or someone you know, are interested in serving on the Commission please contact Laurie Lewis at City Hall, 208.883.7080, for an application. The Commission meets the 2</w:t>
      </w:r>
      <w:r w:rsidRPr="008605C8">
        <w:rPr>
          <w:sz w:val="24"/>
          <w:szCs w:val="24"/>
          <w:vertAlign w:val="superscript"/>
        </w:rPr>
        <w:t>nd</w:t>
      </w:r>
      <w:r w:rsidRPr="008605C8">
        <w:rPr>
          <w:sz w:val="24"/>
          <w:szCs w:val="24"/>
        </w:rPr>
        <w:t xml:space="preserve"> Wednesday of every month at 4:30p</w:t>
      </w:r>
      <w:r w:rsidR="00736E47">
        <w:rPr>
          <w:sz w:val="24"/>
          <w:szCs w:val="24"/>
        </w:rPr>
        <w:t>m. The next meeting is October 8</w:t>
      </w:r>
      <w:r w:rsidR="00736E47" w:rsidRPr="00736E47">
        <w:rPr>
          <w:sz w:val="24"/>
          <w:szCs w:val="24"/>
          <w:vertAlign w:val="superscript"/>
        </w:rPr>
        <w:t>th</w:t>
      </w:r>
      <w:r w:rsidR="00736E47">
        <w:rPr>
          <w:sz w:val="24"/>
          <w:szCs w:val="24"/>
        </w:rPr>
        <w:t>.</w:t>
      </w:r>
    </w:p>
    <w:p w:rsidR="00736E47" w:rsidRDefault="00736E47" w:rsidP="008605C8">
      <w:pPr>
        <w:pStyle w:val="BodyText2"/>
        <w:tabs>
          <w:tab w:val="left" w:pos="720"/>
          <w:tab w:val="left" w:pos="1080"/>
        </w:tabs>
        <w:spacing w:line="240" w:lineRule="auto"/>
        <w:contextualSpacing/>
        <w:rPr>
          <w:b/>
          <w:sz w:val="24"/>
          <w:szCs w:val="24"/>
        </w:rPr>
      </w:pPr>
    </w:p>
    <w:p w:rsidR="00736E47" w:rsidRDefault="00736E47" w:rsidP="008605C8">
      <w:pPr>
        <w:pStyle w:val="BodyText2"/>
        <w:tabs>
          <w:tab w:val="left" w:pos="720"/>
          <w:tab w:val="left" w:pos="1080"/>
        </w:tabs>
        <w:spacing w:line="240" w:lineRule="auto"/>
        <w:contextualSpacing/>
        <w:rPr>
          <w:b/>
          <w:sz w:val="24"/>
          <w:szCs w:val="24"/>
        </w:rPr>
      </w:pPr>
    </w:p>
    <w:p w:rsidR="00736E47" w:rsidRDefault="00736E47" w:rsidP="008605C8">
      <w:pPr>
        <w:pStyle w:val="BodyText2"/>
        <w:tabs>
          <w:tab w:val="left" w:pos="720"/>
          <w:tab w:val="left" w:pos="1080"/>
        </w:tabs>
        <w:spacing w:line="240" w:lineRule="auto"/>
        <w:contextualSpacing/>
        <w:rPr>
          <w:b/>
          <w:sz w:val="24"/>
          <w:szCs w:val="24"/>
        </w:rPr>
      </w:pPr>
    </w:p>
    <w:p w:rsidR="00736E47" w:rsidRDefault="00736E47" w:rsidP="008605C8">
      <w:pPr>
        <w:pStyle w:val="BodyText2"/>
        <w:tabs>
          <w:tab w:val="left" w:pos="720"/>
          <w:tab w:val="left" w:pos="1080"/>
        </w:tabs>
        <w:spacing w:line="240" w:lineRule="auto"/>
        <w:contextualSpacing/>
        <w:rPr>
          <w:b/>
          <w:sz w:val="24"/>
          <w:szCs w:val="24"/>
        </w:rPr>
      </w:pPr>
    </w:p>
    <w:p w:rsidR="00736E47" w:rsidRDefault="00736E47" w:rsidP="008605C8">
      <w:pPr>
        <w:pStyle w:val="BodyText2"/>
        <w:tabs>
          <w:tab w:val="left" w:pos="720"/>
          <w:tab w:val="left" w:pos="1080"/>
        </w:tabs>
        <w:spacing w:line="240" w:lineRule="auto"/>
        <w:contextualSpacing/>
        <w:rPr>
          <w:b/>
          <w:sz w:val="24"/>
          <w:szCs w:val="24"/>
        </w:rPr>
      </w:pPr>
    </w:p>
    <w:p w:rsidR="00736E47" w:rsidRDefault="00736E47" w:rsidP="008605C8">
      <w:pPr>
        <w:pStyle w:val="BodyText2"/>
        <w:tabs>
          <w:tab w:val="left" w:pos="720"/>
          <w:tab w:val="left" w:pos="1080"/>
        </w:tabs>
        <w:spacing w:line="240" w:lineRule="auto"/>
        <w:contextualSpacing/>
        <w:rPr>
          <w:b/>
          <w:sz w:val="24"/>
          <w:szCs w:val="24"/>
        </w:rPr>
      </w:pPr>
    </w:p>
    <w:p w:rsidR="008B0D2F" w:rsidRPr="00507FB0" w:rsidRDefault="00E11D99" w:rsidP="008B0D2F">
      <w:pPr>
        <w:pStyle w:val="Heading2"/>
        <w:rPr>
          <w:sz w:val="32"/>
        </w:rPr>
      </w:pPr>
      <w:r w:rsidRPr="00507FB0">
        <w:rPr>
          <w:sz w:val="32"/>
        </w:rPr>
        <w:lastRenderedPageBreak/>
        <w:t>SHOPPERS</w:t>
      </w:r>
    </w:p>
    <w:p w:rsidR="008B0D2F" w:rsidRDefault="008B0D2F" w:rsidP="00E11D99">
      <w:pPr>
        <w:pStyle w:val="Heading3"/>
        <w:rPr>
          <w:sz w:val="28"/>
        </w:rPr>
      </w:pPr>
      <w:r>
        <w:rPr>
          <w:sz w:val="28"/>
        </w:rPr>
        <w:t>2003 RMA</w:t>
      </w:r>
    </w:p>
    <w:p w:rsidR="008B0D2F" w:rsidRDefault="008B0D2F" w:rsidP="00C74A80">
      <w:pPr>
        <w:pStyle w:val="ListParagraph"/>
        <w:numPr>
          <w:ilvl w:val="0"/>
          <w:numId w:val="31"/>
        </w:numPr>
        <w:rPr>
          <w:sz w:val="24"/>
        </w:rPr>
      </w:pPr>
      <w:r>
        <w:rPr>
          <w:sz w:val="24"/>
        </w:rPr>
        <w:t>Where do you live?</w:t>
      </w:r>
    </w:p>
    <w:tbl>
      <w:tblPr>
        <w:tblStyle w:val="PlainTable1"/>
        <w:tblpPr w:leftFromText="180" w:rightFromText="180" w:vertAnchor="text" w:horzAnchor="margin" w:tblpY="98"/>
        <w:tblW w:w="9535" w:type="dxa"/>
        <w:tblLayout w:type="fixed"/>
        <w:tblLook w:val="0000" w:firstRow="0" w:lastRow="0" w:firstColumn="0" w:lastColumn="0" w:noHBand="0" w:noVBand="0"/>
      </w:tblPr>
      <w:tblGrid>
        <w:gridCol w:w="1255"/>
        <w:gridCol w:w="2250"/>
        <w:gridCol w:w="2250"/>
        <w:gridCol w:w="2880"/>
        <w:gridCol w:w="900"/>
      </w:tblGrid>
      <w:tr w:rsidR="008B0D2F" w:rsidRPr="003654A9" w:rsidTr="008B0D2F">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8B0D2F" w:rsidRPr="003654A9" w:rsidRDefault="008B0D2F" w:rsidP="008B0D2F">
            <w:pPr>
              <w:pStyle w:val="Default"/>
              <w:jc w:val="center"/>
              <w:rPr>
                <w:b/>
                <w:color w:val="59A9F2" w:themeColor="accent1" w:themeTint="99"/>
                <w:sz w:val="22"/>
                <w:szCs w:val="22"/>
              </w:rPr>
            </w:pPr>
            <w:r>
              <w:rPr>
                <w:b/>
                <w:color w:val="59A9F2" w:themeColor="accent1" w:themeTint="99"/>
                <w:sz w:val="22"/>
                <w:szCs w:val="22"/>
              </w:rPr>
              <w:t>Moscow</w:t>
            </w:r>
          </w:p>
        </w:tc>
        <w:tc>
          <w:tcPr>
            <w:tcW w:w="2250" w:type="dxa"/>
            <w:vAlign w:val="center"/>
          </w:tcPr>
          <w:p w:rsidR="008B0D2F" w:rsidRPr="003654A9" w:rsidRDefault="008B0D2F" w:rsidP="008B0D2F">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Other Latah County</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8B0D2F" w:rsidRPr="003654A9" w:rsidRDefault="008B0D2F" w:rsidP="008B0D2F">
            <w:pPr>
              <w:pStyle w:val="Default"/>
              <w:jc w:val="center"/>
              <w:rPr>
                <w:b/>
                <w:color w:val="59A9F2" w:themeColor="accent1" w:themeTint="99"/>
                <w:sz w:val="22"/>
                <w:szCs w:val="22"/>
              </w:rPr>
            </w:pPr>
            <w:r>
              <w:rPr>
                <w:b/>
                <w:color w:val="59A9F2" w:themeColor="accent1" w:themeTint="99"/>
                <w:sz w:val="22"/>
                <w:szCs w:val="22"/>
              </w:rPr>
              <w:t>Pullman and Other Whitman</w:t>
            </w:r>
          </w:p>
        </w:tc>
        <w:tc>
          <w:tcPr>
            <w:tcW w:w="2880" w:type="dxa"/>
            <w:vAlign w:val="center"/>
          </w:tcPr>
          <w:p w:rsidR="008B0D2F" w:rsidRPr="003654A9" w:rsidRDefault="008B0D2F" w:rsidP="008B0D2F">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Lewiston/Clarkston &amp; other Nez Perce</w:t>
            </w:r>
          </w:p>
        </w:tc>
        <w:tc>
          <w:tcPr>
            <w:cnfStyle w:val="000010000000" w:firstRow="0" w:lastRow="0" w:firstColumn="0" w:lastColumn="0" w:oddVBand="1" w:evenVBand="0" w:oddHBand="0" w:evenHBand="0" w:firstRowFirstColumn="0" w:firstRowLastColumn="0" w:lastRowFirstColumn="0" w:lastRowLastColumn="0"/>
            <w:tcW w:w="900" w:type="dxa"/>
            <w:shd w:val="clear" w:color="auto" w:fill="auto"/>
            <w:vAlign w:val="center"/>
          </w:tcPr>
          <w:p w:rsidR="008B0D2F" w:rsidRPr="003654A9" w:rsidRDefault="008B0D2F" w:rsidP="008B0D2F">
            <w:pPr>
              <w:pStyle w:val="Default"/>
              <w:jc w:val="center"/>
              <w:rPr>
                <w:b/>
                <w:color w:val="59A9F2" w:themeColor="accent1" w:themeTint="99"/>
                <w:sz w:val="22"/>
                <w:szCs w:val="22"/>
              </w:rPr>
            </w:pPr>
            <w:r>
              <w:rPr>
                <w:b/>
                <w:color w:val="59A9F2" w:themeColor="accent1" w:themeTint="99"/>
                <w:sz w:val="22"/>
                <w:szCs w:val="22"/>
              </w:rPr>
              <w:t>Other</w:t>
            </w:r>
          </w:p>
        </w:tc>
      </w:tr>
      <w:tr w:rsidR="008B0D2F" w:rsidRPr="003654A9" w:rsidTr="008B0D2F">
        <w:trPr>
          <w:trHeight w:val="290"/>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8B0D2F" w:rsidRPr="003654A9" w:rsidRDefault="008B0D2F" w:rsidP="008B0D2F">
            <w:pPr>
              <w:pStyle w:val="Default"/>
              <w:jc w:val="center"/>
              <w:rPr>
                <w:sz w:val="22"/>
                <w:szCs w:val="22"/>
              </w:rPr>
            </w:pPr>
            <w:r>
              <w:rPr>
                <w:sz w:val="22"/>
                <w:szCs w:val="22"/>
              </w:rPr>
              <w:t>51%</w:t>
            </w:r>
          </w:p>
        </w:tc>
        <w:tc>
          <w:tcPr>
            <w:tcW w:w="2250" w:type="dxa"/>
            <w:shd w:val="clear" w:color="auto" w:fill="F2F2F2" w:themeFill="background1" w:themeFillShade="F2"/>
            <w:vAlign w:val="center"/>
          </w:tcPr>
          <w:p w:rsidR="008B0D2F" w:rsidRPr="003654A9" w:rsidRDefault="008B0D2F" w:rsidP="008B0D2F">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auto"/>
            <w:vAlign w:val="center"/>
          </w:tcPr>
          <w:p w:rsidR="008B0D2F" w:rsidRPr="003654A9" w:rsidRDefault="008B0D2F" w:rsidP="008B0D2F">
            <w:pPr>
              <w:pStyle w:val="Default"/>
              <w:jc w:val="center"/>
              <w:rPr>
                <w:sz w:val="22"/>
                <w:szCs w:val="22"/>
              </w:rPr>
            </w:pPr>
            <w:r>
              <w:rPr>
                <w:sz w:val="22"/>
                <w:szCs w:val="22"/>
              </w:rPr>
              <w:t>23%</w:t>
            </w:r>
          </w:p>
        </w:tc>
        <w:tc>
          <w:tcPr>
            <w:tcW w:w="2880" w:type="dxa"/>
            <w:shd w:val="clear" w:color="auto" w:fill="F2F2F2" w:themeFill="background1" w:themeFillShade="F2"/>
            <w:vAlign w:val="center"/>
          </w:tcPr>
          <w:p w:rsidR="008B0D2F" w:rsidRPr="003654A9" w:rsidRDefault="008B0D2F" w:rsidP="008B0D2F">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cnfStyle w:val="000010000000" w:firstRow="0" w:lastRow="0" w:firstColumn="0" w:lastColumn="0" w:oddVBand="1" w:evenVBand="0" w:oddHBand="0" w:evenHBand="0" w:firstRowFirstColumn="0" w:firstRowLastColumn="0" w:lastRowFirstColumn="0" w:lastRowLastColumn="0"/>
            <w:tcW w:w="900" w:type="dxa"/>
            <w:shd w:val="clear" w:color="auto" w:fill="auto"/>
            <w:vAlign w:val="center"/>
          </w:tcPr>
          <w:p w:rsidR="008B0D2F" w:rsidRPr="003654A9" w:rsidRDefault="008B0D2F" w:rsidP="008B0D2F">
            <w:pPr>
              <w:pStyle w:val="Default"/>
              <w:jc w:val="center"/>
              <w:rPr>
                <w:sz w:val="22"/>
                <w:szCs w:val="22"/>
              </w:rPr>
            </w:pPr>
            <w:r>
              <w:rPr>
                <w:sz w:val="22"/>
                <w:szCs w:val="22"/>
              </w:rPr>
              <w:t>18%</w:t>
            </w:r>
          </w:p>
        </w:tc>
      </w:tr>
    </w:tbl>
    <w:p w:rsidR="008B0D2F" w:rsidRDefault="008B0D2F" w:rsidP="008B0D2F">
      <w:pPr>
        <w:spacing w:line="240" w:lineRule="auto"/>
        <w:rPr>
          <w:sz w:val="24"/>
        </w:rPr>
      </w:pPr>
    </w:p>
    <w:p w:rsidR="001E3EF3" w:rsidRDefault="008B0D2F" w:rsidP="00C74A80">
      <w:pPr>
        <w:pStyle w:val="ListParagraph"/>
        <w:numPr>
          <w:ilvl w:val="0"/>
          <w:numId w:val="31"/>
        </w:numPr>
        <w:rPr>
          <w:sz w:val="24"/>
        </w:rPr>
      </w:pPr>
      <w:r>
        <w:rPr>
          <w:sz w:val="24"/>
        </w:rPr>
        <w:t>Wh</w:t>
      </w:r>
      <w:r w:rsidR="001E3EF3">
        <w:rPr>
          <w:sz w:val="24"/>
        </w:rPr>
        <w:t>at is your primary reason for coming to the market today?</w:t>
      </w:r>
    </w:p>
    <w:tbl>
      <w:tblPr>
        <w:tblStyle w:val="PlainTable1"/>
        <w:tblpPr w:leftFromText="180" w:rightFromText="180" w:vertAnchor="text" w:horzAnchor="margin" w:tblpY="-86"/>
        <w:tblW w:w="9535" w:type="dxa"/>
        <w:tblLayout w:type="fixed"/>
        <w:tblLook w:val="0000" w:firstRow="0" w:lastRow="0" w:firstColumn="0" w:lastColumn="0" w:noHBand="0" w:noVBand="0"/>
      </w:tblPr>
      <w:tblGrid>
        <w:gridCol w:w="1975"/>
        <w:gridCol w:w="1980"/>
        <w:gridCol w:w="1800"/>
        <w:gridCol w:w="1980"/>
        <w:gridCol w:w="1800"/>
      </w:tblGrid>
      <w:tr w:rsidR="001E3EF3" w:rsidRPr="003654A9" w:rsidTr="001E3EF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1E3EF3" w:rsidRPr="003654A9" w:rsidRDefault="001E3EF3" w:rsidP="001E3EF3">
            <w:pPr>
              <w:pStyle w:val="Default"/>
              <w:jc w:val="center"/>
              <w:rPr>
                <w:b/>
                <w:color w:val="59A9F2" w:themeColor="accent1" w:themeTint="99"/>
                <w:sz w:val="22"/>
                <w:szCs w:val="22"/>
              </w:rPr>
            </w:pPr>
            <w:r>
              <w:rPr>
                <w:b/>
                <w:color w:val="59A9F2" w:themeColor="accent1" w:themeTint="99"/>
                <w:sz w:val="22"/>
                <w:szCs w:val="22"/>
              </w:rPr>
              <w:t>Agricultural products</w:t>
            </w:r>
          </w:p>
        </w:tc>
        <w:tc>
          <w:tcPr>
            <w:tcW w:w="1980" w:type="dxa"/>
            <w:vAlign w:val="center"/>
          </w:tcPr>
          <w:p w:rsidR="001E3EF3" w:rsidRPr="003654A9" w:rsidRDefault="001E3EF3" w:rsidP="001E3EF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Crafts</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1E3EF3" w:rsidRPr="003654A9" w:rsidRDefault="001E3EF3" w:rsidP="001E3EF3">
            <w:pPr>
              <w:pStyle w:val="Default"/>
              <w:jc w:val="center"/>
              <w:rPr>
                <w:b/>
                <w:color w:val="59A9F2" w:themeColor="accent1" w:themeTint="99"/>
                <w:sz w:val="22"/>
                <w:szCs w:val="22"/>
              </w:rPr>
            </w:pPr>
            <w:r>
              <w:rPr>
                <w:b/>
                <w:color w:val="59A9F2" w:themeColor="accent1" w:themeTint="99"/>
                <w:sz w:val="22"/>
                <w:szCs w:val="22"/>
              </w:rPr>
              <w:t>Prepared Foods</w:t>
            </w:r>
          </w:p>
        </w:tc>
        <w:tc>
          <w:tcPr>
            <w:tcW w:w="1980" w:type="dxa"/>
            <w:vAlign w:val="center"/>
          </w:tcPr>
          <w:p w:rsidR="001E3EF3" w:rsidRPr="003654A9" w:rsidRDefault="001E3EF3" w:rsidP="001E3EF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Socializing</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1E3EF3" w:rsidRPr="003654A9" w:rsidRDefault="001E3EF3" w:rsidP="001E3EF3">
            <w:pPr>
              <w:pStyle w:val="Default"/>
              <w:jc w:val="center"/>
              <w:rPr>
                <w:b/>
                <w:color w:val="59A9F2" w:themeColor="accent1" w:themeTint="99"/>
                <w:sz w:val="22"/>
                <w:szCs w:val="22"/>
              </w:rPr>
            </w:pPr>
            <w:r>
              <w:rPr>
                <w:b/>
                <w:color w:val="59A9F2" w:themeColor="accent1" w:themeTint="99"/>
                <w:sz w:val="22"/>
                <w:szCs w:val="22"/>
              </w:rPr>
              <w:t>Music</w:t>
            </w:r>
          </w:p>
        </w:tc>
      </w:tr>
      <w:tr w:rsidR="001E3EF3" w:rsidRPr="003654A9" w:rsidTr="001E3EF3">
        <w:trPr>
          <w:trHeight w:val="290"/>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1E3EF3" w:rsidRPr="003654A9" w:rsidRDefault="001E3EF3" w:rsidP="001E3EF3">
            <w:pPr>
              <w:pStyle w:val="Default"/>
              <w:jc w:val="center"/>
              <w:rPr>
                <w:sz w:val="22"/>
                <w:szCs w:val="22"/>
              </w:rPr>
            </w:pPr>
            <w:r>
              <w:rPr>
                <w:sz w:val="22"/>
                <w:szCs w:val="22"/>
              </w:rPr>
              <w:t>55%</w:t>
            </w:r>
          </w:p>
        </w:tc>
        <w:tc>
          <w:tcPr>
            <w:tcW w:w="1980" w:type="dxa"/>
            <w:shd w:val="clear" w:color="auto" w:fill="F2F2F2" w:themeFill="background1" w:themeFillShade="F2"/>
            <w:vAlign w:val="center"/>
          </w:tcPr>
          <w:p w:rsidR="001E3EF3" w:rsidRPr="003654A9" w:rsidRDefault="001E3EF3" w:rsidP="001E3EF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1E3EF3" w:rsidRPr="003654A9" w:rsidRDefault="001E3EF3" w:rsidP="001E3EF3">
            <w:pPr>
              <w:pStyle w:val="Default"/>
              <w:jc w:val="center"/>
              <w:rPr>
                <w:sz w:val="22"/>
                <w:szCs w:val="22"/>
              </w:rPr>
            </w:pPr>
            <w:r>
              <w:rPr>
                <w:sz w:val="22"/>
                <w:szCs w:val="22"/>
              </w:rPr>
              <w:t>9%</w:t>
            </w:r>
          </w:p>
        </w:tc>
        <w:tc>
          <w:tcPr>
            <w:tcW w:w="1980" w:type="dxa"/>
            <w:shd w:val="clear" w:color="auto" w:fill="F2F2F2" w:themeFill="background1" w:themeFillShade="F2"/>
            <w:vAlign w:val="center"/>
          </w:tcPr>
          <w:p w:rsidR="001E3EF3" w:rsidRPr="003654A9" w:rsidRDefault="001E3EF3" w:rsidP="001E3EF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1E3EF3" w:rsidRPr="003654A9" w:rsidRDefault="001E3EF3" w:rsidP="001E3EF3">
            <w:pPr>
              <w:pStyle w:val="Default"/>
              <w:jc w:val="center"/>
              <w:rPr>
                <w:sz w:val="22"/>
                <w:szCs w:val="22"/>
              </w:rPr>
            </w:pPr>
            <w:r>
              <w:rPr>
                <w:sz w:val="22"/>
                <w:szCs w:val="22"/>
              </w:rPr>
              <w:t>7%</w:t>
            </w:r>
          </w:p>
        </w:tc>
      </w:tr>
    </w:tbl>
    <w:p w:rsidR="001E3EF3" w:rsidRDefault="001E3EF3" w:rsidP="001E3EF3">
      <w:pPr>
        <w:spacing w:after="0"/>
        <w:rPr>
          <w:sz w:val="24"/>
        </w:rPr>
      </w:pPr>
    </w:p>
    <w:p w:rsidR="001E3EF3" w:rsidRPr="001E3EF3" w:rsidRDefault="001E3EF3" w:rsidP="00C74A80">
      <w:pPr>
        <w:pStyle w:val="ListParagraph"/>
        <w:numPr>
          <w:ilvl w:val="0"/>
          <w:numId w:val="31"/>
        </w:numPr>
        <w:rPr>
          <w:sz w:val="24"/>
        </w:rPr>
      </w:pPr>
      <w:r>
        <w:rPr>
          <w:sz w:val="24"/>
        </w:rPr>
        <w:t>How much have you/will you spend at the farmers’ market today?</w:t>
      </w:r>
    </w:p>
    <w:tbl>
      <w:tblPr>
        <w:tblStyle w:val="PlainTable1"/>
        <w:tblpPr w:leftFromText="180" w:rightFromText="180" w:vertAnchor="text" w:horzAnchor="margin" w:tblpY="15"/>
        <w:tblW w:w="9535" w:type="dxa"/>
        <w:tblLayout w:type="fixed"/>
        <w:tblLook w:val="04A0" w:firstRow="1" w:lastRow="0" w:firstColumn="1" w:lastColumn="0" w:noHBand="0" w:noVBand="1"/>
      </w:tblPr>
      <w:tblGrid>
        <w:gridCol w:w="1345"/>
        <w:gridCol w:w="1080"/>
        <w:gridCol w:w="1170"/>
        <w:gridCol w:w="1260"/>
        <w:gridCol w:w="1170"/>
        <w:gridCol w:w="1080"/>
        <w:gridCol w:w="1080"/>
        <w:gridCol w:w="1350"/>
      </w:tblGrid>
      <w:tr w:rsidR="001E3EF3" w:rsidRPr="00C31D13" w:rsidTr="001E3EF3">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1E3EF3" w:rsidRPr="00C31D13" w:rsidRDefault="001E3EF3" w:rsidP="001E3EF3">
            <w:pPr>
              <w:jc w:val="center"/>
              <w:rPr>
                <w:color w:val="59A9F2" w:themeColor="accent1" w:themeTint="99"/>
                <w:sz w:val="22"/>
              </w:rPr>
            </w:pPr>
            <w:r>
              <w:rPr>
                <w:color w:val="59A9F2" w:themeColor="accent1" w:themeTint="99"/>
                <w:sz w:val="22"/>
              </w:rPr>
              <w:t>$0</w:t>
            </w:r>
          </w:p>
        </w:tc>
        <w:tc>
          <w:tcPr>
            <w:tcW w:w="1080" w:type="dxa"/>
            <w:vAlign w:val="center"/>
          </w:tcPr>
          <w:p w:rsidR="001E3EF3" w:rsidRPr="00C31D1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w:t>
            </w:r>
          </w:p>
        </w:tc>
        <w:tc>
          <w:tcPr>
            <w:tcW w:w="1170" w:type="dxa"/>
            <w:vAlign w:val="center"/>
          </w:tcPr>
          <w:p w:rsidR="001E3EF3" w:rsidRPr="00C31D1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w:t>
            </w:r>
            <w:r>
              <w:rPr>
                <w:color w:val="59A9F2" w:themeColor="accent1" w:themeTint="99"/>
                <w:sz w:val="22"/>
              </w:rPr>
              <w:t>10</w:t>
            </w:r>
          </w:p>
        </w:tc>
        <w:tc>
          <w:tcPr>
            <w:tcW w:w="1260" w:type="dxa"/>
            <w:vAlign w:val="center"/>
          </w:tcPr>
          <w:p w:rsidR="001E3EF3" w:rsidRPr="00C31D1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$20</w:t>
            </w:r>
          </w:p>
        </w:tc>
        <w:tc>
          <w:tcPr>
            <w:tcW w:w="1170" w:type="dxa"/>
            <w:vAlign w:val="center"/>
          </w:tcPr>
          <w:p w:rsidR="001E3EF3" w:rsidRPr="00C31D1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$30</w:t>
            </w:r>
          </w:p>
        </w:tc>
        <w:tc>
          <w:tcPr>
            <w:tcW w:w="1080" w:type="dxa"/>
            <w:vAlign w:val="center"/>
          </w:tcPr>
          <w:p w:rsidR="001E3EF3" w:rsidRPr="00C31D1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$40</w:t>
            </w:r>
          </w:p>
        </w:tc>
        <w:tc>
          <w:tcPr>
            <w:tcW w:w="1080" w:type="dxa"/>
            <w:vAlign w:val="center"/>
          </w:tcPr>
          <w:p w:rsidR="001E3EF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$60</w:t>
            </w:r>
          </w:p>
        </w:tc>
        <w:tc>
          <w:tcPr>
            <w:tcW w:w="1350" w:type="dxa"/>
            <w:vAlign w:val="center"/>
          </w:tcPr>
          <w:p w:rsidR="001E3EF3" w:rsidRDefault="001E3EF3" w:rsidP="001E3EF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$70+</w:t>
            </w:r>
          </w:p>
        </w:tc>
      </w:tr>
      <w:tr w:rsidR="001E3EF3" w:rsidRPr="00C31D13" w:rsidTr="001E3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1E3EF3" w:rsidRPr="00C31D13" w:rsidRDefault="001E3EF3" w:rsidP="00466233">
            <w:pPr>
              <w:jc w:val="center"/>
              <w:rPr>
                <w:b w:val="0"/>
                <w:sz w:val="22"/>
              </w:rPr>
            </w:pPr>
            <w:r>
              <w:rPr>
                <w:b w:val="0"/>
                <w:sz w:val="22"/>
              </w:rPr>
              <w:t>9</w:t>
            </w:r>
            <w:r w:rsidRPr="00C31D13">
              <w:rPr>
                <w:b w:val="0"/>
                <w:sz w:val="22"/>
              </w:rPr>
              <w:t>%</w:t>
            </w:r>
          </w:p>
        </w:tc>
        <w:tc>
          <w:tcPr>
            <w:tcW w:w="1080" w:type="dxa"/>
            <w:vAlign w:val="center"/>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22</w:t>
            </w:r>
            <w:r w:rsidRPr="00C31D13">
              <w:rPr>
                <w:sz w:val="22"/>
              </w:rPr>
              <w:t>%</w:t>
            </w:r>
          </w:p>
        </w:tc>
        <w:tc>
          <w:tcPr>
            <w:tcW w:w="1170" w:type="dxa"/>
            <w:vAlign w:val="center"/>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25</w:t>
            </w:r>
            <w:r w:rsidRPr="00C31D13">
              <w:rPr>
                <w:sz w:val="22"/>
              </w:rPr>
              <w:t>%</w:t>
            </w:r>
          </w:p>
        </w:tc>
        <w:tc>
          <w:tcPr>
            <w:tcW w:w="1260" w:type="dxa"/>
            <w:vAlign w:val="center"/>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26</w:t>
            </w:r>
            <w:r w:rsidRPr="00C31D13">
              <w:rPr>
                <w:sz w:val="22"/>
              </w:rPr>
              <w:t>%</w:t>
            </w:r>
          </w:p>
        </w:tc>
        <w:tc>
          <w:tcPr>
            <w:tcW w:w="1170" w:type="dxa"/>
            <w:vAlign w:val="center"/>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10</w:t>
            </w:r>
            <w:r w:rsidRPr="00C31D13">
              <w:rPr>
                <w:sz w:val="22"/>
              </w:rPr>
              <w:t>%</w:t>
            </w:r>
          </w:p>
        </w:tc>
        <w:tc>
          <w:tcPr>
            <w:tcW w:w="1080" w:type="dxa"/>
            <w:vAlign w:val="center"/>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3</w:t>
            </w:r>
            <w:r w:rsidRPr="00C31D13">
              <w:rPr>
                <w:sz w:val="22"/>
              </w:rPr>
              <w:t>%</w:t>
            </w:r>
          </w:p>
        </w:tc>
        <w:tc>
          <w:tcPr>
            <w:tcW w:w="1080" w:type="dxa"/>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w:t>
            </w:r>
          </w:p>
        </w:tc>
        <w:tc>
          <w:tcPr>
            <w:tcW w:w="1350" w:type="dxa"/>
          </w:tcPr>
          <w:p w:rsidR="001E3EF3" w:rsidRPr="00C31D13" w:rsidRDefault="001E3EF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w:t>
            </w:r>
          </w:p>
        </w:tc>
      </w:tr>
    </w:tbl>
    <w:p w:rsidR="008B0D2F" w:rsidRPr="001E3EF3" w:rsidRDefault="008B0D2F" w:rsidP="001E3EF3">
      <w:pPr>
        <w:ind w:left="360"/>
        <w:rPr>
          <w:sz w:val="24"/>
        </w:rPr>
      </w:pPr>
    </w:p>
    <w:p w:rsidR="008B0D2F" w:rsidRDefault="001E3EF3" w:rsidP="00C74A80">
      <w:pPr>
        <w:pStyle w:val="ListParagraph"/>
        <w:numPr>
          <w:ilvl w:val="0"/>
          <w:numId w:val="31"/>
        </w:numPr>
        <w:rPr>
          <w:sz w:val="24"/>
        </w:rPr>
      </w:pPr>
      <w:r>
        <w:rPr>
          <w:sz w:val="24"/>
        </w:rPr>
        <w:t xml:space="preserve">Do you plan on doing any additional shopping in the downtown area? </w:t>
      </w:r>
    </w:p>
    <w:p w:rsidR="001E3EF3" w:rsidRDefault="001E3EF3" w:rsidP="00DE4B77">
      <w:pPr>
        <w:pStyle w:val="ListParagraph"/>
        <w:spacing w:line="276" w:lineRule="auto"/>
        <w:ind w:left="1440"/>
        <w:rPr>
          <w:sz w:val="24"/>
        </w:rPr>
      </w:pPr>
      <w:r>
        <w:rPr>
          <w:sz w:val="24"/>
        </w:rPr>
        <w:t>Yes, 55% (averaged)</w:t>
      </w:r>
    </w:p>
    <w:p w:rsidR="00DE4B77" w:rsidRDefault="001E3EF3" w:rsidP="00DE4B77">
      <w:pPr>
        <w:pStyle w:val="ListParagraph"/>
        <w:spacing w:line="276" w:lineRule="auto"/>
        <w:ind w:left="1440"/>
        <w:rPr>
          <w:sz w:val="24"/>
        </w:rPr>
      </w:pPr>
      <w:r>
        <w:rPr>
          <w:sz w:val="24"/>
        </w:rPr>
        <w:t>No, 45% (averaged)</w:t>
      </w:r>
    </w:p>
    <w:p w:rsidR="00DE4B77" w:rsidRDefault="00DE4B77" w:rsidP="00DE4B77">
      <w:pPr>
        <w:spacing w:after="0" w:line="276" w:lineRule="auto"/>
        <w:ind w:left="720" w:firstLine="720"/>
        <w:contextualSpacing/>
        <w:rPr>
          <w:sz w:val="24"/>
        </w:rPr>
      </w:pPr>
      <w:r>
        <w:rPr>
          <w:sz w:val="24"/>
        </w:rPr>
        <w:t>If yes, how much?</w:t>
      </w:r>
    </w:p>
    <w:p w:rsidR="00DE4B77" w:rsidRDefault="00DE4B77" w:rsidP="00DE4B77">
      <w:pPr>
        <w:spacing w:after="0" w:line="276" w:lineRule="auto"/>
        <w:ind w:left="1440"/>
        <w:contextualSpacing/>
        <w:rPr>
          <w:sz w:val="24"/>
        </w:rPr>
      </w:pPr>
      <w:r>
        <w:rPr>
          <w:sz w:val="24"/>
        </w:rPr>
        <w:t>Average dollar amount spent by each shopping group that answered “yes” was $21.69.</w:t>
      </w:r>
    </w:p>
    <w:p w:rsidR="00DE4B77" w:rsidRDefault="00DE4B77" w:rsidP="00DE4B77">
      <w:pPr>
        <w:spacing w:after="0" w:line="276" w:lineRule="auto"/>
        <w:contextualSpacing/>
        <w:rPr>
          <w:sz w:val="24"/>
        </w:rPr>
      </w:pPr>
    </w:p>
    <w:p w:rsidR="00DE4B77" w:rsidRDefault="00DE4B77" w:rsidP="00DE4B77">
      <w:pPr>
        <w:spacing w:after="0" w:line="276" w:lineRule="auto"/>
        <w:contextualSpacing/>
        <w:rPr>
          <w:sz w:val="24"/>
        </w:rPr>
      </w:pPr>
    </w:p>
    <w:p w:rsidR="00DE4B77" w:rsidRDefault="00DE4B77" w:rsidP="00DE4B77">
      <w:pPr>
        <w:spacing w:after="0" w:line="276" w:lineRule="auto"/>
        <w:contextualSpacing/>
        <w:rPr>
          <w:sz w:val="24"/>
        </w:rPr>
      </w:pPr>
    </w:p>
    <w:p w:rsidR="00DE4B77" w:rsidRDefault="00DE4B77" w:rsidP="00DE4B77">
      <w:pPr>
        <w:spacing w:after="0" w:line="276" w:lineRule="auto"/>
        <w:contextualSpacing/>
        <w:rPr>
          <w:sz w:val="24"/>
        </w:rPr>
      </w:pPr>
    </w:p>
    <w:p w:rsidR="00DE4B77" w:rsidRDefault="00DE4B77" w:rsidP="00DE4B77">
      <w:pPr>
        <w:spacing w:after="0" w:line="276" w:lineRule="auto"/>
        <w:contextualSpacing/>
        <w:rPr>
          <w:sz w:val="24"/>
        </w:rPr>
      </w:pPr>
    </w:p>
    <w:p w:rsidR="00DE4B77" w:rsidRDefault="00DE4B77" w:rsidP="00DE4B77">
      <w:pPr>
        <w:spacing w:after="0" w:line="276" w:lineRule="auto"/>
        <w:contextualSpacing/>
        <w:rPr>
          <w:sz w:val="24"/>
        </w:rPr>
      </w:pPr>
    </w:p>
    <w:p w:rsidR="00DE4B77" w:rsidRPr="00DE4B77" w:rsidRDefault="00DE4B77" w:rsidP="00DE4B77">
      <w:pPr>
        <w:pStyle w:val="Heading3"/>
        <w:rPr>
          <w:sz w:val="28"/>
        </w:rPr>
      </w:pPr>
      <w:r w:rsidRPr="00DE4B77">
        <w:rPr>
          <w:sz w:val="28"/>
        </w:rPr>
        <w:lastRenderedPageBreak/>
        <w:t>2009 RMA</w:t>
      </w:r>
    </w:p>
    <w:p w:rsidR="00DE4B77" w:rsidRDefault="00DE4B77" w:rsidP="00C74A80">
      <w:pPr>
        <w:pStyle w:val="ListParagraph"/>
        <w:numPr>
          <w:ilvl w:val="0"/>
          <w:numId w:val="32"/>
        </w:numPr>
        <w:spacing w:after="0" w:line="276" w:lineRule="auto"/>
        <w:rPr>
          <w:sz w:val="24"/>
        </w:rPr>
      </w:pPr>
      <w:r>
        <w:rPr>
          <w:sz w:val="24"/>
        </w:rPr>
        <w:t>Would you support a policy banning dogs and small animals from the market?</w:t>
      </w:r>
    </w:p>
    <w:p w:rsidR="00DE4B77" w:rsidRDefault="00DE4B77" w:rsidP="00DE4B77">
      <w:pPr>
        <w:pStyle w:val="ListParagraph"/>
        <w:spacing w:after="0" w:line="276" w:lineRule="auto"/>
        <w:ind w:left="1440"/>
        <w:rPr>
          <w:sz w:val="24"/>
        </w:rPr>
      </w:pPr>
      <w:r>
        <w:rPr>
          <w:sz w:val="24"/>
        </w:rPr>
        <w:t>Yes, 25%</w:t>
      </w:r>
    </w:p>
    <w:p w:rsidR="00DE4B77" w:rsidRDefault="00DE4B77" w:rsidP="00DE4B77">
      <w:pPr>
        <w:pStyle w:val="ListParagraph"/>
        <w:spacing w:after="0" w:line="276" w:lineRule="auto"/>
        <w:ind w:left="1440"/>
        <w:rPr>
          <w:sz w:val="24"/>
        </w:rPr>
      </w:pPr>
      <w:r>
        <w:rPr>
          <w:sz w:val="24"/>
        </w:rPr>
        <w:t>No, 67%</w:t>
      </w:r>
    </w:p>
    <w:p w:rsidR="00DE4B77" w:rsidRDefault="00DE4B77" w:rsidP="00DE4B77">
      <w:pPr>
        <w:pStyle w:val="ListParagraph"/>
        <w:spacing w:after="0" w:line="276" w:lineRule="auto"/>
        <w:ind w:left="1440"/>
        <w:rPr>
          <w:sz w:val="24"/>
        </w:rPr>
      </w:pPr>
      <w:r>
        <w:rPr>
          <w:sz w:val="24"/>
        </w:rPr>
        <w:t>Not sure, 8%</w:t>
      </w:r>
    </w:p>
    <w:p w:rsidR="00DE4B77" w:rsidRPr="00DE4B77" w:rsidRDefault="00DE4B77" w:rsidP="00DE4B77">
      <w:pPr>
        <w:pStyle w:val="ListParagraph"/>
        <w:spacing w:after="0" w:line="276" w:lineRule="auto"/>
        <w:ind w:left="1440"/>
        <w:rPr>
          <w:sz w:val="24"/>
        </w:rPr>
      </w:pPr>
    </w:p>
    <w:p w:rsidR="001E3EF3" w:rsidRDefault="00DE4B77" w:rsidP="00C74A80">
      <w:pPr>
        <w:pStyle w:val="ListParagraph"/>
        <w:numPr>
          <w:ilvl w:val="0"/>
          <w:numId w:val="32"/>
        </w:numPr>
        <w:rPr>
          <w:sz w:val="24"/>
        </w:rPr>
      </w:pPr>
      <w:r>
        <w:rPr>
          <w:sz w:val="24"/>
        </w:rPr>
        <w:t>About how much have/will you spend at the market today?</w:t>
      </w:r>
    </w:p>
    <w:tbl>
      <w:tblPr>
        <w:tblStyle w:val="PlainTable1"/>
        <w:tblpPr w:leftFromText="180" w:rightFromText="180" w:vertAnchor="text" w:horzAnchor="margin" w:tblpY="15"/>
        <w:tblW w:w="9535" w:type="dxa"/>
        <w:tblLayout w:type="fixed"/>
        <w:tblLook w:val="04A0" w:firstRow="1" w:lastRow="0" w:firstColumn="1" w:lastColumn="0" w:noHBand="0" w:noVBand="1"/>
      </w:tblPr>
      <w:tblGrid>
        <w:gridCol w:w="1345"/>
        <w:gridCol w:w="1080"/>
        <w:gridCol w:w="1170"/>
        <w:gridCol w:w="1260"/>
        <w:gridCol w:w="1170"/>
        <w:gridCol w:w="1080"/>
        <w:gridCol w:w="1080"/>
        <w:gridCol w:w="1350"/>
      </w:tblGrid>
      <w:tr w:rsidR="00DE4B77" w:rsidRPr="00C31D13" w:rsidTr="00466233">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DE4B77" w:rsidRPr="00C31D13" w:rsidRDefault="00DE4B77" w:rsidP="00466233">
            <w:pPr>
              <w:jc w:val="center"/>
              <w:rPr>
                <w:color w:val="59A9F2" w:themeColor="accent1" w:themeTint="99"/>
                <w:sz w:val="22"/>
              </w:rPr>
            </w:pPr>
            <w:r>
              <w:rPr>
                <w:color w:val="59A9F2" w:themeColor="accent1" w:themeTint="99"/>
                <w:sz w:val="22"/>
              </w:rPr>
              <w:t>$0</w:t>
            </w:r>
          </w:p>
        </w:tc>
        <w:tc>
          <w:tcPr>
            <w:tcW w:w="1080" w:type="dxa"/>
            <w:vAlign w:val="center"/>
          </w:tcPr>
          <w:p w:rsidR="00DE4B77" w:rsidRPr="00C31D13"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w:t>
            </w:r>
          </w:p>
        </w:tc>
        <w:tc>
          <w:tcPr>
            <w:tcW w:w="1170" w:type="dxa"/>
            <w:vAlign w:val="center"/>
          </w:tcPr>
          <w:p w:rsidR="00DE4B77" w:rsidRPr="00C31D13"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w:t>
            </w:r>
            <w:r>
              <w:rPr>
                <w:color w:val="59A9F2" w:themeColor="accent1" w:themeTint="99"/>
                <w:sz w:val="22"/>
              </w:rPr>
              <w:t>10</w:t>
            </w:r>
          </w:p>
        </w:tc>
        <w:tc>
          <w:tcPr>
            <w:tcW w:w="1260" w:type="dxa"/>
            <w:vAlign w:val="center"/>
          </w:tcPr>
          <w:p w:rsidR="00DE4B77" w:rsidRPr="00C31D13"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$15</w:t>
            </w:r>
          </w:p>
        </w:tc>
        <w:tc>
          <w:tcPr>
            <w:tcW w:w="1170" w:type="dxa"/>
            <w:vAlign w:val="center"/>
          </w:tcPr>
          <w:p w:rsidR="00DE4B77" w:rsidRPr="00C31D13"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$20</w:t>
            </w:r>
          </w:p>
        </w:tc>
        <w:tc>
          <w:tcPr>
            <w:tcW w:w="1080" w:type="dxa"/>
            <w:vAlign w:val="center"/>
          </w:tcPr>
          <w:p w:rsidR="00DE4B77" w:rsidRPr="00C31D13"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$30</w:t>
            </w:r>
          </w:p>
        </w:tc>
        <w:tc>
          <w:tcPr>
            <w:tcW w:w="1080" w:type="dxa"/>
            <w:vAlign w:val="center"/>
          </w:tcPr>
          <w:p w:rsidR="00DE4B77"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$40</w:t>
            </w:r>
          </w:p>
        </w:tc>
        <w:tc>
          <w:tcPr>
            <w:tcW w:w="1350" w:type="dxa"/>
            <w:vAlign w:val="center"/>
          </w:tcPr>
          <w:p w:rsidR="00DE4B77" w:rsidRDefault="00DE4B77"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$50+</w:t>
            </w:r>
          </w:p>
        </w:tc>
      </w:tr>
      <w:tr w:rsidR="00DE4B77" w:rsidRPr="00C31D13" w:rsidTr="00466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DE4B77" w:rsidRPr="00C31D13" w:rsidRDefault="00DE4B77" w:rsidP="00466233">
            <w:pPr>
              <w:jc w:val="center"/>
              <w:rPr>
                <w:b w:val="0"/>
                <w:sz w:val="22"/>
              </w:rPr>
            </w:pPr>
            <w:r>
              <w:rPr>
                <w:b w:val="0"/>
                <w:sz w:val="22"/>
              </w:rPr>
              <w:t>5</w:t>
            </w:r>
            <w:r w:rsidRPr="00C31D13">
              <w:rPr>
                <w:b w:val="0"/>
                <w:sz w:val="22"/>
              </w:rPr>
              <w:t>%</w:t>
            </w:r>
          </w:p>
        </w:tc>
        <w:tc>
          <w:tcPr>
            <w:tcW w:w="1080" w:type="dxa"/>
            <w:vAlign w:val="center"/>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11</w:t>
            </w:r>
            <w:r w:rsidRPr="00C31D13">
              <w:rPr>
                <w:sz w:val="22"/>
              </w:rPr>
              <w:t>%</w:t>
            </w:r>
          </w:p>
        </w:tc>
        <w:tc>
          <w:tcPr>
            <w:tcW w:w="1170" w:type="dxa"/>
            <w:vAlign w:val="center"/>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18</w:t>
            </w:r>
            <w:r w:rsidRPr="00C31D13">
              <w:rPr>
                <w:sz w:val="22"/>
              </w:rPr>
              <w:t>%</w:t>
            </w:r>
          </w:p>
        </w:tc>
        <w:tc>
          <w:tcPr>
            <w:tcW w:w="1260" w:type="dxa"/>
            <w:vAlign w:val="center"/>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r w:rsidRPr="00C31D13">
              <w:rPr>
                <w:sz w:val="22"/>
              </w:rPr>
              <w:t>%</w:t>
            </w:r>
          </w:p>
        </w:tc>
        <w:tc>
          <w:tcPr>
            <w:tcW w:w="1170" w:type="dxa"/>
            <w:vAlign w:val="center"/>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25</w:t>
            </w:r>
            <w:r w:rsidRPr="00C31D13">
              <w:rPr>
                <w:sz w:val="22"/>
              </w:rPr>
              <w:t>%</w:t>
            </w:r>
          </w:p>
        </w:tc>
        <w:tc>
          <w:tcPr>
            <w:tcW w:w="1080" w:type="dxa"/>
            <w:vAlign w:val="center"/>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r w:rsidRPr="00C31D13">
              <w:rPr>
                <w:sz w:val="22"/>
              </w:rPr>
              <w:t>%</w:t>
            </w:r>
          </w:p>
        </w:tc>
        <w:tc>
          <w:tcPr>
            <w:tcW w:w="1080" w:type="dxa"/>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5.5%</w:t>
            </w:r>
          </w:p>
        </w:tc>
        <w:tc>
          <w:tcPr>
            <w:tcW w:w="1350" w:type="dxa"/>
          </w:tcPr>
          <w:p w:rsidR="00DE4B77" w:rsidRPr="00C31D13" w:rsidRDefault="00DE4B77"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5.5%</w:t>
            </w:r>
          </w:p>
        </w:tc>
      </w:tr>
    </w:tbl>
    <w:p w:rsidR="00DE4B77" w:rsidRDefault="00DE4B77" w:rsidP="00DE4B77">
      <w:pPr>
        <w:spacing w:line="240" w:lineRule="auto"/>
        <w:contextualSpacing/>
        <w:rPr>
          <w:sz w:val="24"/>
        </w:rPr>
      </w:pPr>
    </w:p>
    <w:tbl>
      <w:tblPr>
        <w:tblStyle w:val="PlainTable1"/>
        <w:tblpPr w:leftFromText="180" w:rightFromText="180" w:vertAnchor="text" w:horzAnchor="margin" w:tblpY="659"/>
        <w:tblW w:w="9895" w:type="dxa"/>
        <w:tblLayout w:type="fixed"/>
        <w:tblLook w:val="0000" w:firstRow="0" w:lastRow="0" w:firstColumn="0" w:lastColumn="0" w:noHBand="0" w:noVBand="0"/>
      </w:tblPr>
      <w:tblGrid>
        <w:gridCol w:w="1255"/>
        <w:gridCol w:w="1440"/>
        <w:gridCol w:w="1890"/>
        <w:gridCol w:w="2430"/>
        <w:gridCol w:w="1440"/>
        <w:gridCol w:w="1440"/>
      </w:tblGrid>
      <w:tr w:rsidR="00DE4B77" w:rsidRPr="003654A9" w:rsidTr="00DE4B77">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DE4B77" w:rsidRPr="003654A9" w:rsidRDefault="00DE4B77" w:rsidP="00DE4B77">
            <w:pPr>
              <w:pStyle w:val="Default"/>
              <w:jc w:val="center"/>
              <w:rPr>
                <w:b/>
                <w:color w:val="59A9F2" w:themeColor="accent1" w:themeTint="99"/>
                <w:sz w:val="22"/>
                <w:szCs w:val="22"/>
              </w:rPr>
            </w:pPr>
            <w:r>
              <w:rPr>
                <w:b/>
                <w:color w:val="59A9F2" w:themeColor="accent1" w:themeTint="99"/>
                <w:sz w:val="22"/>
                <w:szCs w:val="22"/>
              </w:rPr>
              <w:t>Moscow</w:t>
            </w:r>
          </w:p>
        </w:tc>
        <w:tc>
          <w:tcPr>
            <w:tcW w:w="1440" w:type="dxa"/>
            <w:vAlign w:val="center"/>
          </w:tcPr>
          <w:p w:rsidR="00DE4B77" w:rsidRPr="003654A9" w:rsidRDefault="00DE4B77" w:rsidP="00DE4B7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Other Latah County</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DE4B77" w:rsidRPr="003654A9" w:rsidRDefault="00DE4B77" w:rsidP="00DE4B77">
            <w:pPr>
              <w:pStyle w:val="Default"/>
              <w:jc w:val="center"/>
              <w:rPr>
                <w:b/>
                <w:color w:val="59A9F2" w:themeColor="accent1" w:themeTint="99"/>
                <w:sz w:val="22"/>
                <w:szCs w:val="22"/>
              </w:rPr>
            </w:pPr>
            <w:r>
              <w:rPr>
                <w:b/>
                <w:color w:val="59A9F2" w:themeColor="accent1" w:themeTint="99"/>
                <w:sz w:val="22"/>
                <w:szCs w:val="22"/>
              </w:rPr>
              <w:t>Pullman and Other Whitman</w:t>
            </w:r>
          </w:p>
        </w:tc>
        <w:tc>
          <w:tcPr>
            <w:tcW w:w="2430" w:type="dxa"/>
            <w:vAlign w:val="center"/>
          </w:tcPr>
          <w:p w:rsidR="00DE4B77" w:rsidRPr="003654A9" w:rsidRDefault="00DE4B77" w:rsidP="00DE4B7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Lewiston/Clarkston &amp; other Nez Perce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DE4B77" w:rsidRDefault="00DE4B77" w:rsidP="00DE4B77">
            <w:pPr>
              <w:pStyle w:val="Default"/>
              <w:jc w:val="center"/>
              <w:rPr>
                <w:b/>
                <w:color w:val="59A9F2" w:themeColor="accent1" w:themeTint="99"/>
                <w:sz w:val="22"/>
                <w:szCs w:val="22"/>
              </w:rPr>
            </w:pPr>
            <w:r>
              <w:rPr>
                <w:b/>
                <w:color w:val="59A9F2" w:themeColor="accent1" w:themeTint="99"/>
                <w:sz w:val="22"/>
                <w:szCs w:val="22"/>
              </w:rPr>
              <w:t>Other N. ID &amp; E. WA</w:t>
            </w:r>
          </w:p>
        </w:tc>
        <w:tc>
          <w:tcPr>
            <w:tcW w:w="1440" w:type="dxa"/>
            <w:shd w:val="clear" w:color="auto" w:fill="auto"/>
            <w:vAlign w:val="center"/>
          </w:tcPr>
          <w:p w:rsidR="00DE4B77" w:rsidRPr="003654A9" w:rsidRDefault="00684AE3" w:rsidP="00DE4B7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Out of area, visitor, tourist</w:t>
            </w:r>
          </w:p>
        </w:tc>
      </w:tr>
      <w:tr w:rsidR="00DE4B77" w:rsidRPr="003654A9" w:rsidTr="00DE4B77">
        <w:trPr>
          <w:trHeight w:val="290"/>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DE4B77" w:rsidRPr="003654A9" w:rsidRDefault="00DE4B77" w:rsidP="00DE4B77">
            <w:pPr>
              <w:pStyle w:val="Default"/>
              <w:jc w:val="center"/>
              <w:rPr>
                <w:sz w:val="22"/>
                <w:szCs w:val="22"/>
              </w:rPr>
            </w:pPr>
            <w:r>
              <w:rPr>
                <w:sz w:val="22"/>
                <w:szCs w:val="22"/>
              </w:rPr>
              <w:t>55%</w:t>
            </w:r>
          </w:p>
        </w:tc>
        <w:tc>
          <w:tcPr>
            <w:tcW w:w="1440" w:type="dxa"/>
            <w:shd w:val="clear" w:color="auto" w:fill="F2F2F2" w:themeFill="background1" w:themeFillShade="F2"/>
            <w:vAlign w:val="center"/>
          </w:tcPr>
          <w:p w:rsidR="00DE4B77" w:rsidRPr="003654A9" w:rsidRDefault="00DE4B77" w:rsidP="00DE4B7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DE4B77" w:rsidRPr="003654A9" w:rsidRDefault="00DE4B77" w:rsidP="00DE4B77">
            <w:pPr>
              <w:pStyle w:val="Default"/>
              <w:jc w:val="center"/>
              <w:rPr>
                <w:sz w:val="22"/>
                <w:szCs w:val="22"/>
              </w:rPr>
            </w:pPr>
            <w:r>
              <w:rPr>
                <w:sz w:val="22"/>
                <w:szCs w:val="22"/>
              </w:rPr>
              <w:t>21%</w:t>
            </w:r>
          </w:p>
        </w:tc>
        <w:tc>
          <w:tcPr>
            <w:tcW w:w="2430" w:type="dxa"/>
            <w:shd w:val="clear" w:color="auto" w:fill="F2F2F2" w:themeFill="background1" w:themeFillShade="F2"/>
            <w:vAlign w:val="center"/>
          </w:tcPr>
          <w:p w:rsidR="00DE4B77" w:rsidRPr="003654A9" w:rsidRDefault="00DE4B77" w:rsidP="00DE4B7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DE4B77" w:rsidRDefault="00DE4B77" w:rsidP="00DE4B77">
            <w:pPr>
              <w:pStyle w:val="Default"/>
              <w:jc w:val="center"/>
              <w:rPr>
                <w:sz w:val="22"/>
                <w:szCs w:val="22"/>
              </w:rPr>
            </w:pPr>
            <w:r>
              <w:rPr>
                <w:sz w:val="22"/>
                <w:szCs w:val="22"/>
              </w:rPr>
              <w:t>3%</w:t>
            </w:r>
          </w:p>
        </w:tc>
        <w:tc>
          <w:tcPr>
            <w:tcW w:w="1440" w:type="dxa"/>
            <w:shd w:val="clear" w:color="auto" w:fill="auto"/>
            <w:vAlign w:val="center"/>
          </w:tcPr>
          <w:p w:rsidR="00DE4B77" w:rsidRPr="003654A9" w:rsidRDefault="00DE4B77" w:rsidP="00DE4B7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r>
    </w:tbl>
    <w:p w:rsidR="00DE4B77" w:rsidRDefault="00DE4B77" w:rsidP="00C74A80">
      <w:pPr>
        <w:pStyle w:val="ListParagraph"/>
        <w:numPr>
          <w:ilvl w:val="0"/>
          <w:numId w:val="32"/>
        </w:numPr>
        <w:rPr>
          <w:sz w:val="24"/>
        </w:rPr>
      </w:pPr>
      <w:r>
        <w:rPr>
          <w:sz w:val="24"/>
        </w:rPr>
        <w:t>Where do you live?</w:t>
      </w:r>
    </w:p>
    <w:p w:rsidR="00DE4B77" w:rsidRDefault="00DE4B77" w:rsidP="00DE4B77">
      <w:pPr>
        <w:rPr>
          <w:sz w:val="24"/>
        </w:rPr>
      </w:pPr>
    </w:p>
    <w:p w:rsidR="00DE4B77" w:rsidRDefault="00DE4B77" w:rsidP="00C74A80">
      <w:pPr>
        <w:pStyle w:val="ListParagraph"/>
        <w:numPr>
          <w:ilvl w:val="0"/>
          <w:numId w:val="32"/>
        </w:numPr>
        <w:spacing w:after="0"/>
        <w:rPr>
          <w:sz w:val="24"/>
        </w:rPr>
      </w:pPr>
      <w:r>
        <w:rPr>
          <w:sz w:val="24"/>
        </w:rPr>
        <w:t>What is the #1 change you would recommend to improve the market?</w:t>
      </w:r>
    </w:p>
    <w:p w:rsidR="00DE4B77" w:rsidRDefault="00DE4B77" w:rsidP="00684AE3">
      <w:pPr>
        <w:spacing w:after="0"/>
        <w:ind w:left="720" w:firstLine="720"/>
        <w:rPr>
          <w:sz w:val="24"/>
        </w:rPr>
      </w:pPr>
      <w:r>
        <w:rPr>
          <w:sz w:val="24"/>
        </w:rPr>
        <w:t>Move Market to Main Street, 5%</w:t>
      </w:r>
    </w:p>
    <w:p w:rsidR="00DE4B77" w:rsidRDefault="00684AE3" w:rsidP="00684AE3">
      <w:pPr>
        <w:spacing w:after="0"/>
        <w:ind w:left="720" w:firstLine="720"/>
        <w:rPr>
          <w:sz w:val="24"/>
        </w:rPr>
      </w:pPr>
      <w:r>
        <w:rPr>
          <w:sz w:val="24"/>
        </w:rPr>
        <w:t>Shade sheds over p</w:t>
      </w:r>
      <w:r w:rsidR="00DE4B77">
        <w:rPr>
          <w:sz w:val="24"/>
        </w:rPr>
        <w:t>arking</w:t>
      </w:r>
      <w:r>
        <w:rPr>
          <w:sz w:val="24"/>
        </w:rPr>
        <w:t xml:space="preserve"> b</w:t>
      </w:r>
      <w:r w:rsidR="00DE4B77">
        <w:rPr>
          <w:sz w:val="24"/>
        </w:rPr>
        <w:t>ays, 5.7%</w:t>
      </w:r>
    </w:p>
    <w:p w:rsidR="00DE4B77" w:rsidRDefault="00684AE3" w:rsidP="00684AE3">
      <w:pPr>
        <w:spacing w:after="0"/>
        <w:ind w:left="720" w:firstLine="720"/>
        <w:rPr>
          <w:sz w:val="24"/>
        </w:rPr>
      </w:pPr>
      <w:r>
        <w:rPr>
          <w:sz w:val="24"/>
        </w:rPr>
        <w:t>Expand Market h</w:t>
      </w:r>
      <w:r w:rsidR="00DE4B77">
        <w:rPr>
          <w:sz w:val="24"/>
        </w:rPr>
        <w:t>ours, 34.7%</w:t>
      </w:r>
    </w:p>
    <w:p w:rsidR="00DE4B77" w:rsidRDefault="00DE4B77" w:rsidP="00684AE3">
      <w:pPr>
        <w:spacing w:after="0"/>
        <w:ind w:left="720" w:firstLine="720"/>
        <w:rPr>
          <w:sz w:val="24"/>
        </w:rPr>
      </w:pPr>
      <w:r>
        <w:rPr>
          <w:sz w:val="24"/>
        </w:rPr>
        <w:t>Install ATM/cash machine near Market, 13.6%</w:t>
      </w:r>
    </w:p>
    <w:p w:rsidR="00684AE3" w:rsidRDefault="00DE4B77" w:rsidP="00684AE3">
      <w:pPr>
        <w:spacing w:after="0"/>
        <w:ind w:left="720" w:firstLine="720"/>
        <w:rPr>
          <w:sz w:val="24"/>
        </w:rPr>
      </w:pPr>
      <w:r>
        <w:rPr>
          <w:sz w:val="24"/>
        </w:rPr>
        <w:t>No change, 41%</w:t>
      </w:r>
    </w:p>
    <w:p w:rsidR="00684AE3" w:rsidRDefault="00684AE3" w:rsidP="00684AE3">
      <w:pPr>
        <w:spacing w:after="0"/>
        <w:rPr>
          <w:sz w:val="24"/>
        </w:rPr>
      </w:pPr>
    </w:p>
    <w:p w:rsidR="00684AE3" w:rsidRDefault="00684AE3" w:rsidP="00684AE3">
      <w:pPr>
        <w:spacing w:after="0"/>
        <w:rPr>
          <w:sz w:val="24"/>
        </w:rPr>
      </w:pPr>
    </w:p>
    <w:p w:rsidR="00684AE3" w:rsidRDefault="00684AE3" w:rsidP="00684AE3">
      <w:pPr>
        <w:spacing w:after="0"/>
        <w:rPr>
          <w:sz w:val="24"/>
        </w:rPr>
      </w:pPr>
    </w:p>
    <w:p w:rsidR="00684AE3" w:rsidRDefault="00684AE3" w:rsidP="00684AE3">
      <w:pPr>
        <w:spacing w:after="0"/>
        <w:rPr>
          <w:sz w:val="24"/>
        </w:rPr>
      </w:pPr>
    </w:p>
    <w:p w:rsidR="00684AE3" w:rsidRDefault="00684AE3" w:rsidP="00684AE3">
      <w:pPr>
        <w:spacing w:after="0"/>
        <w:rPr>
          <w:sz w:val="24"/>
        </w:rPr>
      </w:pPr>
    </w:p>
    <w:p w:rsidR="00684AE3" w:rsidRDefault="00684AE3" w:rsidP="00684AE3">
      <w:pPr>
        <w:spacing w:after="0"/>
        <w:rPr>
          <w:sz w:val="24"/>
        </w:rPr>
      </w:pPr>
    </w:p>
    <w:p w:rsidR="00684AE3" w:rsidRDefault="00684AE3" w:rsidP="00684AE3">
      <w:pPr>
        <w:spacing w:after="0"/>
        <w:rPr>
          <w:sz w:val="24"/>
        </w:rPr>
      </w:pPr>
    </w:p>
    <w:p w:rsidR="00684AE3" w:rsidRPr="00684AE3" w:rsidRDefault="00684AE3" w:rsidP="00684AE3">
      <w:pPr>
        <w:pStyle w:val="Heading3"/>
        <w:rPr>
          <w:sz w:val="28"/>
        </w:rPr>
      </w:pPr>
      <w:r w:rsidRPr="00684AE3">
        <w:rPr>
          <w:sz w:val="28"/>
        </w:rPr>
        <w:lastRenderedPageBreak/>
        <w:t>2011 RMA</w:t>
      </w:r>
    </w:p>
    <w:p w:rsidR="00684AE3" w:rsidRDefault="00684AE3" w:rsidP="00C74A80">
      <w:pPr>
        <w:pStyle w:val="ListParagraph"/>
        <w:numPr>
          <w:ilvl w:val="0"/>
          <w:numId w:val="33"/>
        </w:numPr>
        <w:spacing w:after="0"/>
        <w:rPr>
          <w:sz w:val="24"/>
        </w:rPr>
      </w:pPr>
      <w:r>
        <w:rPr>
          <w:sz w:val="24"/>
        </w:rPr>
        <w:t>How much have you (or will you) spend at the market today?</w:t>
      </w:r>
    </w:p>
    <w:tbl>
      <w:tblPr>
        <w:tblStyle w:val="PlainTable1"/>
        <w:tblpPr w:leftFromText="180" w:rightFromText="180" w:vertAnchor="text" w:horzAnchor="margin" w:tblpY="15"/>
        <w:tblW w:w="9535" w:type="dxa"/>
        <w:tblLayout w:type="fixed"/>
        <w:tblLook w:val="04A0" w:firstRow="1" w:lastRow="0" w:firstColumn="1" w:lastColumn="0" w:noHBand="0" w:noVBand="1"/>
      </w:tblPr>
      <w:tblGrid>
        <w:gridCol w:w="1345"/>
        <w:gridCol w:w="1080"/>
        <w:gridCol w:w="1170"/>
        <w:gridCol w:w="1260"/>
        <w:gridCol w:w="1170"/>
        <w:gridCol w:w="1080"/>
        <w:gridCol w:w="1080"/>
        <w:gridCol w:w="1350"/>
      </w:tblGrid>
      <w:tr w:rsidR="00684AE3" w:rsidRPr="00C31D13" w:rsidTr="00466233">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684AE3" w:rsidRPr="00C31D13" w:rsidRDefault="00684AE3" w:rsidP="00466233">
            <w:pPr>
              <w:jc w:val="center"/>
              <w:rPr>
                <w:color w:val="59A9F2" w:themeColor="accent1" w:themeTint="99"/>
                <w:sz w:val="22"/>
              </w:rPr>
            </w:pPr>
            <w:r>
              <w:rPr>
                <w:color w:val="59A9F2" w:themeColor="accent1" w:themeTint="99"/>
                <w:sz w:val="22"/>
              </w:rPr>
              <w:t>$0</w:t>
            </w:r>
          </w:p>
        </w:tc>
        <w:tc>
          <w:tcPr>
            <w:tcW w:w="1080" w:type="dxa"/>
            <w:vAlign w:val="center"/>
          </w:tcPr>
          <w:p w:rsidR="00684AE3" w:rsidRPr="00C31D1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w:t>
            </w:r>
          </w:p>
        </w:tc>
        <w:tc>
          <w:tcPr>
            <w:tcW w:w="1170" w:type="dxa"/>
            <w:vAlign w:val="center"/>
          </w:tcPr>
          <w:p w:rsidR="00684AE3" w:rsidRPr="00C31D1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w:t>
            </w:r>
            <w:r>
              <w:rPr>
                <w:color w:val="59A9F2" w:themeColor="accent1" w:themeTint="99"/>
                <w:sz w:val="22"/>
              </w:rPr>
              <w:t>10</w:t>
            </w:r>
          </w:p>
        </w:tc>
        <w:tc>
          <w:tcPr>
            <w:tcW w:w="1260" w:type="dxa"/>
            <w:vAlign w:val="center"/>
          </w:tcPr>
          <w:p w:rsidR="00684AE3" w:rsidRPr="00C31D1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$15</w:t>
            </w:r>
          </w:p>
        </w:tc>
        <w:tc>
          <w:tcPr>
            <w:tcW w:w="1170" w:type="dxa"/>
            <w:vAlign w:val="center"/>
          </w:tcPr>
          <w:p w:rsidR="00684AE3" w:rsidRPr="00C31D1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$20</w:t>
            </w:r>
          </w:p>
        </w:tc>
        <w:tc>
          <w:tcPr>
            <w:tcW w:w="1080" w:type="dxa"/>
            <w:vAlign w:val="center"/>
          </w:tcPr>
          <w:p w:rsidR="00684AE3" w:rsidRPr="00C31D1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$30</w:t>
            </w:r>
          </w:p>
        </w:tc>
        <w:tc>
          <w:tcPr>
            <w:tcW w:w="1080" w:type="dxa"/>
            <w:vAlign w:val="center"/>
          </w:tcPr>
          <w:p w:rsidR="00684AE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$40</w:t>
            </w:r>
          </w:p>
        </w:tc>
        <w:tc>
          <w:tcPr>
            <w:tcW w:w="1350" w:type="dxa"/>
            <w:vAlign w:val="center"/>
          </w:tcPr>
          <w:p w:rsidR="00684AE3" w:rsidRDefault="00684AE3" w:rsidP="00466233">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$50+</w:t>
            </w:r>
          </w:p>
        </w:tc>
      </w:tr>
      <w:tr w:rsidR="00684AE3" w:rsidRPr="00C31D13" w:rsidTr="00466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tcPr>
          <w:p w:rsidR="00684AE3" w:rsidRPr="00C31D13" w:rsidRDefault="00684AE3" w:rsidP="00466233">
            <w:pPr>
              <w:jc w:val="center"/>
              <w:rPr>
                <w:b w:val="0"/>
                <w:sz w:val="22"/>
              </w:rPr>
            </w:pPr>
            <w:r>
              <w:rPr>
                <w:b w:val="0"/>
                <w:sz w:val="22"/>
              </w:rPr>
              <w:t>5</w:t>
            </w:r>
            <w:r w:rsidRPr="00C31D13">
              <w:rPr>
                <w:b w:val="0"/>
                <w:sz w:val="22"/>
              </w:rPr>
              <w:t>%</w:t>
            </w:r>
          </w:p>
        </w:tc>
        <w:tc>
          <w:tcPr>
            <w:tcW w:w="1080" w:type="dxa"/>
            <w:vAlign w:val="center"/>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w:t>
            </w:r>
            <w:r w:rsidRPr="00C31D13">
              <w:rPr>
                <w:sz w:val="22"/>
              </w:rPr>
              <w:t>%</w:t>
            </w:r>
          </w:p>
        </w:tc>
        <w:tc>
          <w:tcPr>
            <w:tcW w:w="1170" w:type="dxa"/>
            <w:vAlign w:val="center"/>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18</w:t>
            </w:r>
            <w:r w:rsidRPr="00C31D13">
              <w:rPr>
                <w:sz w:val="22"/>
              </w:rPr>
              <w:t>%</w:t>
            </w:r>
          </w:p>
        </w:tc>
        <w:tc>
          <w:tcPr>
            <w:tcW w:w="1260" w:type="dxa"/>
            <w:vAlign w:val="center"/>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14</w:t>
            </w:r>
            <w:r w:rsidRPr="00C31D13">
              <w:rPr>
                <w:sz w:val="22"/>
              </w:rPr>
              <w:t>%</w:t>
            </w:r>
          </w:p>
        </w:tc>
        <w:tc>
          <w:tcPr>
            <w:tcW w:w="1170" w:type="dxa"/>
            <w:vAlign w:val="center"/>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23</w:t>
            </w:r>
            <w:r w:rsidRPr="00C31D13">
              <w:rPr>
                <w:sz w:val="22"/>
              </w:rPr>
              <w:t>%</w:t>
            </w:r>
          </w:p>
        </w:tc>
        <w:tc>
          <w:tcPr>
            <w:tcW w:w="1080" w:type="dxa"/>
            <w:vAlign w:val="center"/>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13</w:t>
            </w:r>
            <w:r w:rsidRPr="00C31D13">
              <w:rPr>
                <w:sz w:val="22"/>
              </w:rPr>
              <w:t>%</w:t>
            </w:r>
          </w:p>
        </w:tc>
        <w:tc>
          <w:tcPr>
            <w:tcW w:w="1080" w:type="dxa"/>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7%</w:t>
            </w:r>
          </w:p>
        </w:tc>
        <w:tc>
          <w:tcPr>
            <w:tcW w:w="1350" w:type="dxa"/>
          </w:tcPr>
          <w:p w:rsidR="00684AE3" w:rsidRPr="00C31D13" w:rsidRDefault="00684AE3" w:rsidP="00466233">
            <w:pPr>
              <w:jc w:val="center"/>
              <w:cnfStyle w:val="000000100000" w:firstRow="0" w:lastRow="0" w:firstColumn="0" w:lastColumn="0" w:oddVBand="0" w:evenVBand="0" w:oddHBand="1" w:evenHBand="0" w:firstRowFirstColumn="0" w:firstRowLastColumn="0" w:lastRowFirstColumn="0" w:lastRowLastColumn="0"/>
              <w:rPr>
                <w:sz w:val="22"/>
              </w:rPr>
            </w:pPr>
            <w:r>
              <w:rPr>
                <w:sz w:val="22"/>
              </w:rPr>
              <w:t>8%</w:t>
            </w:r>
          </w:p>
        </w:tc>
      </w:tr>
    </w:tbl>
    <w:p w:rsidR="00684AE3" w:rsidRDefault="00684AE3" w:rsidP="00684AE3">
      <w:pPr>
        <w:spacing w:after="0"/>
        <w:rPr>
          <w:sz w:val="24"/>
        </w:rPr>
      </w:pPr>
    </w:p>
    <w:p w:rsidR="00684AE3" w:rsidRDefault="00684AE3" w:rsidP="00C74A80">
      <w:pPr>
        <w:pStyle w:val="ListParagraph"/>
        <w:numPr>
          <w:ilvl w:val="0"/>
          <w:numId w:val="33"/>
        </w:numPr>
        <w:spacing w:after="0"/>
        <w:rPr>
          <w:sz w:val="24"/>
        </w:rPr>
      </w:pPr>
      <w:r>
        <w:rPr>
          <w:sz w:val="24"/>
        </w:rPr>
        <w:t>Where do you live?</w:t>
      </w:r>
    </w:p>
    <w:tbl>
      <w:tblPr>
        <w:tblStyle w:val="PlainTable1"/>
        <w:tblpPr w:leftFromText="180" w:rightFromText="180" w:vertAnchor="text" w:horzAnchor="margin" w:tblpY="83"/>
        <w:tblW w:w="9895" w:type="dxa"/>
        <w:tblLayout w:type="fixed"/>
        <w:tblLook w:val="0000" w:firstRow="0" w:lastRow="0" w:firstColumn="0" w:lastColumn="0" w:noHBand="0" w:noVBand="0"/>
      </w:tblPr>
      <w:tblGrid>
        <w:gridCol w:w="1255"/>
        <w:gridCol w:w="1440"/>
        <w:gridCol w:w="1890"/>
        <w:gridCol w:w="2430"/>
        <w:gridCol w:w="1440"/>
        <w:gridCol w:w="1440"/>
      </w:tblGrid>
      <w:tr w:rsidR="00684AE3" w:rsidRPr="003654A9" w:rsidTr="00684AE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684AE3" w:rsidRPr="003654A9" w:rsidRDefault="00684AE3" w:rsidP="00684AE3">
            <w:pPr>
              <w:pStyle w:val="Default"/>
              <w:jc w:val="center"/>
              <w:rPr>
                <w:b/>
                <w:color w:val="59A9F2" w:themeColor="accent1" w:themeTint="99"/>
                <w:sz w:val="22"/>
                <w:szCs w:val="22"/>
              </w:rPr>
            </w:pPr>
            <w:r>
              <w:rPr>
                <w:b/>
                <w:color w:val="59A9F2" w:themeColor="accent1" w:themeTint="99"/>
                <w:sz w:val="22"/>
                <w:szCs w:val="22"/>
              </w:rPr>
              <w:t>Moscow</w:t>
            </w:r>
          </w:p>
        </w:tc>
        <w:tc>
          <w:tcPr>
            <w:tcW w:w="1440" w:type="dxa"/>
            <w:vAlign w:val="center"/>
          </w:tcPr>
          <w:p w:rsidR="00684AE3" w:rsidRPr="003654A9" w:rsidRDefault="00684AE3" w:rsidP="00684AE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Other Latah County</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684AE3" w:rsidRPr="003654A9" w:rsidRDefault="00684AE3" w:rsidP="00684AE3">
            <w:pPr>
              <w:pStyle w:val="Default"/>
              <w:jc w:val="center"/>
              <w:rPr>
                <w:b/>
                <w:color w:val="59A9F2" w:themeColor="accent1" w:themeTint="99"/>
                <w:sz w:val="22"/>
                <w:szCs w:val="22"/>
              </w:rPr>
            </w:pPr>
            <w:r>
              <w:rPr>
                <w:b/>
                <w:color w:val="59A9F2" w:themeColor="accent1" w:themeTint="99"/>
                <w:sz w:val="22"/>
                <w:szCs w:val="22"/>
              </w:rPr>
              <w:t>Pullman and Other Whitman</w:t>
            </w:r>
          </w:p>
        </w:tc>
        <w:tc>
          <w:tcPr>
            <w:tcW w:w="2430" w:type="dxa"/>
            <w:vAlign w:val="center"/>
          </w:tcPr>
          <w:p w:rsidR="00684AE3" w:rsidRPr="003654A9" w:rsidRDefault="00684AE3" w:rsidP="00684AE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Lewiston/Clarkston &amp; other Nez Perce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684AE3" w:rsidRDefault="00684AE3" w:rsidP="00684AE3">
            <w:pPr>
              <w:pStyle w:val="Default"/>
              <w:jc w:val="center"/>
              <w:rPr>
                <w:b/>
                <w:color w:val="59A9F2" w:themeColor="accent1" w:themeTint="99"/>
                <w:sz w:val="22"/>
                <w:szCs w:val="22"/>
              </w:rPr>
            </w:pPr>
            <w:r>
              <w:rPr>
                <w:b/>
                <w:color w:val="59A9F2" w:themeColor="accent1" w:themeTint="99"/>
                <w:sz w:val="22"/>
                <w:szCs w:val="22"/>
              </w:rPr>
              <w:t>Other N. ID &amp; E. WA</w:t>
            </w:r>
          </w:p>
        </w:tc>
        <w:tc>
          <w:tcPr>
            <w:tcW w:w="1440" w:type="dxa"/>
            <w:shd w:val="clear" w:color="auto" w:fill="auto"/>
            <w:vAlign w:val="center"/>
          </w:tcPr>
          <w:p w:rsidR="00684AE3" w:rsidRPr="003654A9" w:rsidRDefault="00684AE3" w:rsidP="00684AE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Out of area, visitor, tourist</w:t>
            </w:r>
          </w:p>
        </w:tc>
      </w:tr>
      <w:tr w:rsidR="00684AE3" w:rsidRPr="003654A9" w:rsidTr="00684AE3">
        <w:trPr>
          <w:trHeight w:val="290"/>
        </w:trPr>
        <w:tc>
          <w:tcPr>
            <w:cnfStyle w:val="000010000000" w:firstRow="0" w:lastRow="0" w:firstColumn="0" w:lastColumn="0" w:oddVBand="1" w:evenVBand="0" w:oddHBand="0" w:evenHBand="0" w:firstRowFirstColumn="0" w:firstRowLastColumn="0" w:lastRowFirstColumn="0" w:lastRowLastColumn="0"/>
            <w:tcW w:w="1255" w:type="dxa"/>
            <w:shd w:val="clear" w:color="auto" w:fill="auto"/>
            <w:vAlign w:val="center"/>
          </w:tcPr>
          <w:p w:rsidR="00684AE3" w:rsidRPr="003654A9" w:rsidRDefault="00684AE3" w:rsidP="00684AE3">
            <w:pPr>
              <w:pStyle w:val="Default"/>
              <w:jc w:val="center"/>
              <w:rPr>
                <w:sz w:val="22"/>
                <w:szCs w:val="22"/>
              </w:rPr>
            </w:pPr>
            <w:r>
              <w:rPr>
                <w:sz w:val="22"/>
                <w:szCs w:val="22"/>
              </w:rPr>
              <w:t>48%</w:t>
            </w:r>
          </w:p>
        </w:tc>
        <w:tc>
          <w:tcPr>
            <w:tcW w:w="1440" w:type="dxa"/>
            <w:shd w:val="clear" w:color="auto" w:fill="F2F2F2" w:themeFill="background1" w:themeFillShade="F2"/>
            <w:vAlign w:val="center"/>
          </w:tcPr>
          <w:p w:rsidR="00684AE3" w:rsidRPr="003654A9" w:rsidRDefault="00684AE3" w:rsidP="00684AE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684AE3" w:rsidRPr="003654A9" w:rsidRDefault="00684AE3" w:rsidP="00684AE3">
            <w:pPr>
              <w:pStyle w:val="Default"/>
              <w:jc w:val="center"/>
              <w:rPr>
                <w:sz w:val="22"/>
                <w:szCs w:val="22"/>
              </w:rPr>
            </w:pPr>
            <w:r>
              <w:rPr>
                <w:sz w:val="22"/>
                <w:szCs w:val="22"/>
              </w:rPr>
              <w:t>24%</w:t>
            </w:r>
          </w:p>
        </w:tc>
        <w:tc>
          <w:tcPr>
            <w:tcW w:w="2430" w:type="dxa"/>
            <w:shd w:val="clear" w:color="auto" w:fill="F2F2F2" w:themeFill="background1" w:themeFillShade="F2"/>
            <w:vAlign w:val="center"/>
          </w:tcPr>
          <w:p w:rsidR="00684AE3" w:rsidRPr="003654A9" w:rsidRDefault="00684AE3" w:rsidP="00684AE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rsidR="00684AE3" w:rsidRDefault="00684AE3" w:rsidP="00684AE3">
            <w:pPr>
              <w:pStyle w:val="Default"/>
              <w:jc w:val="center"/>
              <w:rPr>
                <w:sz w:val="22"/>
                <w:szCs w:val="22"/>
              </w:rPr>
            </w:pPr>
            <w:r>
              <w:rPr>
                <w:sz w:val="22"/>
                <w:szCs w:val="22"/>
              </w:rPr>
              <w:t>3%</w:t>
            </w:r>
          </w:p>
        </w:tc>
        <w:tc>
          <w:tcPr>
            <w:tcW w:w="1440" w:type="dxa"/>
            <w:shd w:val="clear" w:color="auto" w:fill="auto"/>
            <w:vAlign w:val="center"/>
          </w:tcPr>
          <w:p w:rsidR="00684AE3" w:rsidRPr="003654A9" w:rsidRDefault="00684AE3" w:rsidP="00684AE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r>
    </w:tbl>
    <w:p w:rsidR="00684AE3" w:rsidRDefault="00684AE3" w:rsidP="00684AE3">
      <w:pPr>
        <w:spacing w:after="0"/>
        <w:rPr>
          <w:sz w:val="24"/>
        </w:rPr>
      </w:pPr>
    </w:p>
    <w:p w:rsidR="00684AE3" w:rsidRPr="00507FB0" w:rsidRDefault="00684AE3" w:rsidP="00C74A80">
      <w:pPr>
        <w:pStyle w:val="ListParagraph"/>
        <w:numPr>
          <w:ilvl w:val="0"/>
          <w:numId w:val="33"/>
        </w:numPr>
        <w:spacing w:after="0"/>
        <w:rPr>
          <w:sz w:val="24"/>
        </w:rPr>
      </w:pPr>
      <w:r>
        <w:rPr>
          <w:sz w:val="24"/>
        </w:rPr>
        <w:t>What is your primary reason for coming to the market today?</w:t>
      </w:r>
    </w:p>
    <w:tbl>
      <w:tblPr>
        <w:tblStyle w:val="PlainTable1"/>
        <w:tblpPr w:leftFromText="180" w:rightFromText="180" w:vertAnchor="text" w:horzAnchor="margin" w:tblpY="96"/>
        <w:tblW w:w="9535" w:type="dxa"/>
        <w:tblLayout w:type="fixed"/>
        <w:tblLook w:val="0000" w:firstRow="0" w:lastRow="0" w:firstColumn="0" w:lastColumn="0" w:noHBand="0" w:noVBand="0"/>
      </w:tblPr>
      <w:tblGrid>
        <w:gridCol w:w="1975"/>
        <w:gridCol w:w="1980"/>
        <w:gridCol w:w="1800"/>
        <w:gridCol w:w="1980"/>
        <w:gridCol w:w="1800"/>
      </w:tblGrid>
      <w:tr w:rsidR="00507FB0" w:rsidRPr="003654A9" w:rsidTr="00507FB0">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507FB0" w:rsidRPr="003654A9" w:rsidRDefault="00507FB0" w:rsidP="00507FB0">
            <w:pPr>
              <w:pStyle w:val="Default"/>
              <w:jc w:val="center"/>
              <w:rPr>
                <w:b/>
                <w:color w:val="59A9F2" w:themeColor="accent1" w:themeTint="99"/>
                <w:sz w:val="22"/>
                <w:szCs w:val="22"/>
              </w:rPr>
            </w:pPr>
            <w:r>
              <w:rPr>
                <w:b/>
                <w:color w:val="59A9F2" w:themeColor="accent1" w:themeTint="99"/>
                <w:sz w:val="22"/>
                <w:szCs w:val="22"/>
              </w:rPr>
              <w:t>Agricultural products</w:t>
            </w:r>
          </w:p>
        </w:tc>
        <w:tc>
          <w:tcPr>
            <w:tcW w:w="1980" w:type="dxa"/>
            <w:vAlign w:val="center"/>
          </w:tcPr>
          <w:p w:rsidR="00507FB0" w:rsidRPr="003654A9" w:rsidRDefault="00507FB0" w:rsidP="00507FB0">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Crafts</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507FB0" w:rsidRPr="003654A9" w:rsidRDefault="00507FB0" w:rsidP="00507FB0">
            <w:pPr>
              <w:pStyle w:val="Default"/>
              <w:jc w:val="center"/>
              <w:rPr>
                <w:b/>
                <w:color w:val="59A9F2" w:themeColor="accent1" w:themeTint="99"/>
                <w:sz w:val="22"/>
                <w:szCs w:val="22"/>
              </w:rPr>
            </w:pPr>
            <w:r>
              <w:rPr>
                <w:b/>
                <w:color w:val="59A9F2" w:themeColor="accent1" w:themeTint="99"/>
                <w:sz w:val="22"/>
                <w:szCs w:val="22"/>
              </w:rPr>
              <w:t>Prepared Foods</w:t>
            </w:r>
          </w:p>
        </w:tc>
        <w:tc>
          <w:tcPr>
            <w:tcW w:w="1980" w:type="dxa"/>
            <w:vAlign w:val="center"/>
          </w:tcPr>
          <w:p w:rsidR="00507FB0" w:rsidRPr="003654A9" w:rsidRDefault="00507FB0" w:rsidP="00507FB0">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Socializing</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507FB0" w:rsidRPr="003654A9" w:rsidRDefault="00507FB0" w:rsidP="00507FB0">
            <w:pPr>
              <w:pStyle w:val="Default"/>
              <w:jc w:val="center"/>
              <w:rPr>
                <w:b/>
                <w:color w:val="59A9F2" w:themeColor="accent1" w:themeTint="99"/>
                <w:sz w:val="22"/>
                <w:szCs w:val="22"/>
              </w:rPr>
            </w:pPr>
            <w:r>
              <w:rPr>
                <w:b/>
                <w:color w:val="59A9F2" w:themeColor="accent1" w:themeTint="99"/>
                <w:sz w:val="22"/>
                <w:szCs w:val="22"/>
              </w:rPr>
              <w:t>Music</w:t>
            </w:r>
          </w:p>
        </w:tc>
      </w:tr>
      <w:tr w:rsidR="00507FB0" w:rsidRPr="003654A9" w:rsidTr="00507FB0">
        <w:trPr>
          <w:trHeight w:val="290"/>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507FB0" w:rsidRPr="003654A9" w:rsidRDefault="00507FB0" w:rsidP="00507FB0">
            <w:pPr>
              <w:pStyle w:val="Default"/>
              <w:jc w:val="center"/>
              <w:rPr>
                <w:sz w:val="22"/>
                <w:szCs w:val="22"/>
              </w:rPr>
            </w:pPr>
            <w:r>
              <w:rPr>
                <w:sz w:val="22"/>
                <w:szCs w:val="22"/>
              </w:rPr>
              <w:t>68%</w:t>
            </w:r>
          </w:p>
        </w:tc>
        <w:tc>
          <w:tcPr>
            <w:tcW w:w="1980" w:type="dxa"/>
            <w:shd w:val="clear" w:color="auto" w:fill="F2F2F2" w:themeFill="background1" w:themeFillShade="F2"/>
            <w:vAlign w:val="center"/>
          </w:tcPr>
          <w:p w:rsidR="00507FB0" w:rsidRPr="003654A9" w:rsidRDefault="00507FB0" w:rsidP="00507FB0">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507FB0" w:rsidRPr="003654A9" w:rsidRDefault="00507FB0" w:rsidP="00507FB0">
            <w:pPr>
              <w:pStyle w:val="Default"/>
              <w:jc w:val="center"/>
              <w:rPr>
                <w:sz w:val="22"/>
                <w:szCs w:val="22"/>
              </w:rPr>
            </w:pPr>
            <w:r>
              <w:rPr>
                <w:sz w:val="22"/>
                <w:szCs w:val="22"/>
              </w:rPr>
              <w:t>7%</w:t>
            </w:r>
          </w:p>
        </w:tc>
        <w:tc>
          <w:tcPr>
            <w:tcW w:w="1980" w:type="dxa"/>
            <w:shd w:val="clear" w:color="auto" w:fill="F2F2F2" w:themeFill="background1" w:themeFillShade="F2"/>
            <w:vAlign w:val="center"/>
          </w:tcPr>
          <w:p w:rsidR="00507FB0" w:rsidRPr="003654A9" w:rsidRDefault="00507FB0" w:rsidP="00507FB0">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auto"/>
            <w:vAlign w:val="center"/>
          </w:tcPr>
          <w:p w:rsidR="00507FB0" w:rsidRPr="003654A9" w:rsidRDefault="00507FB0" w:rsidP="00507FB0">
            <w:pPr>
              <w:pStyle w:val="Default"/>
              <w:jc w:val="center"/>
              <w:rPr>
                <w:sz w:val="22"/>
                <w:szCs w:val="22"/>
              </w:rPr>
            </w:pPr>
            <w:r>
              <w:rPr>
                <w:sz w:val="22"/>
                <w:szCs w:val="22"/>
              </w:rPr>
              <w:t>3%</w:t>
            </w:r>
          </w:p>
        </w:tc>
      </w:tr>
    </w:tbl>
    <w:p w:rsidR="00507FB0" w:rsidRDefault="00507FB0" w:rsidP="00507FB0">
      <w:pPr>
        <w:pStyle w:val="ListParagraph"/>
        <w:spacing w:after="0"/>
        <w:rPr>
          <w:sz w:val="24"/>
        </w:rPr>
      </w:pPr>
    </w:p>
    <w:p w:rsidR="00507FB0" w:rsidRDefault="00507FB0" w:rsidP="00C74A80">
      <w:pPr>
        <w:pStyle w:val="ListParagraph"/>
        <w:numPr>
          <w:ilvl w:val="0"/>
          <w:numId w:val="33"/>
        </w:numPr>
        <w:spacing w:after="0"/>
        <w:rPr>
          <w:sz w:val="24"/>
        </w:rPr>
      </w:pPr>
      <w:r>
        <w:rPr>
          <w:sz w:val="24"/>
        </w:rPr>
        <w:t>Do you plan on doing any additional shopping or eating in the downtown area this morning?</w:t>
      </w:r>
    </w:p>
    <w:p w:rsidR="00507FB0" w:rsidRPr="00507FB0" w:rsidRDefault="00507FB0" w:rsidP="00507FB0">
      <w:pPr>
        <w:spacing w:line="240" w:lineRule="auto"/>
        <w:ind w:left="1080" w:firstLine="360"/>
        <w:contextualSpacing/>
        <w:rPr>
          <w:sz w:val="24"/>
        </w:rPr>
      </w:pPr>
      <w:r>
        <w:rPr>
          <w:sz w:val="24"/>
        </w:rPr>
        <w:t>Yes, 66</w:t>
      </w:r>
      <w:r w:rsidRPr="00507FB0">
        <w:rPr>
          <w:sz w:val="24"/>
        </w:rPr>
        <w:t>% (averaged)</w:t>
      </w:r>
    </w:p>
    <w:p w:rsidR="00507FB0" w:rsidRDefault="00507FB0" w:rsidP="00507FB0">
      <w:pPr>
        <w:spacing w:line="240" w:lineRule="auto"/>
        <w:ind w:left="720" w:firstLine="720"/>
        <w:contextualSpacing/>
        <w:rPr>
          <w:sz w:val="24"/>
        </w:rPr>
      </w:pPr>
      <w:r>
        <w:rPr>
          <w:sz w:val="24"/>
        </w:rPr>
        <w:t>No, 34</w:t>
      </w:r>
      <w:r w:rsidRPr="00507FB0">
        <w:rPr>
          <w:sz w:val="24"/>
        </w:rPr>
        <w:t>% (averaged)</w:t>
      </w:r>
    </w:p>
    <w:p w:rsidR="00507FB0" w:rsidRPr="00507FB0" w:rsidRDefault="00507FB0" w:rsidP="00507FB0">
      <w:pPr>
        <w:spacing w:line="240" w:lineRule="auto"/>
        <w:ind w:left="720" w:firstLine="720"/>
        <w:contextualSpacing/>
        <w:rPr>
          <w:sz w:val="24"/>
        </w:rPr>
      </w:pPr>
    </w:p>
    <w:p w:rsidR="00507FB0" w:rsidRPr="00507FB0" w:rsidRDefault="00507FB0" w:rsidP="00507FB0">
      <w:pPr>
        <w:spacing w:after="0" w:line="240" w:lineRule="auto"/>
        <w:ind w:left="1080" w:firstLine="360"/>
        <w:contextualSpacing/>
        <w:rPr>
          <w:sz w:val="24"/>
        </w:rPr>
      </w:pPr>
      <w:r w:rsidRPr="00507FB0">
        <w:rPr>
          <w:sz w:val="24"/>
        </w:rPr>
        <w:t>If yes, how much?</w:t>
      </w:r>
    </w:p>
    <w:p w:rsidR="00684AE3" w:rsidRDefault="00507FB0" w:rsidP="00507FB0">
      <w:pPr>
        <w:spacing w:after="0" w:line="240" w:lineRule="auto"/>
        <w:ind w:left="1440"/>
        <w:contextualSpacing/>
        <w:rPr>
          <w:sz w:val="24"/>
        </w:rPr>
      </w:pPr>
      <w:r w:rsidRPr="00507FB0">
        <w:rPr>
          <w:sz w:val="24"/>
        </w:rPr>
        <w:t>Average dollar amount spent by each shopping group that answered “yes”</w:t>
      </w:r>
      <w:r>
        <w:rPr>
          <w:sz w:val="24"/>
        </w:rPr>
        <w:t xml:space="preserve"> was $13.11</w:t>
      </w:r>
      <w:r w:rsidRPr="00507FB0">
        <w:rPr>
          <w:sz w:val="24"/>
        </w:rPr>
        <w:t>.</w:t>
      </w: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507FB0" w:rsidRDefault="00507FB0" w:rsidP="00507FB0">
      <w:pPr>
        <w:spacing w:after="0" w:line="240" w:lineRule="auto"/>
        <w:ind w:left="1440"/>
        <w:contextualSpacing/>
        <w:rPr>
          <w:sz w:val="24"/>
        </w:rPr>
      </w:pPr>
    </w:p>
    <w:p w:rsidR="00E61BDA" w:rsidRDefault="00E61BDA" w:rsidP="00507FB0">
      <w:pPr>
        <w:spacing w:after="0" w:line="240" w:lineRule="auto"/>
        <w:ind w:left="1440"/>
        <w:contextualSpacing/>
        <w:rPr>
          <w:sz w:val="24"/>
        </w:rPr>
      </w:pPr>
    </w:p>
    <w:p w:rsidR="00E61BDA" w:rsidRDefault="00E61BDA" w:rsidP="00507FB0">
      <w:pPr>
        <w:spacing w:after="0" w:line="240" w:lineRule="auto"/>
        <w:ind w:left="1440"/>
        <w:contextualSpacing/>
        <w:rPr>
          <w:sz w:val="24"/>
        </w:rPr>
      </w:pPr>
    </w:p>
    <w:p w:rsidR="00466233" w:rsidRDefault="00466233" w:rsidP="00466233">
      <w:pPr>
        <w:pStyle w:val="Heading3"/>
        <w:rPr>
          <w:sz w:val="28"/>
        </w:rPr>
      </w:pPr>
      <w:r>
        <w:rPr>
          <w:sz w:val="28"/>
        </w:rPr>
        <w:lastRenderedPageBreak/>
        <w:t>2012 Strategic Plan</w:t>
      </w:r>
    </w:p>
    <w:p w:rsidR="00466233" w:rsidRPr="00466233" w:rsidRDefault="00466233" w:rsidP="00466233">
      <w:pPr>
        <w:autoSpaceDE w:val="0"/>
        <w:autoSpaceDN w:val="0"/>
        <w:adjustRightInd w:val="0"/>
        <w:spacing w:before="0" w:after="0" w:line="240" w:lineRule="auto"/>
        <w:rPr>
          <w:rFonts w:ascii="Cambria" w:hAnsi="Cambria" w:cs="Cambria"/>
          <w:color w:val="000000"/>
          <w:kern w:val="0"/>
          <w:sz w:val="24"/>
          <w:szCs w:val="24"/>
        </w:rPr>
      </w:pPr>
    </w:p>
    <w:p w:rsidR="00466233" w:rsidRPr="00510D05" w:rsidRDefault="00466233" w:rsidP="00466233">
      <w:pPr>
        <w:autoSpaceDE w:val="0"/>
        <w:autoSpaceDN w:val="0"/>
        <w:adjustRightInd w:val="0"/>
        <w:spacing w:before="0" w:after="0" w:line="240" w:lineRule="auto"/>
        <w:rPr>
          <w:rFonts w:ascii="Cambria" w:hAnsi="Cambria" w:cs="Cambria"/>
          <w:kern w:val="0"/>
          <w:sz w:val="24"/>
          <w:szCs w:val="24"/>
        </w:rPr>
      </w:pPr>
      <w:r w:rsidRPr="00510D05">
        <w:rPr>
          <w:rFonts w:ascii="Cambria" w:hAnsi="Cambria" w:cs="Cambria"/>
          <w:kern w:val="0"/>
          <w:sz w:val="24"/>
          <w:szCs w:val="24"/>
        </w:rPr>
        <w:t xml:space="preserve">1. Check the category that best describes you: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3% </w:t>
      </w:r>
      <w:r w:rsidRPr="00510D05">
        <w:rPr>
          <w:rFonts w:ascii="Cambria" w:hAnsi="Cambria" w:cs="Cambria"/>
          <w:kern w:val="0"/>
          <w:sz w:val="24"/>
          <w:szCs w:val="24"/>
        </w:rPr>
        <w:tab/>
        <w:t xml:space="preserve">University Student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75% </w:t>
      </w:r>
      <w:r w:rsidRPr="00510D05">
        <w:rPr>
          <w:rFonts w:ascii="Cambria" w:hAnsi="Cambria" w:cs="Cambria"/>
          <w:kern w:val="0"/>
          <w:sz w:val="24"/>
          <w:szCs w:val="24"/>
        </w:rPr>
        <w:tab/>
        <w:t xml:space="preserve">Resident of Moscow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16% </w:t>
      </w:r>
      <w:r w:rsidRPr="00510D05">
        <w:rPr>
          <w:rFonts w:ascii="Cambria" w:hAnsi="Cambria" w:cs="Cambria"/>
          <w:kern w:val="0"/>
          <w:sz w:val="24"/>
          <w:szCs w:val="24"/>
        </w:rPr>
        <w:tab/>
        <w:t xml:space="preserve">Resident of Latah County (outside of Moscow)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5% </w:t>
      </w:r>
      <w:r w:rsidRPr="00510D05">
        <w:rPr>
          <w:rFonts w:ascii="Cambria" w:hAnsi="Cambria" w:cs="Cambria"/>
          <w:kern w:val="0"/>
          <w:sz w:val="24"/>
          <w:szCs w:val="24"/>
        </w:rPr>
        <w:tab/>
        <w:t xml:space="preserve">Resident of Pullman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1% </w:t>
      </w:r>
      <w:r w:rsidRPr="00510D05">
        <w:rPr>
          <w:rFonts w:ascii="Cambria" w:hAnsi="Cambria" w:cs="Cambria"/>
          <w:kern w:val="0"/>
          <w:sz w:val="24"/>
          <w:szCs w:val="24"/>
        </w:rPr>
        <w:tab/>
        <w:t xml:space="preserve">Resident of Whitman County (outside of Pullman) </w:t>
      </w:r>
    </w:p>
    <w:p w:rsidR="00466233" w:rsidRPr="00510D05" w:rsidRDefault="00466233" w:rsidP="00466233">
      <w:pPr>
        <w:autoSpaceDE w:val="0"/>
        <w:autoSpaceDN w:val="0"/>
        <w:adjustRightInd w:val="0"/>
        <w:spacing w:before="0" w:after="0" w:line="240" w:lineRule="auto"/>
        <w:ind w:left="1440" w:hanging="720"/>
        <w:rPr>
          <w:rFonts w:ascii="Cambria" w:hAnsi="Cambria" w:cs="Cambria"/>
          <w:kern w:val="0"/>
          <w:sz w:val="24"/>
          <w:szCs w:val="24"/>
        </w:rPr>
      </w:pPr>
      <w:r w:rsidRPr="00510D05">
        <w:rPr>
          <w:rFonts w:ascii="Cambria" w:hAnsi="Cambria" w:cs="Cambria"/>
          <w:kern w:val="0"/>
          <w:sz w:val="24"/>
          <w:szCs w:val="24"/>
        </w:rPr>
        <w:t xml:space="preserve">1% </w:t>
      </w:r>
      <w:r w:rsidRPr="00510D05">
        <w:rPr>
          <w:rFonts w:ascii="Cambria" w:hAnsi="Cambria" w:cs="Cambria"/>
          <w:kern w:val="0"/>
          <w:sz w:val="24"/>
          <w:szCs w:val="24"/>
        </w:rPr>
        <w:tab/>
        <w:t xml:space="preserve">Visitor from Idaho, Oregon, Washington, Montana living outside of Latah or Whitman County </w:t>
      </w:r>
    </w:p>
    <w:p w:rsidR="00466233" w:rsidRPr="00510D05" w:rsidRDefault="00466233" w:rsidP="00466233">
      <w:pPr>
        <w:ind w:firstLine="720"/>
        <w:rPr>
          <w:rFonts w:ascii="Cambria" w:hAnsi="Cambria" w:cs="Cambria"/>
          <w:kern w:val="0"/>
          <w:sz w:val="24"/>
          <w:szCs w:val="24"/>
        </w:rPr>
      </w:pPr>
      <w:r w:rsidRPr="00510D05">
        <w:rPr>
          <w:rFonts w:ascii="Cambria" w:hAnsi="Cambria" w:cs="Cambria"/>
          <w:kern w:val="0"/>
          <w:sz w:val="24"/>
          <w:szCs w:val="24"/>
        </w:rPr>
        <w:t xml:space="preserve">0% </w:t>
      </w:r>
      <w:r w:rsidRPr="00510D05">
        <w:rPr>
          <w:rFonts w:ascii="Cambria" w:hAnsi="Cambria" w:cs="Cambria"/>
          <w:kern w:val="0"/>
          <w:sz w:val="24"/>
          <w:szCs w:val="24"/>
        </w:rPr>
        <w:tab/>
        <w:t>Visitor from outside of Idaho, Oregon, Washington, Montana</w:t>
      </w:r>
    </w:p>
    <w:p w:rsidR="00466233" w:rsidRPr="00510D05" w:rsidRDefault="00466233" w:rsidP="00466233">
      <w:pPr>
        <w:pStyle w:val="Default"/>
        <w:rPr>
          <w:color w:val="595959" w:themeColor="text1" w:themeTint="A6"/>
        </w:rPr>
      </w:pPr>
      <w:r w:rsidRPr="00510D05">
        <w:rPr>
          <w:color w:val="595959" w:themeColor="text1" w:themeTint="A6"/>
        </w:rPr>
        <w:t xml:space="preserve">2. How often do you shop at the Moscow Farmers Market?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26.8%</w:t>
      </w:r>
      <w:r w:rsidRPr="00510D05">
        <w:rPr>
          <w:rFonts w:ascii="Cambria" w:hAnsi="Cambria" w:cs="Cambria"/>
          <w:kern w:val="0"/>
          <w:sz w:val="24"/>
          <w:szCs w:val="24"/>
        </w:rPr>
        <w:tab/>
        <w:t xml:space="preserve">Very Often — 4 to 5 Markets per month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29.9% </w:t>
      </w:r>
      <w:proofErr w:type="gramStart"/>
      <w:r w:rsidRPr="00510D05">
        <w:rPr>
          <w:rFonts w:ascii="Cambria" w:hAnsi="Cambria" w:cs="Cambria"/>
          <w:kern w:val="0"/>
          <w:sz w:val="24"/>
          <w:szCs w:val="24"/>
        </w:rPr>
        <w:t>Often</w:t>
      </w:r>
      <w:proofErr w:type="gramEnd"/>
      <w:r w:rsidRPr="00510D05">
        <w:rPr>
          <w:rFonts w:ascii="Cambria" w:hAnsi="Cambria" w:cs="Cambria"/>
          <w:kern w:val="0"/>
          <w:sz w:val="24"/>
          <w:szCs w:val="24"/>
        </w:rPr>
        <w:t xml:space="preserve"> — 2 to 3 Markets per month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27.4% </w:t>
      </w:r>
      <w:proofErr w:type="gramStart"/>
      <w:r w:rsidRPr="00510D05">
        <w:rPr>
          <w:rFonts w:ascii="Cambria" w:hAnsi="Cambria" w:cs="Cambria"/>
          <w:kern w:val="0"/>
          <w:sz w:val="24"/>
          <w:szCs w:val="24"/>
        </w:rPr>
        <w:t>Occasionally</w:t>
      </w:r>
      <w:proofErr w:type="gramEnd"/>
      <w:r w:rsidRPr="00510D05">
        <w:rPr>
          <w:rFonts w:ascii="Cambria" w:hAnsi="Cambria" w:cs="Cambria"/>
          <w:kern w:val="0"/>
          <w:sz w:val="24"/>
          <w:szCs w:val="24"/>
        </w:rPr>
        <w:t xml:space="preserve"> — 1 to 2 Markets per month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15.2% </w:t>
      </w:r>
      <w:proofErr w:type="gramStart"/>
      <w:r w:rsidRPr="00510D05">
        <w:rPr>
          <w:rFonts w:ascii="Cambria" w:hAnsi="Cambria" w:cs="Cambria"/>
          <w:kern w:val="0"/>
          <w:sz w:val="24"/>
          <w:szCs w:val="24"/>
        </w:rPr>
        <w:t>Rarely</w:t>
      </w:r>
      <w:proofErr w:type="gramEnd"/>
      <w:r w:rsidRPr="00510D05">
        <w:rPr>
          <w:rFonts w:ascii="Cambria" w:hAnsi="Cambria" w:cs="Cambria"/>
          <w:kern w:val="0"/>
          <w:sz w:val="24"/>
          <w:szCs w:val="24"/>
        </w:rPr>
        <w:t xml:space="preserve"> — 1 to 2 Markets per season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 xml:space="preserve">.6% </w:t>
      </w:r>
      <w:r w:rsidRPr="00510D05">
        <w:rPr>
          <w:rFonts w:ascii="Cambria" w:hAnsi="Cambria" w:cs="Cambria"/>
          <w:kern w:val="0"/>
          <w:sz w:val="24"/>
          <w:szCs w:val="24"/>
        </w:rPr>
        <w:tab/>
        <w:t xml:space="preserve">I don’t shop at the Market </w:t>
      </w:r>
    </w:p>
    <w:p w:rsidR="00466233" w:rsidRPr="00510D05" w:rsidRDefault="00466233" w:rsidP="00466233">
      <w:pPr>
        <w:ind w:firstLine="720"/>
        <w:rPr>
          <w:rFonts w:ascii="Cambria" w:hAnsi="Cambria" w:cs="Cambria"/>
          <w:kern w:val="0"/>
          <w:sz w:val="24"/>
          <w:szCs w:val="24"/>
        </w:rPr>
      </w:pPr>
      <w:r w:rsidRPr="00510D05">
        <w:rPr>
          <w:rFonts w:ascii="Cambria" w:hAnsi="Cambria" w:cs="Cambria"/>
          <w:b/>
          <w:bCs/>
          <w:i/>
          <w:iCs/>
          <w:kern w:val="0"/>
          <w:sz w:val="24"/>
          <w:szCs w:val="24"/>
        </w:rPr>
        <w:t xml:space="preserve">If you don’t shop at the Market, please skip to question #14 </w:t>
      </w:r>
      <w:r w:rsidRPr="00510D05">
        <w:rPr>
          <w:rFonts w:ascii="Cambria" w:hAnsi="Cambria" w:cs="Cambria"/>
          <w:kern w:val="0"/>
          <w:sz w:val="24"/>
          <w:szCs w:val="24"/>
        </w:rPr>
        <w:t>+++++++++++++++</w:t>
      </w:r>
    </w:p>
    <w:p w:rsidR="00466233" w:rsidRPr="00510D05" w:rsidRDefault="00466233" w:rsidP="00466233">
      <w:pPr>
        <w:pStyle w:val="Default"/>
        <w:rPr>
          <w:color w:val="595959" w:themeColor="text1" w:themeTint="A6"/>
        </w:rPr>
      </w:pPr>
      <w:r w:rsidRPr="00510D05">
        <w:rPr>
          <w:color w:val="595959" w:themeColor="text1" w:themeTint="A6"/>
        </w:rPr>
        <w:t xml:space="preserve">3. This past season, the Farmers Market was moved from the Jackson Lot to Main Street. </w:t>
      </w:r>
    </w:p>
    <w:p w:rsidR="00466233" w:rsidRPr="00510D05" w:rsidRDefault="00466233" w:rsidP="00466233">
      <w:pPr>
        <w:pStyle w:val="Default"/>
        <w:rPr>
          <w:color w:val="595959" w:themeColor="text1" w:themeTint="A6"/>
        </w:rPr>
      </w:pPr>
      <w:r w:rsidRPr="00510D05">
        <w:rPr>
          <w:color w:val="595959" w:themeColor="text1" w:themeTint="A6"/>
        </w:rPr>
        <w:t xml:space="preserve">Do you approve of this move? </w:t>
      </w:r>
    </w:p>
    <w:p w:rsidR="00466233" w:rsidRPr="00510D05" w:rsidRDefault="00466233" w:rsidP="00466233">
      <w:pPr>
        <w:autoSpaceDE w:val="0"/>
        <w:autoSpaceDN w:val="0"/>
        <w:adjustRightInd w:val="0"/>
        <w:spacing w:before="0" w:after="0" w:line="240" w:lineRule="auto"/>
        <w:ind w:firstLine="720"/>
        <w:rPr>
          <w:rFonts w:ascii="Cambria" w:hAnsi="Cambria" w:cs="Cambria"/>
          <w:kern w:val="0"/>
          <w:sz w:val="24"/>
          <w:szCs w:val="24"/>
        </w:rPr>
      </w:pPr>
      <w:r w:rsidRPr="00510D05">
        <w:rPr>
          <w:rFonts w:ascii="Cambria" w:hAnsi="Cambria" w:cs="Cambria"/>
          <w:kern w:val="0"/>
          <w:sz w:val="24"/>
          <w:szCs w:val="24"/>
        </w:rPr>
        <w:t>87.6%</w:t>
      </w:r>
      <w:r w:rsidRPr="00510D05">
        <w:rPr>
          <w:rFonts w:ascii="Cambria" w:hAnsi="Cambria" w:cs="Cambria"/>
          <w:kern w:val="0"/>
          <w:sz w:val="24"/>
          <w:szCs w:val="24"/>
        </w:rPr>
        <w:tab/>
        <w:t xml:space="preserve">Yes </w:t>
      </w:r>
    </w:p>
    <w:p w:rsidR="00466233" w:rsidRPr="00510D05" w:rsidRDefault="00466233" w:rsidP="00510D05">
      <w:pPr>
        <w:ind w:firstLine="720"/>
        <w:rPr>
          <w:sz w:val="24"/>
          <w:szCs w:val="24"/>
        </w:rPr>
      </w:pPr>
      <w:r w:rsidRPr="00510D05">
        <w:rPr>
          <w:sz w:val="24"/>
          <w:szCs w:val="24"/>
        </w:rPr>
        <w:t>12.4% No</w:t>
      </w:r>
    </w:p>
    <w:p w:rsidR="00466233" w:rsidRPr="00510D05" w:rsidRDefault="00466233" w:rsidP="00510D05">
      <w:pPr>
        <w:spacing w:line="240" w:lineRule="auto"/>
        <w:ind w:left="360"/>
        <w:rPr>
          <w:sz w:val="24"/>
          <w:szCs w:val="24"/>
        </w:rPr>
      </w:pPr>
      <w:r w:rsidRPr="00510D05">
        <w:rPr>
          <w:sz w:val="24"/>
          <w:szCs w:val="24"/>
        </w:rPr>
        <w:t xml:space="preserve">If you answered “No,” why not and where do you think the Farmers Market should be located? </w:t>
      </w:r>
    </w:p>
    <w:p w:rsidR="00510D05" w:rsidRPr="00510D05" w:rsidRDefault="00466233" w:rsidP="00510D05">
      <w:pPr>
        <w:pStyle w:val="ListParagraph"/>
        <w:numPr>
          <w:ilvl w:val="0"/>
          <w:numId w:val="37"/>
        </w:numPr>
        <w:spacing w:line="240" w:lineRule="auto"/>
        <w:rPr>
          <w:sz w:val="24"/>
          <w:szCs w:val="24"/>
        </w:rPr>
      </w:pPr>
      <w:r w:rsidRPr="00510D05">
        <w:rPr>
          <w:sz w:val="24"/>
          <w:szCs w:val="24"/>
        </w:rPr>
        <w:t xml:space="preserve">I like the street open. I like walking past the non-profits and kids area. The music seems more distant from the whole market.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The current location on Main Street does not feel good.</w:t>
      </w:r>
      <w:r w:rsidR="00510D05" w:rsidRPr="00510D05">
        <w:rPr>
          <w:sz w:val="24"/>
          <w:szCs w:val="24"/>
        </w:rPr>
        <w:t xml:space="preserve"> The Jackson's Street Parking</w:t>
      </w:r>
      <w:r w:rsidRPr="00510D05">
        <w:rPr>
          <w:sz w:val="24"/>
          <w:szCs w:val="24"/>
        </w:rPr>
        <w:t xml:space="preserve"> lot was much </w:t>
      </w:r>
      <w:proofErr w:type="spellStart"/>
      <w:r w:rsidRPr="00510D05">
        <w:rPr>
          <w:sz w:val="24"/>
          <w:szCs w:val="24"/>
        </w:rPr>
        <w:t>much</w:t>
      </w:r>
      <w:proofErr w:type="spellEnd"/>
      <w:r w:rsidRPr="00510D05">
        <w:rPr>
          <w:sz w:val="24"/>
          <w:szCs w:val="24"/>
        </w:rPr>
        <w:t xml:space="preserve"> better and feels more like Moscow that we love.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Seems too spread out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Latah County Fairgrounds. There is parking and space and it wouldn't impact travel downtown. I frequent downtown business and it interferes with that.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The idea of the market should not be allowed in interrupt established businesses.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back to the old site, if possible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Yes, I do like the Main Street location very much. However, I am very disappointed to hear of the City's intention to dramatically increase fees for vendors and how this change seems to be associated with the move yet was never mentioned </w:t>
      </w:r>
      <w:r w:rsidRPr="00510D05">
        <w:rPr>
          <w:sz w:val="24"/>
          <w:szCs w:val="24"/>
        </w:rPr>
        <w:lastRenderedPageBreak/>
        <w:t xml:space="preserve">beforehand. I would highly encourage the City to reconsider the large increase in fees from 2012 to 2013 and instead consider a smaller, more reasonable increase.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It was horrible to have the market go from a compact square shape to a stretched out 6-block round trip. My walking disabled roommate can't even go anymore... lots of elderly people can't go, either, or can no longer shop with their favorite vendors because they can't walk far enough. Doesn't matter how many parking places you designate handicapped, it is still a six block round trip to see the whole market, and some of us who are on tight budgets need to go around at least twice before making selections. Move it back where it was. If more crafters want in, let them sprawl out onto Main Street. If you must keep the market on Main, concentrate the produce in the center block so people who come for FARMER'S market can get their fruits and veggies without having to walk a mile to do it. Put prepared foods on one side and crafts on the other. At least it wouldn't be such a nightmare trying to find things. But Main will always be hotter than the parking lot because of the way light bounces off the buildings into the 'canyon' of the street and because the breezes can't get through the buildings. Move it back to the parking lot and bring back more of the trucks. Doesn't even feel like a farmer's market without them and makes it harder for the farmers. I also hate it at the end, when the vendors are basically treated like garbage, something to be swept out of the way as quickly as possible instead of a </w:t>
      </w:r>
      <w:proofErr w:type="gramStart"/>
      <w:r w:rsidRPr="00510D05">
        <w:rPr>
          <w:sz w:val="24"/>
          <w:szCs w:val="24"/>
        </w:rPr>
        <w:t>more gentle</w:t>
      </w:r>
      <w:proofErr w:type="gramEnd"/>
      <w:r w:rsidRPr="00510D05">
        <w:rPr>
          <w:sz w:val="24"/>
          <w:szCs w:val="24"/>
        </w:rPr>
        <w:t xml:space="preserve"> wind-down. And the whole traffic situation with Main blocked and so much parking blocked is miserable. It was the worst move in a long history of bad moves.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 liked it better in the friendship square parking lot. I thought there was much more socializing over there and a greater sense of community.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I'm actually "neutral" about the move — more importantly, how much work it is to set up etc., for the volunteers, vendors, etc.?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 run the Orphan Acres booth and it greatly affected exposure to our booth and donations. I like it better in the parking lot.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parking lot — more compact, less expensive to manage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How about "YES, But"? Overall, a good move, but in need of some adjustments. Notably, the public forum area populated by non-profits and politicians needs to be placed in an area which garners interest. It is still located in the same old place, which functioned as a gateway to the market and added a tremendous local flavor and life to the market. We need to find an area on Main which functions as well or better.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Actually, I liked it in both places: the parking lot and the street.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Don't enjoy the set up on Main Street. Having the foods and produce so spread out is very inefficient.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lastRenderedPageBreak/>
        <w:t xml:space="preserve">Know we are in the minority, but think the market lost the intimacy of its prior location in the Jackson Lot. Easier to "run into friends" in the smaller space, plus easier to view vendors when they were not so spread out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Old location had much more character along with set up at friendship square. Main Street could be incorporated if not stretched out so much and not having booths set up in bank drive thru.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The long, narrow configuration makes it difficult to find the people I want to see. I also feel disconnected from community events and organizations because those tables are away from the flow of traffic. If the area to the west of Friendship Square had vendors and the Main Street portions were only 2 blocks long, I would prefer it.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The fairgrounds where parking is good and it doesn't shut down Main Street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Latah County Fairgrounds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It removes friendship square as the heart of the market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I am neutral about the move. There are both advantages and disadvantages. I like the wide street between vendors. The advocacy groups were neglected.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There is a loss of community at the new market...it's worse for parking and you have to walk forever to compare prices, lugging bags all the way...very hard on older people. I used to go every other week, now I go once or twice a season. This has also killed the nonprofits....which also added to the feeling of a close and caring community. DO NOT like it at all. </w:t>
      </w:r>
    </w:p>
    <w:p w:rsidR="00466233" w:rsidRPr="00510D05" w:rsidRDefault="00466233" w:rsidP="00510D05">
      <w:pPr>
        <w:pStyle w:val="ListParagraph"/>
        <w:numPr>
          <w:ilvl w:val="0"/>
          <w:numId w:val="37"/>
        </w:numPr>
        <w:spacing w:line="240" w:lineRule="auto"/>
        <w:rPr>
          <w:sz w:val="24"/>
          <w:szCs w:val="24"/>
        </w:rPr>
      </w:pPr>
      <w:r w:rsidRPr="00510D05">
        <w:rPr>
          <w:sz w:val="24"/>
          <w:szCs w:val="24"/>
        </w:rPr>
        <w:t xml:space="preserve">Creates even more congestion and limits access to downtown businesses even more. Not all businesses benefit from the traffic and creates problems for them to access their services or goods i.e. north </w:t>
      </w:r>
      <w:proofErr w:type="spellStart"/>
      <w:proofErr w:type="gramStart"/>
      <w:r w:rsidRPr="00510D05">
        <w:rPr>
          <w:sz w:val="24"/>
          <w:szCs w:val="24"/>
        </w:rPr>
        <w:t>idaho</w:t>
      </w:r>
      <w:proofErr w:type="spellEnd"/>
      <w:proofErr w:type="gramEnd"/>
      <w:r w:rsidRPr="00510D05">
        <w:rPr>
          <w:sz w:val="24"/>
          <w:szCs w:val="24"/>
        </w:rPr>
        <w:t xml:space="preserve"> athletic club. </w:t>
      </w:r>
    </w:p>
    <w:p w:rsidR="00510D05" w:rsidRDefault="00510D05" w:rsidP="00510D05">
      <w:pPr>
        <w:autoSpaceDE w:val="0"/>
        <w:autoSpaceDN w:val="0"/>
        <w:adjustRightInd w:val="0"/>
        <w:spacing w:after="0" w:line="240" w:lineRule="auto"/>
        <w:rPr>
          <w:rFonts w:ascii="Cambria" w:hAnsi="Cambria" w:cs="Cambria"/>
          <w:kern w:val="0"/>
          <w:sz w:val="24"/>
          <w:szCs w:val="23"/>
        </w:rPr>
      </w:pPr>
      <w:r w:rsidRPr="00510D05">
        <w:rPr>
          <w:rFonts w:ascii="Cambria" w:hAnsi="Cambria" w:cs="Cambria"/>
          <w:kern w:val="0"/>
          <w:sz w:val="24"/>
          <w:szCs w:val="23"/>
        </w:rPr>
        <w:t xml:space="preserve">4. Part of the strategic planning process is to review and propose updates to the existing Mission Statement for the Farmers Market. Listed below are the current mission statement and a revised version. Please rate the statement following the two mission statements. </w:t>
      </w:r>
    </w:p>
    <w:p w:rsidR="00510D05" w:rsidRPr="00510D05" w:rsidRDefault="00510D05" w:rsidP="00510D05">
      <w:pPr>
        <w:autoSpaceDE w:val="0"/>
        <w:autoSpaceDN w:val="0"/>
        <w:adjustRightInd w:val="0"/>
        <w:spacing w:after="0" w:line="240" w:lineRule="auto"/>
        <w:rPr>
          <w:rFonts w:ascii="Cambria" w:hAnsi="Cambria" w:cs="Cambria"/>
          <w:kern w:val="0"/>
          <w:sz w:val="28"/>
          <w:szCs w:val="24"/>
        </w:rPr>
      </w:pPr>
    </w:p>
    <w:p w:rsidR="00510D05" w:rsidRPr="00510D05" w:rsidRDefault="00510D05" w:rsidP="00510D05">
      <w:pPr>
        <w:autoSpaceDE w:val="0"/>
        <w:autoSpaceDN w:val="0"/>
        <w:adjustRightInd w:val="0"/>
        <w:spacing w:after="0" w:line="240" w:lineRule="auto"/>
        <w:ind w:left="360"/>
        <w:rPr>
          <w:rFonts w:ascii="Cambria" w:hAnsi="Cambria" w:cs="Cambria"/>
          <w:kern w:val="0"/>
          <w:sz w:val="24"/>
          <w:szCs w:val="23"/>
        </w:rPr>
      </w:pPr>
      <w:r w:rsidRPr="00510D05">
        <w:rPr>
          <w:rFonts w:ascii="Cambria" w:hAnsi="Cambria" w:cs="Cambria"/>
          <w:b/>
          <w:bCs/>
          <w:i/>
          <w:iCs/>
          <w:kern w:val="0"/>
          <w:sz w:val="24"/>
          <w:szCs w:val="23"/>
        </w:rPr>
        <w:t xml:space="preserve">Current mission statement: </w:t>
      </w:r>
    </w:p>
    <w:p w:rsidR="00510D05" w:rsidRPr="00510D05" w:rsidRDefault="00510D05" w:rsidP="00510D05">
      <w:pPr>
        <w:autoSpaceDE w:val="0"/>
        <w:autoSpaceDN w:val="0"/>
        <w:adjustRightInd w:val="0"/>
        <w:spacing w:after="0" w:line="240" w:lineRule="auto"/>
        <w:ind w:left="360"/>
        <w:rPr>
          <w:rFonts w:ascii="Cambria" w:hAnsi="Cambria" w:cs="Cambria"/>
          <w:i/>
          <w:iCs/>
          <w:kern w:val="0"/>
          <w:sz w:val="24"/>
          <w:szCs w:val="23"/>
        </w:rPr>
      </w:pPr>
      <w:r w:rsidRPr="00510D05">
        <w:rPr>
          <w:rFonts w:ascii="Cambria" w:hAnsi="Cambria" w:cs="Cambria"/>
          <w:i/>
          <w:iCs/>
          <w:kern w:val="0"/>
          <w:sz w:val="24"/>
          <w:szCs w:val="23"/>
        </w:rPr>
        <w:t xml:space="preserve">To celebrate life on the Palouse by providing the community with the opportunity to buy and sell locally farmed and/or created produce (i.e., crops, meat, cheese, wine, etc.), and distinctive handmade goods. This venue is meant to encourage and support sustainable economic, social and environmental practices. </w:t>
      </w:r>
    </w:p>
    <w:p w:rsidR="00510D05" w:rsidRPr="00510D05" w:rsidRDefault="00510D05" w:rsidP="00510D05">
      <w:pPr>
        <w:autoSpaceDE w:val="0"/>
        <w:autoSpaceDN w:val="0"/>
        <w:adjustRightInd w:val="0"/>
        <w:spacing w:after="0" w:line="240" w:lineRule="auto"/>
        <w:ind w:left="360"/>
        <w:rPr>
          <w:rFonts w:ascii="Cambria" w:hAnsi="Cambria" w:cs="Cambria"/>
          <w:b/>
          <w:bCs/>
          <w:i/>
          <w:iCs/>
          <w:kern w:val="0"/>
          <w:sz w:val="24"/>
          <w:szCs w:val="23"/>
        </w:rPr>
      </w:pPr>
    </w:p>
    <w:p w:rsidR="00510D05" w:rsidRPr="00510D05" w:rsidRDefault="00510D05" w:rsidP="00510D05">
      <w:pPr>
        <w:autoSpaceDE w:val="0"/>
        <w:autoSpaceDN w:val="0"/>
        <w:adjustRightInd w:val="0"/>
        <w:spacing w:after="0" w:line="240" w:lineRule="auto"/>
        <w:ind w:left="360"/>
        <w:rPr>
          <w:rFonts w:ascii="Cambria" w:hAnsi="Cambria" w:cs="Cambria"/>
          <w:kern w:val="0"/>
          <w:sz w:val="24"/>
          <w:szCs w:val="23"/>
        </w:rPr>
      </w:pPr>
      <w:r w:rsidRPr="00510D05">
        <w:rPr>
          <w:rFonts w:ascii="Cambria" w:hAnsi="Cambria" w:cs="Cambria"/>
          <w:b/>
          <w:bCs/>
          <w:i/>
          <w:iCs/>
          <w:kern w:val="0"/>
          <w:sz w:val="24"/>
          <w:szCs w:val="23"/>
        </w:rPr>
        <w:t xml:space="preserve">Revised mission statement: </w:t>
      </w:r>
    </w:p>
    <w:p w:rsidR="00466233" w:rsidRPr="00510D05" w:rsidRDefault="00510D05" w:rsidP="00510D05">
      <w:pPr>
        <w:spacing w:line="240" w:lineRule="auto"/>
        <w:ind w:left="360"/>
        <w:rPr>
          <w:sz w:val="28"/>
          <w:szCs w:val="24"/>
        </w:rPr>
      </w:pPr>
      <w:r w:rsidRPr="00510D05">
        <w:rPr>
          <w:rFonts w:ascii="Cambria" w:hAnsi="Cambria" w:cs="Cambria"/>
          <w:i/>
          <w:iCs/>
          <w:kern w:val="0"/>
          <w:sz w:val="24"/>
          <w:szCs w:val="23"/>
        </w:rPr>
        <w:t xml:space="preserve">Celebrate life on the Palouse by providing the community with the opportunity to buy and sell locally farmed and/or created fresh foods and farm products and to enhance </w:t>
      </w:r>
      <w:r w:rsidRPr="00510D05">
        <w:rPr>
          <w:rFonts w:ascii="Cambria" w:hAnsi="Cambria" w:cs="Cambria"/>
          <w:i/>
          <w:iCs/>
          <w:kern w:val="0"/>
          <w:sz w:val="24"/>
          <w:szCs w:val="23"/>
        </w:rPr>
        <w:lastRenderedPageBreak/>
        <w:t>these offerings with limited prepared foods and distinctive, locally created, handmade goods. This venue is meant to encourage and support sustainable economic, social, and environmental practices.</w:t>
      </w:r>
    </w:p>
    <w:tbl>
      <w:tblPr>
        <w:tblStyle w:val="PlainTable1"/>
        <w:tblpPr w:leftFromText="180" w:rightFromText="180" w:vertAnchor="text" w:horzAnchor="margin" w:tblpXSpec="center" w:tblpY="236"/>
        <w:tblW w:w="10377" w:type="dxa"/>
        <w:tblLayout w:type="fixed"/>
        <w:tblLook w:val="0000" w:firstRow="0" w:lastRow="0" w:firstColumn="0" w:lastColumn="0" w:noHBand="0" w:noVBand="0"/>
      </w:tblPr>
      <w:tblGrid>
        <w:gridCol w:w="2155"/>
        <w:gridCol w:w="1777"/>
        <w:gridCol w:w="939"/>
        <w:gridCol w:w="1064"/>
        <w:gridCol w:w="1146"/>
        <w:gridCol w:w="1839"/>
        <w:gridCol w:w="1457"/>
      </w:tblGrid>
      <w:tr w:rsidR="00510D05" w:rsidRPr="003654A9" w:rsidTr="008017E4">
        <w:trPr>
          <w:gridBefore w:val="1"/>
          <w:cnfStyle w:val="000000100000" w:firstRow="0" w:lastRow="0" w:firstColumn="0" w:lastColumn="0" w:oddVBand="0" w:evenVBand="0" w:oddHBand="1" w:evenHBand="0" w:firstRowFirstColumn="0" w:firstRowLastColumn="0" w:lastRowFirstColumn="0" w:lastRowLastColumn="0"/>
          <w:wBefore w:w="2155" w:type="dxa"/>
          <w:trHeight w:val="673"/>
        </w:trPr>
        <w:tc>
          <w:tcPr>
            <w:cnfStyle w:val="000010000000" w:firstRow="0" w:lastRow="0" w:firstColumn="0" w:lastColumn="0" w:oddVBand="1" w:evenVBand="0" w:oddHBand="0" w:evenHBand="0" w:firstRowFirstColumn="0" w:firstRowLastColumn="0" w:lastRowFirstColumn="0" w:lastRowLastColumn="0"/>
            <w:tcW w:w="1777" w:type="dxa"/>
            <w:shd w:val="clear" w:color="auto" w:fill="auto"/>
            <w:vAlign w:val="center"/>
          </w:tcPr>
          <w:p w:rsidR="00510D05" w:rsidRPr="003654A9" w:rsidRDefault="00510D05" w:rsidP="008017E4">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510D05" w:rsidRPr="003654A9" w:rsidRDefault="00510D05"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064" w:type="dxa"/>
            <w:shd w:val="clear" w:color="auto" w:fill="auto"/>
            <w:vAlign w:val="center"/>
          </w:tcPr>
          <w:p w:rsidR="00510D05" w:rsidRPr="003654A9" w:rsidRDefault="00510D05" w:rsidP="008017E4">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146" w:type="dxa"/>
            <w:vAlign w:val="center"/>
          </w:tcPr>
          <w:p w:rsidR="00510D05" w:rsidRPr="003654A9" w:rsidRDefault="00510D05"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8017E4">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457" w:type="dxa"/>
            <w:vAlign w:val="center"/>
          </w:tcPr>
          <w:p w:rsidR="00510D05" w:rsidRPr="003654A9" w:rsidRDefault="00510D05"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510D05" w:rsidRPr="003654A9" w:rsidTr="008017E4">
        <w:trPr>
          <w:trHeight w:val="1010"/>
        </w:trPr>
        <w:tc>
          <w:tcPr>
            <w:cnfStyle w:val="000010000000" w:firstRow="0" w:lastRow="0" w:firstColumn="0" w:lastColumn="0" w:oddVBand="1" w:evenVBand="0" w:oddHBand="0" w:evenHBand="0" w:firstRowFirstColumn="0" w:firstRowLastColumn="0" w:lastRowFirstColumn="0" w:lastRowLastColumn="0"/>
            <w:tcW w:w="2155" w:type="dxa"/>
            <w:vAlign w:val="center"/>
          </w:tcPr>
          <w:p w:rsidR="00510D05" w:rsidRPr="003654A9" w:rsidRDefault="00510D05" w:rsidP="008017E4">
            <w:pPr>
              <w:rPr>
                <w:b/>
                <w:color w:val="59A9F2" w:themeColor="accent1" w:themeTint="99"/>
                <w:sz w:val="22"/>
                <w:szCs w:val="22"/>
              </w:rPr>
            </w:pPr>
            <w:r w:rsidRPr="003654A9">
              <w:rPr>
                <w:b/>
                <w:color w:val="59A9F2" w:themeColor="accent1" w:themeTint="99"/>
                <w:sz w:val="22"/>
                <w:szCs w:val="22"/>
              </w:rPr>
              <w:t>I agree with the proposed changes made to the mission statement.</w:t>
            </w:r>
          </w:p>
          <w:p w:rsidR="00510D05" w:rsidRPr="003654A9" w:rsidRDefault="00510D05" w:rsidP="008017E4">
            <w:pPr>
              <w:pStyle w:val="Default"/>
              <w:rPr>
                <w:sz w:val="22"/>
                <w:szCs w:val="22"/>
              </w:rPr>
            </w:pPr>
          </w:p>
        </w:tc>
        <w:tc>
          <w:tcPr>
            <w:tcW w:w="1777" w:type="dxa"/>
            <w:shd w:val="clear" w:color="auto" w:fill="auto"/>
            <w:vAlign w:val="center"/>
          </w:tcPr>
          <w:p w:rsidR="00510D05" w:rsidRPr="003654A9" w:rsidRDefault="00510D05"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939" w:type="dxa"/>
            <w:vAlign w:val="center"/>
          </w:tcPr>
          <w:p w:rsidR="00510D05" w:rsidRPr="003654A9" w:rsidRDefault="00510D05" w:rsidP="008017E4">
            <w:pPr>
              <w:pStyle w:val="Default"/>
              <w:jc w:val="center"/>
              <w:rPr>
                <w:sz w:val="22"/>
                <w:szCs w:val="22"/>
              </w:rPr>
            </w:pPr>
            <w:r>
              <w:rPr>
                <w:sz w:val="22"/>
                <w:szCs w:val="22"/>
              </w:rPr>
              <w:t>52</w:t>
            </w:r>
            <w:r w:rsidRPr="003654A9">
              <w:rPr>
                <w:sz w:val="22"/>
                <w:szCs w:val="22"/>
              </w:rPr>
              <w:t>%</w:t>
            </w:r>
          </w:p>
        </w:tc>
        <w:tc>
          <w:tcPr>
            <w:tcW w:w="1064" w:type="dxa"/>
            <w:shd w:val="clear" w:color="auto" w:fill="auto"/>
            <w:vAlign w:val="center"/>
          </w:tcPr>
          <w:p w:rsidR="00510D05" w:rsidRPr="003654A9" w:rsidRDefault="00510D05"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46" w:type="dxa"/>
            <w:vAlign w:val="center"/>
          </w:tcPr>
          <w:p w:rsidR="00510D05" w:rsidRPr="003654A9" w:rsidRDefault="00510D05" w:rsidP="008017E4">
            <w:pPr>
              <w:pStyle w:val="Default"/>
              <w:jc w:val="center"/>
              <w:rPr>
                <w:sz w:val="22"/>
                <w:szCs w:val="22"/>
              </w:rPr>
            </w:pPr>
            <w:r>
              <w:rPr>
                <w:sz w:val="22"/>
                <w:szCs w:val="22"/>
              </w:rPr>
              <w:t>7</w:t>
            </w:r>
            <w:r w:rsidRPr="003654A9">
              <w:rPr>
                <w:sz w:val="22"/>
                <w:szCs w:val="22"/>
              </w:rPr>
              <w:t>%</w:t>
            </w:r>
          </w:p>
        </w:tc>
        <w:tc>
          <w:tcPr>
            <w:tcW w:w="1839" w:type="dxa"/>
            <w:shd w:val="clear" w:color="auto" w:fill="auto"/>
            <w:vAlign w:val="center"/>
          </w:tcPr>
          <w:p w:rsidR="00510D05" w:rsidRPr="003654A9" w:rsidRDefault="00510D05"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57" w:type="dxa"/>
            <w:vAlign w:val="center"/>
          </w:tcPr>
          <w:p w:rsidR="00510D05" w:rsidRPr="003654A9" w:rsidRDefault="00510D05" w:rsidP="008017E4">
            <w:pPr>
              <w:pStyle w:val="Default"/>
              <w:jc w:val="center"/>
              <w:rPr>
                <w:sz w:val="22"/>
                <w:szCs w:val="22"/>
              </w:rPr>
            </w:pPr>
            <w:r>
              <w:rPr>
                <w:sz w:val="22"/>
                <w:szCs w:val="22"/>
              </w:rPr>
              <w:t>2</w:t>
            </w:r>
            <w:r w:rsidRPr="003654A9">
              <w:rPr>
                <w:sz w:val="22"/>
                <w:szCs w:val="22"/>
              </w:rPr>
              <w:t>%</w:t>
            </w:r>
          </w:p>
        </w:tc>
      </w:tr>
    </w:tbl>
    <w:p w:rsidR="00510D05" w:rsidRPr="00510D05" w:rsidRDefault="00510D05" w:rsidP="00510D05">
      <w:pPr>
        <w:autoSpaceDE w:val="0"/>
        <w:autoSpaceDN w:val="0"/>
        <w:adjustRightInd w:val="0"/>
        <w:spacing w:before="0" w:after="0" w:line="240" w:lineRule="auto"/>
        <w:rPr>
          <w:rFonts w:ascii="Cambria" w:hAnsi="Cambria" w:cs="Cambria"/>
          <w:kern w:val="0"/>
          <w:sz w:val="24"/>
          <w:szCs w:val="24"/>
        </w:rPr>
      </w:pPr>
    </w:p>
    <w:p w:rsidR="00510D05" w:rsidRDefault="00510D05" w:rsidP="00510D05">
      <w:pPr>
        <w:autoSpaceDE w:val="0"/>
        <w:autoSpaceDN w:val="0"/>
        <w:adjustRightInd w:val="0"/>
        <w:spacing w:before="0" w:after="0" w:line="240" w:lineRule="auto"/>
        <w:rPr>
          <w:rFonts w:ascii="Cambria" w:hAnsi="Cambria" w:cs="Cambria"/>
          <w:bCs/>
          <w:iCs/>
          <w:kern w:val="0"/>
          <w:sz w:val="24"/>
          <w:szCs w:val="23"/>
        </w:rPr>
      </w:pPr>
      <w:r w:rsidRPr="00510D05">
        <w:rPr>
          <w:rFonts w:ascii="Cambria" w:hAnsi="Cambria" w:cs="Cambria"/>
          <w:bCs/>
          <w:iCs/>
          <w:kern w:val="0"/>
          <w:sz w:val="24"/>
          <w:szCs w:val="23"/>
        </w:rPr>
        <w:t xml:space="preserve">5. Through the public input gathered from vendors, business owners, and customers, the following statements have been generated as potential improvements or changes to the market. Please rate each of the following statements noting your level of agreement with each: </w:t>
      </w:r>
    </w:p>
    <w:p w:rsidR="00510D05" w:rsidRPr="00510D05" w:rsidRDefault="00510D05" w:rsidP="00510D05">
      <w:pPr>
        <w:autoSpaceDE w:val="0"/>
        <w:autoSpaceDN w:val="0"/>
        <w:adjustRightInd w:val="0"/>
        <w:spacing w:before="0" w:after="0" w:line="240" w:lineRule="auto"/>
        <w:rPr>
          <w:rFonts w:ascii="Cambria" w:hAnsi="Cambria" w:cs="Cambria"/>
          <w:kern w:val="0"/>
          <w:sz w:val="24"/>
          <w:szCs w:val="23"/>
        </w:rPr>
      </w:pPr>
    </w:p>
    <w:p w:rsidR="00510D05" w:rsidRDefault="00510D05" w:rsidP="00510D05">
      <w:pPr>
        <w:pStyle w:val="ListParagraph"/>
        <w:numPr>
          <w:ilvl w:val="0"/>
          <w:numId w:val="38"/>
        </w:numPr>
        <w:autoSpaceDE w:val="0"/>
        <w:autoSpaceDN w:val="0"/>
        <w:adjustRightInd w:val="0"/>
        <w:spacing w:before="0" w:after="0" w:line="240" w:lineRule="auto"/>
        <w:rPr>
          <w:rFonts w:ascii="Cambria" w:hAnsi="Cambria" w:cs="Cambria"/>
          <w:kern w:val="0"/>
          <w:sz w:val="22"/>
          <w:szCs w:val="22"/>
        </w:rPr>
      </w:pPr>
      <w:r w:rsidRPr="00510D05">
        <w:rPr>
          <w:rFonts w:ascii="Cambria" w:hAnsi="Cambria" w:cs="Cambria"/>
          <w:kern w:val="0"/>
          <w:sz w:val="22"/>
          <w:szCs w:val="22"/>
        </w:rPr>
        <w:t xml:space="preserve">As the Farmers Market grows and needs more space, I would support expansion of the Market along Main Street to 2nd Street and perhaps, eventually to 1st Street. </w:t>
      </w:r>
    </w:p>
    <w:p w:rsidR="00510D05" w:rsidRDefault="00510D05" w:rsidP="00510D05">
      <w:pPr>
        <w:pStyle w:val="ListParagraph"/>
        <w:autoSpaceDE w:val="0"/>
        <w:autoSpaceDN w:val="0"/>
        <w:adjustRightInd w:val="0"/>
        <w:spacing w:before="0" w:after="0" w:line="240" w:lineRule="auto"/>
        <w:rPr>
          <w:rFonts w:ascii="Cambria" w:hAnsi="Cambria" w:cs="Cambria"/>
          <w:kern w:val="0"/>
          <w:sz w:val="22"/>
          <w:szCs w:val="22"/>
        </w:rPr>
      </w:pPr>
    </w:p>
    <w:tbl>
      <w:tblPr>
        <w:tblStyle w:val="PlainTable1"/>
        <w:tblpPr w:leftFromText="180" w:rightFromText="180" w:vertAnchor="text" w:horzAnchor="margin" w:tblpXSpec="right" w:tblpY="-99"/>
        <w:tblW w:w="8455" w:type="dxa"/>
        <w:tblLayout w:type="fixed"/>
        <w:tblLook w:val="0000" w:firstRow="0" w:lastRow="0" w:firstColumn="0" w:lastColumn="0" w:noHBand="0" w:noVBand="0"/>
      </w:tblPr>
      <w:tblGrid>
        <w:gridCol w:w="1795"/>
        <w:gridCol w:w="990"/>
        <w:gridCol w:w="990"/>
        <w:gridCol w:w="1170"/>
        <w:gridCol w:w="2070"/>
        <w:gridCol w:w="1440"/>
      </w:tblGrid>
      <w:tr w:rsidR="009B35D7" w:rsidRPr="00510D05" w:rsidTr="009B35D7">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9B35D7" w:rsidRPr="009B35D7" w:rsidRDefault="009B35D7" w:rsidP="009B35D7">
            <w:pPr>
              <w:pStyle w:val="Default"/>
              <w:jc w:val="center"/>
              <w:rPr>
                <w:b/>
                <w:color w:val="59A9F2" w:themeColor="accent1" w:themeTint="99"/>
                <w:sz w:val="22"/>
                <w:szCs w:val="22"/>
              </w:rPr>
            </w:pPr>
            <w:r w:rsidRPr="009B35D7">
              <w:rPr>
                <w:b/>
                <w:color w:val="59A9F2" w:themeColor="accent1" w:themeTint="99"/>
                <w:sz w:val="22"/>
                <w:szCs w:val="22"/>
              </w:rPr>
              <w:t>Strongly Agree</w:t>
            </w:r>
          </w:p>
        </w:tc>
        <w:tc>
          <w:tcPr>
            <w:tcW w:w="990" w:type="dxa"/>
            <w:vAlign w:val="center"/>
          </w:tcPr>
          <w:p w:rsidR="009B35D7" w:rsidRPr="009B35D7"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rsidR="009B35D7" w:rsidRPr="009B35D7" w:rsidRDefault="009B35D7" w:rsidP="009B35D7">
            <w:pPr>
              <w:pStyle w:val="Default"/>
              <w:jc w:val="center"/>
              <w:rPr>
                <w:b/>
                <w:color w:val="59A9F2" w:themeColor="accent1" w:themeTint="99"/>
                <w:sz w:val="22"/>
                <w:szCs w:val="22"/>
              </w:rPr>
            </w:pPr>
            <w:r w:rsidRPr="009B35D7">
              <w:rPr>
                <w:b/>
                <w:color w:val="59A9F2" w:themeColor="accent1" w:themeTint="99"/>
                <w:sz w:val="22"/>
                <w:szCs w:val="22"/>
              </w:rPr>
              <w:t>Neutral</w:t>
            </w:r>
          </w:p>
        </w:tc>
        <w:tc>
          <w:tcPr>
            <w:tcW w:w="1170" w:type="dxa"/>
            <w:vAlign w:val="center"/>
          </w:tcPr>
          <w:p w:rsidR="009B35D7" w:rsidRPr="009B35D7"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vAlign w:val="center"/>
          </w:tcPr>
          <w:p w:rsidR="009B35D7" w:rsidRPr="009B35D7" w:rsidRDefault="009B35D7" w:rsidP="009B35D7">
            <w:pPr>
              <w:pStyle w:val="Default"/>
              <w:jc w:val="center"/>
              <w:rPr>
                <w:b/>
                <w:color w:val="59A9F2" w:themeColor="accent1" w:themeTint="99"/>
                <w:sz w:val="22"/>
                <w:szCs w:val="22"/>
              </w:rPr>
            </w:pPr>
            <w:r w:rsidRPr="009B35D7">
              <w:rPr>
                <w:b/>
                <w:color w:val="59A9F2" w:themeColor="accent1" w:themeTint="99"/>
                <w:sz w:val="22"/>
                <w:szCs w:val="22"/>
              </w:rPr>
              <w:t>Strongly Disagree</w:t>
            </w:r>
          </w:p>
        </w:tc>
        <w:tc>
          <w:tcPr>
            <w:tcW w:w="1440" w:type="dxa"/>
            <w:vAlign w:val="center"/>
          </w:tcPr>
          <w:p w:rsidR="009B35D7" w:rsidRPr="009B35D7"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9B35D7">
              <w:rPr>
                <w:b/>
                <w:color w:val="59A9F2" w:themeColor="accent1" w:themeTint="99"/>
                <w:sz w:val="22"/>
                <w:szCs w:val="22"/>
              </w:rPr>
              <w:t>Don’t Know</w:t>
            </w:r>
          </w:p>
        </w:tc>
      </w:tr>
      <w:tr w:rsidR="009B35D7" w:rsidRPr="00510D05" w:rsidTr="009B35D7">
        <w:trPr>
          <w:trHeight w:val="383"/>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vAlign w:val="center"/>
          </w:tcPr>
          <w:p w:rsidR="009B35D7" w:rsidRPr="00510D05" w:rsidRDefault="009B35D7" w:rsidP="009B35D7">
            <w:pPr>
              <w:pStyle w:val="Default"/>
              <w:jc w:val="center"/>
              <w:rPr>
                <w:color w:val="595959" w:themeColor="text1" w:themeTint="A6"/>
                <w:sz w:val="22"/>
                <w:szCs w:val="22"/>
              </w:rPr>
            </w:pPr>
            <w:r>
              <w:rPr>
                <w:color w:val="595959" w:themeColor="text1" w:themeTint="A6"/>
                <w:sz w:val="22"/>
                <w:szCs w:val="22"/>
              </w:rPr>
              <w:t>36</w:t>
            </w:r>
            <w:r w:rsidRPr="00510D05">
              <w:rPr>
                <w:color w:val="595959" w:themeColor="text1" w:themeTint="A6"/>
                <w:sz w:val="22"/>
                <w:szCs w:val="22"/>
              </w:rPr>
              <w:t>%</w:t>
            </w:r>
          </w:p>
        </w:tc>
        <w:tc>
          <w:tcPr>
            <w:tcW w:w="990" w:type="dxa"/>
            <w:shd w:val="clear" w:color="auto" w:fill="F2F2F2" w:themeFill="background1" w:themeFillShade="F2"/>
            <w:vAlign w:val="center"/>
          </w:tcPr>
          <w:p w:rsidR="009B35D7" w:rsidRPr="00510D05"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Pr>
                <w:color w:val="595959" w:themeColor="text1" w:themeTint="A6"/>
                <w:sz w:val="22"/>
                <w:szCs w:val="22"/>
              </w:rPr>
              <w:t>33</w:t>
            </w:r>
            <w:r w:rsidRPr="00510D05">
              <w:rPr>
                <w:color w:val="595959" w:themeColor="text1" w:themeTint="A6"/>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rsidR="009B35D7" w:rsidRPr="00510D05" w:rsidRDefault="009B35D7" w:rsidP="009B35D7">
            <w:pPr>
              <w:pStyle w:val="Default"/>
              <w:jc w:val="center"/>
              <w:rPr>
                <w:color w:val="595959" w:themeColor="text1" w:themeTint="A6"/>
                <w:sz w:val="22"/>
                <w:szCs w:val="22"/>
              </w:rPr>
            </w:pPr>
            <w:r>
              <w:rPr>
                <w:color w:val="595959" w:themeColor="text1" w:themeTint="A6"/>
                <w:sz w:val="22"/>
                <w:szCs w:val="22"/>
              </w:rPr>
              <w:t>9</w:t>
            </w:r>
            <w:r w:rsidRPr="00510D05">
              <w:rPr>
                <w:color w:val="595959" w:themeColor="text1" w:themeTint="A6"/>
                <w:sz w:val="22"/>
                <w:szCs w:val="22"/>
              </w:rPr>
              <w:t>%</w:t>
            </w:r>
          </w:p>
        </w:tc>
        <w:tc>
          <w:tcPr>
            <w:tcW w:w="1170" w:type="dxa"/>
            <w:shd w:val="clear" w:color="auto" w:fill="F2F2F2" w:themeFill="background1" w:themeFillShade="F2"/>
            <w:vAlign w:val="center"/>
          </w:tcPr>
          <w:p w:rsidR="009B35D7" w:rsidRPr="00510D05"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Pr>
                <w:color w:val="595959" w:themeColor="text1" w:themeTint="A6"/>
                <w:sz w:val="22"/>
                <w:szCs w:val="22"/>
              </w:rPr>
              <w:t>12</w:t>
            </w:r>
            <w:r w:rsidRPr="00510D05">
              <w:rPr>
                <w:color w:val="595959" w:themeColor="text1" w:themeTint="A6"/>
                <w:sz w:val="22"/>
                <w:szCs w:val="22"/>
              </w:rPr>
              <w: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vAlign w:val="center"/>
          </w:tcPr>
          <w:p w:rsidR="009B35D7" w:rsidRPr="00510D05" w:rsidRDefault="009B35D7" w:rsidP="009B35D7">
            <w:pPr>
              <w:pStyle w:val="Default"/>
              <w:jc w:val="center"/>
              <w:rPr>
                <w:color w:val="595959" w:themeColor="text1" w:themeTint="A6"/>
                <w:sz w:val="22"/>
                <w:szCs w:val="22"/>
              </w:rPr>
            </w:pPr>
            <w:r>
              <w:rPr>
                <w:color w:val="595959" w:themeColor="text1" w:themeTint="A6"/>
                <w:sz w:val="22"/>
                <w:szCs w:val="22"/>
              </w:rPr>
              <w:t>9</w:t>
            </w:r>
            <w:r w:rsidRPr="00510D05">
              <w:rPr>
                <w:color w:val="595959" w:themeColor="text1" w:themeTint="A6"/>
                <w:sz w:val="22"/>
                <w:szCs w:val="22"/>
              </w:rPr>
              <w:t>%</w:t>
            </w:r>
          </w:p>
        </w:tc>
        <w:tc>
          <w:tcPr>
            <w:tcW w:w="1440" w:type="dxa"/>
            <w:shd w:val="clear" w:color="auto" w:fill="F2F2F2" w:themeFill="background1" w:themeFillShade="F2"/>
            <w:vAlign w:val="center"/>
          </w:tcPr>
          <w:p w:rsidR="009B35D7" w:rsidRPr="00510D05"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color w:val="595959" w:themeColor="text1" w:themeTint="A6"/>
                <w:sz w:val="22"/>
                <w:szCs w:val="22"/>
              </w:rPr>
            </w:pPr>
            <w:r>
              <w:rPr>
                <w:color w:val="595959" w:themeColor="text1" w:themeTint="A6"/>
                <w:sz w:val="22"/>
                <w:szCs w:val="22"/>
              </w:rPr>
              <w:t>1</w:t>
            </w:r>
            <w:r w:rsidRPr="00510D05">
              <w:rPr>
                <w:color w:val="595959" w:themeColor="text1" w:themeTint="A6"/>
                <w:sz w:val="22"/>
                <w:szCs w:val="22"/>
              </w:rPr>
              <w:t>%</w:t>
            </w:r>
          </w:p>
        </w:tc>
      </w:tr>
    </w:tbl>
    <w:p w:rsidR="009B35D7" w:rsidRPr="000E40C9" w:rsidRDefault="009B35D7" w:rsidP="00510D05">
      <w:pPr>
        <w:autoSpaceDE w:val="0"/>
        <w:autoSpaceDN w:val="0"/>
        <w:adjustRightInd w:val="0"/>
        <w:spacing w:before="0" w:after="0" w:line="240" w:lineRule="auto"/>
        <w:rPr>
          <w:rFonts w:ascii="Cambria" w:hAnsi="Cambria" w:cs="Cambria"/>
          <w:color w:val="000000"/>
          <w:kern w:val="0"/>
          <w:sz w:val="22"/>
          <w:szCs w:val="22"/>
        </w:rPr>
      </w:pPr>
    </w:p>
    <w:p w:rsidR="00510D05" w:rsidRDefault="00510D05" w:rsidP="00510D05">
      <w:pPr>
        <w:pStyle w:val="Default"/>
        <w:numPr>
          <w:ilvl w:val="0"/>
          <w:numId w:val="38"/>
        </w:numPr>
        <w:jc w:val="both"/>
        <w:rPr>
          <w:color w:val="595959" w:themeColor="text1" w:themeTint="A6"/>
          <w:sz w:val="22"/>
          <w:szCs w:val="22"/>
        </w:rPr>
      </w:pPr>
      <w:r w:rsidRPr="00F87D60">
        <w:rPr>
          <w:color w:val="595959" w:themeColor="text1" w:themeTint="A6"/>
          <w:sz w:val="22"/>
          <w:szCs w:val="22"/>
        </w:rPr>
        <w:t>Local farmers should be allowed to set up farm product trucks in Friendship Square as a means of providing a new method of vending to serve e</w:t>
      </w:r>
      <w:r>
        <w:rPr>
          <w:color w:val="595959" w:themeColor="text1" w:themeTint="A6"/>
          <w:sz w:val="22"/>
          <w:szCs w:val="22"/>
        </w:rPr>
        <w:t xml:space="preserve">xisting or new local farmers by </w:t>
      </w:r>
      <w:r w:rsidRPr="00F87D60">
        <w:rPr>
          <w:color w:val="595959" w:themeColor="text1" w:themeTint="A6"/>
          <w:sz w:val="22"/>
          <w:szCs w:val="22"/>
        </w:rPr>
        <w:t>allowing this “Tailgate Market.”</w:t>
      </w:r>
    </w:p>
    <w:tbl>
      <w:tblPr>
        <w:tblStyle w:val="PlainTable1"/>
        <w:tblpPr w:leftFromText="180" w:rightFromText="180" w:vertAnchor="text" w:horzAnchor="page" w:tblpX="2301" w:tblpY="182"/>
        <w:tblW w:w="8788" w:type="dxa"/>
        <w:tblLayout w:type="fixed"/>
        <w:tblLook w:val="0000" w:firstRow="0" w:lastRow="0" w:firstColumn="0" w:lastColumn="0" w:noHBand="0" w:noVBand="0"/>
      </w:tblPr>
      <w:tblGrid>
        <w:gridCol w:w="1839"/>
        <w:gridCol w:w="939"/>
        <w:gridCol w:w="1111"/>
        <w:gridCol w:w="1238"/>
        <w:gridCol w:w="2138"/>
        <w:gridCol w:w="1523"/>
      </w:tblGrid>
      <w:tr w:rsidR="009B35D7" w:rsidRPr="003654A9" w:rsidTr="009B35D7">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9B35D7" w:rsidRPr="003654A9" w:rsidTr="009B35D7">
        <w:trPr>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sz w:val="22"/>
                <w:szCs w:val="22"/>
              </w:rPr>
            </w:pPr>
            <w:r>
              <w:rPr>
                <w:sz w:val="22"/>
                <w:szCs w:val="22"/>
              </w:rPr>
              <w:t>20</w:t>
            </w:r>
            <w:r w:rsidRPr="003654A9">
              <w:rPr>
                <w:sz w:val="22"/>
                <w:szCs w:val="22"/>
              </w:rPr>
              <w:t>%</w:t>
            </w:r>
          </w:p>
        </w:tc>
        <w:tc>
          <w:tcPr>
            <w:tcW w:w="939"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sz w:val="22"/>
                <w:szCs w:val="22"/>
              </w:rPr>
            </w:pPr>
            <w:r>
              <w:rPr>
                <w:sz w:val="22"/>
                <w:szCs w:val="22"/>
              </w:rPr>
              <w:t>21</w:t>
            </w:r>
            <w:r w:rsidRPr="003654A9">
              <w:rPr>
                <w:sz w:val="22"/>
                <w:szCs w:val="22"/>
              </w:rPr>
              <w:t>%</w:t>
            </w:r>
          </w:p>
        </w:tc>
        <w:tc>
          <w:tcPr>
            <w:tcW w:w="1238"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sz w:val="22"/>
                <w:szCs w:val="22"/>
              </w:rPr>
            </w:pPr>
            <w:r>
              <w:rPr>
                <w:sz w:val="22"/>
                <w:szCs w:val="22"/>
              </w:rPr>
              <w:t>11</w:t>
            </w:r>
            <w:r w:rsidRPr="003654A9">
              <w:rPr>
                <w:sz w:val="22"/>
                <w:szCs w:val="22"/>
              </w:rPr>
              <w:t>%</w:t>
            </w:r>
          </w:p>
        </w:tc>
        <w:tc>
          <w:tcPr>
            <w:tcW w:w="1523"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r w:rsidRPr="003654A9">
              <w:rPr>
                <w:sz w:val="22"/>
                <w:szCs w:val="22"/>
              </w:rPr>
              <w:t>%</w:t>
            </w:r>
          </w:p>
        </w:tc>
      </w:tr>
    </w:tbl>
    <w:p w:rsidR="009B35D7" w:rsidRDefault="009B35D7" w:rsidP="009B35D7">
      <w:pPr>
        <w:pStyle w:val="Default"/>
        <w:ind w:left="720"/>
        <w:jc w:val="both"/>
        <w:rPr>
          <w:color w:val="595959" w:themeColor="text1" w:themeTint="A6"/>
          <w:sz w:val="22"/>
          <w:szCs w:val="22"/>
        </w:rPr>
      </w:pPr>
    </w:p>
    <w:p w:rsidR="00510D05" w:rsidRPr="00F87D60" w:rsidRDefault="00510D05" w:rsidP="00510D05">
      <w:pPr>
        <w:pStyle w:val="Default"/>
        <w:numPr>
          <w:ilvl w:val="0"/>
          <w:numId w:val="38"/>
        </w:numPr>
        <w:jc w:val="both"/>
        <w:rPr>
          <w:color w:val="595959" w:themeColor="text1" w:themeTint="A6"/>
          <w:sz w:val="22"/>
          <w:szCs w:val="22"/>
        </w:rPr>
      </w:pPr>
      <w:r>
        <w:rPr>
          <w:color w:val="595959" w:themeColor="text1" w:themeTint="A6"/>
          <w:sz w:val="22"/>
          <w:szCs w:val="22"/>
        </w:rPr>
        <w:t>The Marke</w:t>
      </w:r>
      <w:r w:rsidRPr="00F87D60">
        <w:rPr>
          <w:color w:val="595959" w:themeColor="text1" w:themeTint="A6"/>
          <w:sz w:val="22"/>
          <w:szCs w:val="22"/>
        </w:rPr>
        <w:t xml:space="preserve">t should extend into Friendship Square to encourage more interaction in that area with existing uses and increased space for additional vendors as needed. </w:t>
      </w:r>
    </w:p>
    <w:p w:rsidR="00510D05" w:rsidRDefault="00510D05" w:rsidP="00510D05">
      <w:pPr>
        <w:pStyle w:val="Default"/>
        <w:jc w:val="both"/>
        <w:rPr>
          <w:sz w:val="22"/>
          <w:szCs w:val="22"/>
        </w:rPr>
      </w:pPr>
    </w:p>
    <w:tbl>
      <w:tblPr>
        <w:tblStyle w:val="PlainTable1"/>
        <w:tblpPr w:leftFromText="180" w:rightFromText="180" w:vertAnchor="text" w:horzAnchor="page" w:tblpX="2339" w:tblpY="-38"/>
        <w:tblW w:w="8788" w:type="dxa"/>
        <w:tblLayout w:type="fixed"/>
        <w:tblLook w:val="0000" w:firstRow="0" w:lastRow="0" w:firstColumn="0" w:lastColumn="0" w:noHBand="0" w:noVBand="0"/>
      </w:tblPr>
      <w:tblGrid>
        <w:gridCol w:w="1839"/>
        <w:gridCol w:w="939"/>
        <w:gridCol w:w="1111"/>
        <w:gridCol w:w="1238"/>
        <w:gridCol w:w="2138"/>
        <w:gridCol w:w="1523"/>
      </w:tblGrid>
      <w:tr w:rsidR="00510D05" w:rsidRPr="003654A9" w:rsidTr="009B35D7">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510D05" w:rsidRPr="003654A9" w:rsidTr="009B35D7">
        <w:trPr>
          <w:trHeight w:val="37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9B35D7" w:rsidP="009B35D7">
            <w:pPr>
              <w:pStyle w:val="Default"/>
              <w:jc w:val="center"/>
              <w:rPr>
                <w:sz w:val="22"/>
                <w:szCs w:val="22"/>
              </w:rPr>
            </w:pPr>
            <w:r>
              <w:rPr>
                <w:sz w:val="22"/>
                <w:szCs w:val="22"/>
              </w:rPr>
              <w:t>24</w:t>
            </w:r>
            <w:r w:rsidR="00510D05" w:rsidRPr="003654A9">
              <w:rPr>
                <w:sz w:val="22"/>
                <w:szCs w:val="22"/>
              </w:rPr>
              <w:t>%</w:t>
            </w:r>
          </w:p>
        </w:tc>
        <w:tc>
          <w:tcPr>
            <w:tcW w:w="939" w:type="dxa"/>
            <w:shd w:val="clear" w:color="auto" w:fill="F2F2F2" w:themeFill="background1" w:themeFillShade="F2"/>
            <w:vAlign w:val="center"/>
          </w:tcPr>
          <w:p w:rsidR="00510D05"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w:t>
            </w:r>
            <w:r w:rsidR="00510D05"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9B35D7" w:rsidP="009B35D7">
            <w:pPr>
              <w:pStyle w:val="Default"/>
              <w:jc w:val="center"/>
              <w:rPr>
                <w:sz w:val="22"/>
                <w:szCs w:val="22"/>
              </w:rPr>
            </w:pPr>
            <w:r>
              <w:rPr>
                <w:sz w:val="22"/>
                <w:szCs w:val="22"/>
              </w:rPr>
              <w:t>13</w:t>
            </w:r>
            <w:r w:rsidR="00510D05" w:rsidRPr="003654A9">
              <w:rPr>
                <w:sz w:val="22"/>
                <w:szCs w:val="22"/>
              </w:rPr>
              <w:t>%</w:t>
            </w:r>
          </w:p>
        </w:tc>
        <w:tc>
          <w:tcPr>
            <w:tcW w:w="1238" w:type="dxa"/>
            <w:shd w:val="clear" w:color="auto" w:fill="F2F2F2" w:themeFill="background1" w:themeFillShade="F2"/>
            <w:vAlign w:val="center"/>
          </w:tcPr>
          <w:p w:rsidR="00510D05"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r w:rsidR="00510D05"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9B35D7" w:rsidP="009B35D7">
            <w:pPr>
              <w:pStyle w:val="Default"/>
              <w:jc w:val="center"/>
              <w:rPr>
                <w:sz w:val="22"/>
                <w:szCs w:val="22"/>
              </w:rPr>
            </w:pPr>
            <w:r>
              <w:rPr>
                <w:sz w:val="22"/>
                <w:szCs w:val="22"/>
              </w:rPr>
              <w:t>11</w:t>
            </w:r>
            <w:r w:rsidR="00510D05" w:rsidRPr="003654A9">
              <w:rPr>
                <w:sz w:val="22"/>
                <w:szCs w:val="22"/>
              </w:rPr>
              <w:t>%</w:t>
            </w:r>
          </w:p>
        </w:tc>
        <w:tc>
          <w:tcPr>
            <w:tcW w:w="1523" w:type="dxa"/>
            <w:shd w:val="clear" w:color="auto" w:fill="F2F2F2" w:themeFill="background1" w:themeFillShade="F2"/>
            <w:vAlign w:val="center"/>
          </w:tcPr>
          <w:p w:rsidR="00510D05"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510D05" w:rsidRPr="003654A9">
              <w:rPr>
                <w:sz w:val="22"/>
                <w:szCs w:val="22"/>
              </w:rPr>
              <w:t>%</w:t>
            </w:r>
          </w:p>
        </w:tc>
      </w:tr>
    </w:tbl>
    <w:p w:rsidR="00510D05" w:rsidRDefault="00510D05" w:rsidP="00510D05">
      <w:pPr>
        <w:pStyle w:val="Default"/>
        <w:jc w:val="both"/>
        <w:rPr>
          <w:rFonts w:cstheme="minorBidi"/>
          <w:color w:val="595959" w:themeColor="text1" w:themeTint="A6"/>
        </w:rPr>
      </w:pPr>
    </w:p>
    <w:p w:rsidR="009B35D7" w:rsidRDefault="009B35D7" w:rsidP="00510D05">
      <w:pPr>
        <w:pStyle w:val="Default"/>
        <w:jc w:val="both"/>
        <w:rPr>
          <w:rFonts w:cstheme="minorBidi"/>
          <w:color w:val="595959" w:themeColor="text1" w:themeTint="A6"/>
        </w:rPr>
      </w:pPr>
    </w:p>
    <w:p w:rsidR="009B35D7" w:rsidRDefault="009B35D7" w:rsidP="00510D05">
      <w:pPr>
        <w:pStyle w:val="Default"/>
        <w:jc w:val="both"/>
        <w:rPr>
          <w:rFonts w:cstheme="minorBidi"/>
          <w:color w:val="595959" w:themeColor="text1" w:themeTint="A6"/>
        </w:rPr>
      </w:pPr>
    </w:p>
    <w:p w:rsidR="009B35D7" w:rsidRDefault="009B35D7" w:rsidP="00510D05">
      <w:pPr>
        <w:pStyle w:val="Default"/>
        <w:jc w:val="both"/>
        <w:rPr>
          <w:rFonts w:cstheme="minorBidi"/>
          <w:color w:val="595959" w:themeColor="text1" w:themeTint="A6"/>
        </w:rPr>
      </w:pPr>
    </w:p>
    <w:p w:rsidR="00510D05" w:rsidRDefault="00510D05" w:rsidP="00510D05">
      <w:pPr>
        <w:pStyle w:val="Default"/>
        <w:numPr>
          <w:ilvl w:val="0"/>
          <w:numId w:val="38"/>
        </w:numPr>
        <w:jc w:val="both"/>
        <w:rPr>
          <w:color w:val="595959" w:themeColor="text1" w:themeTint="A6"/>
          <w:sz w:val="22"/>
          <w:szCs w:val="22"/>
        </w:rPr>
      </w:pPr>
      <w:r w:rsidRPr="00F87D60">
        <w:rPr>
          <w:color w:val="595959" w:themeColor="text1" w:themeTint="A6"/>
          <w:sz w:val="22"/>
          <w:szCs w:val="22"/>
        </w:rPr>
        <w:lastRenderedPageBreak/>
        <w:t xml:space="preserve">As a way to increase farm income and expand products available to customers when local products are unavailable, it has been proposed to allow all local Market farmers to be able to supplement their grown products with no more than 10% of bought products so long as the 10% of products that are being resold come from farms within 350 miles, and that these products do not compete with a 2 week growing window of when these products are being locally grown. </w:t>
      </w:r>
    </w:p>
    <w:p w:rsidR="009B35D7" w:rsidRPr="00F87D60" w:rsidRDefault="009B35D7" w:rsidP="009B35D7">
      <w:pPr>
        <w:pStyle w:val="Default"/>
        <w:ind w:left="720"/>
        <w:jc w:val="both"/>
        <w:rPr>
          <w:color w:val="595959" w:themeColor="text1" w:themeTint="A6"/>
          <w:sz w:val="22"/>
          <w:szCs w:val="22"/>
        </w:rPr>
      </w:pPr>
    </w:p>
    <w:tbl>
      <w:tblPr>
        <w:tblStyle w:val="PlainTable1"/>
        <w:tblpPr w:leftFromText="180" w:rightFromText="180" w:vertAnchor="text" w:horzAnchor="page" w:tblpX="2414" w:tblpY="-23"/>
        <w:tblW w:w="8788" w:type="dxa"/>
        <w:tblLayout w:type="fixed"/>
        <w:tblLook w:val="0000" w:firstRow="0" w:lastRow="0" w:firstColumn="0" w:lastColumn="0" w:noHBand="0" w:noVBand="0"/>
      </w:tblPr>
      <w:tblGrid>
        <w:gridCol w:w="1839"/>
        <w:gridCol w:w="939"/>
        <w:gridCol w:w="1111"/>
        <w:gridCol w:w="1238"/>
        <w:gridCol w:w="2138"/>
        <w:gridCol w:w="1523"/>
      </w:tblGrid>
      <w:tr w:rsidR="009B35D7" w:rsidRPr="003654A9" w:rsidTr="009B35D7">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9B35D7" w:rsidRPr="003654A9" w:rsidTr="009B35D7">
        <w:trPr>
          <w:trHeight w:val="38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sz w:val="22"/>
                <w:szCs w:val="22"/>
              </w:rPr>
            </w:pPr>
            <w:r>
              <w:rPr>
                <w:sz w:val="22"/>
                <w:szCs w:val="22"/>
              </w:rPr>
              <w:t>14</w:t>
            </w:r>
            <w:r w:rsidRPr="003654A9">
              <w:rPr>
                <w:sz w:val="22"/>
                <w:szCs w:val="22"/>
              </w:rPr>
              <w:t>%</w:t>
            </w:r>
          </w:p>
        </w:tc>
        <w:tc>
          <w:tcPr>
            <w:tcW w:w="939"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sz w:val="22"/>
                <w:szCs w:val="22"/>
              </w:rPr>
            </w:pPr>
            <w:r>
              <w:rPr>
                <w:sz w:val="22"/>
                <w:szCs w:val="22"/>
              </w:rPr>
              <w:t>23</w:t>
            </w:r>
            <w:r w:rsidRPr="003654A9">
              <w:rPr>
                <w:sz w:val="22"/>
                <w:szCs w:val="22"/>
              </w:rPr>
              <w:t>%</w:t>
            </w:r>
          </w:p>
        </w:tc>
        <w:tc>
          <w:tcPr>
            <w:tcW w:w="1238"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sz w:val="22"/>
                <w:szCs w:val="22"/>
              </w:rPr>
            </w:pPr>
            <w:r>
              <w:rPr>
                <w:sz w:val="22"/>
                <w:szCs w:val="22"/>
              </w:rPr>
              <w:t>9</w:t>
            </w:r>
            <w:r w:rsidRPr="003654A9">
              <w:rPr>
                <w:sz w:val="22"/>
                <w:szCs w:val="22"/>
              </w:rPr>
              <w:t>%</w:t>
            </w:r>
          </w:p>
        </w:tc>
        <w:tc>
          <w:tcPr>
            <w:tcW w:w="1523"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510D05" w:rsidRPr="004D54C2" w:rsidRDefault="00510D05" w:rsidP="00510D05">
      <w:pPr>
        <w:autoSpaceDE w:val="0"/>
        <w:autoSpaceDN w:val="0"/>
        <w:adjustRightInd w:val="0"/>
        <w:spacing w:before="0" w:after="0" w:line="240" w:lineRule="auto"/>
        <w:jc w:val="both"/>
        <w:rPr>
          <w:rFonts w:ascii="Cambria" w:hAnsi="Cambria"/>
          <w:kern w:val="0"/>
          <w:sz w:val="24"/>
          <w:szCs w:val="24"/>
        </w:rPr>
      </w:pPr>
    </w:p>
    <w:p w:rsidR="009B35D7" w:rsidRDefault="00510D05" w:rsidP="009B35D7">
      <w:pPr>
        <w:pStyle w:val="ListParagraph"/>
        <w:numPr>
          <w:ilvl w:val="0"/>
          <w:numId w:val="38"/>
        </w:numPr>
        <w:autoSpaceDE w:val="0"/>
        <w:autoSpaceDN w:val="0"/>
        <w:adjustRightInd w:val="0"/>
        <w:spacing w:before="0" w:after="0" w:line="240" w:lineRule="auto"/>
        <w:rPr>
          <w:rFonts w:ascii="Cambria" w:hAnsi="Cambria" w:cs="Cambria"/>
          <w:kern w:val="0"/>
          <w:sz w:val="22"/>
          <w:szCs w:val="22"/>
        </w:rPr>
      </w:pPr>
      <w:r w:rsidRPr="00F87D60">
        <w:rPr>
          <w:rFonts w:ascii="Cambria" w:hAnsi="Cambria" w:cs="Cambria"/>
          <w:kern w:val="0"/>
          <w:sz w:val="22"/>
          <w:szCs w:val="22"/>
        </w:rPr>
        <w:t xml:space="preserve">Prepared food vendors should include at least 20% (by value or volume) of ingredients from local sources. </w:t>
      </w:r>
      <w:r w:rsidR="009B35D7">
        <w:rPr>
          <w:rFonts w:ascii="Cambria" w:hAnsi="Cambria" w:cs="Cambria"/>
          <w:kern w:val="0"/>
          <w:sz w:val="22"/>
          <w:szCs w:val="22"/>
        </w:rPr>
        <w:br/>
      </w:r>
    </w:p>
    <w:tbl>
      <w:tblPr>
        <w:tblStyle w:val="PlainTable1"/>
        <w:tblpPr w:leftFromText="180" w:rightFromText="180" w:vertAnchor="text" w:horzAnchor="page" w:tblpX="2413" w:tblpY="-30"/>
        <w:tblW w:w="8788" w:type="dxa"/>
        <w:tblLayout w:type="fixed"/>
        <w:tblLook w:val="0000" w:firstRow="0" w:lastRow="0" w:firstColumn="0" w:lastColumn="0" w:noHBand="0" w:noVBand="0"/>
      </w:tblPr>
      <w:tblGrid>
        <w:gridCol w:w="1839"/>
        <w:gridCol w:w="939"/>
        <w:gridCol w:w="1111"/>
        <w:gridCol w:w="1238"/>
        <w:gridCol w:w="2138"/>
        <w:gridCol w:w="1523"/>
      </w:tblGrid>
      <w:tr w:rsidR="009B35D7" w:rsidRPr="003654A9" w:rsidTr="009B35D7">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9B35D7" w:rsidRPr="003654A9" w:rsidTr="009B35D7">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sz w:val="22"/>
                <w:szCs w:val="22"/>
              </w:rPr>
            </w:pPr>
            <w:r>
              <w:rPr>
                <w:sz w:val="22"/>
                <w:szCs w:val="22"/>
              </w:rPr>
              <w:t>17</w:t>
            </w:r>
            <w:r w:rsidRPr="003654A9">
              <w:rPr>
                <w:sz w:val="22"/>
                <w:szCs w:val="22"/>
              </w:rPr>
              <w:t>%</w:t>
            </w:r>
          </w:p>
        </w:tc>
        <w:tc>
          <w:tcPr>
            <w:tcW w:w="939"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sz w:val="22"/>
                <w:szCs w:val="22"/>
              </w:rPr>
            </w:pPr>
            <w:r>
              <w:rPr>
                <w:sz w:val="22"/>
                <w:szCs w:val="22"/>
              </w:rPr>
              <w:t>25</w:t>
            </w:r>
            <w:r w:rsidRPr="003654A9">
              <w:rPr>
                <w:sz w:val="22"/>
                <w:szCs w:val="22"/>
              </w:rPr>
              <w:t>%</w:t>
            </w:r>
          </w:p>
        </w:tc>
        <w:tc>
          <w:tcPr>
            <w:tcW w:w="1238"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sz w:val="22"/>
                <w:szCs w:val="22"/>
              </w:rPr>
            </w:pPr>
            <w:r>
              <w:rPr>
                <w:sz w:val="22"/>
                <w:szCs w:val="22"/>
              </w:rPr>
              <w:t>6</w:t>
            </w:r>
            <w:r w:rsidRPr="003654A9">
              <w:rPr>
                <w:sz w:val="22"/>
                <w:szCs w:val="22"/>
              </w:rPr>
              <w:t>%</w:t>
            </w:r>
          </w:p>
        </w:tc>
        <w:tc>
          <w:tcPr>
            <w:tcW w:w="1523"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510D05" w:rsidRDefault="00510D05" w:rsidP="00510D05">
      <w:pPr>
        <w:pStyle w:val="Default"/>
        <w:jc w:val="both"/>
        <w:rPr>
          <w:sz w:val="22"/>
          <w:szCs w:val="22"/>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Craft and value-added vendors should source at least 20% (by value or volume) of their supplies and ingredients from local sources. </w:t>
      </w:r>
    </w:p>
    <w:p w:rsidR="009B35D7" w:rsidRDefault="009B35D7" w:rsidP="009B35D7">
      <w:pPr>
        <w:pStyle w:val="ListParagraph"/>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page" w:tblpX="2377" w:tblpY="-31"/>
        <w:tblW w:w="8788" w:type="dxa"/>
        <w:tblLayout w:type="fixed"/>
        <w:tblLook w:val="0000" w:firstRow="0" w:lastRow="0" w:firstColumn="0" w:lastColumn="0" w:noHBand="0" w:noVBand="0"/>
      </w:tblPr>
      <w:tblGrid>
        <w:gridCol w:w="1839"/>
        <w:gridCol w:w="939"/>
        <w:gridCol w:w="1111"/>
        <w:gridCol w:w="1238"/>
        <w:gridCol w:w="2138"/>
        <w:gridCol w:w="1523"/>
      </w:tblGrid>
      <w:tr w:rsidR="009B35D7" w:rsidRPr="003654A9" w:rsidTr="009B35D7">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9B35D7" w:rsidRPr="003654A9" w:rsidTr="009B35D7">
        <w:trPr>
          <w:trHeight w:val="38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sz w:val="22"/>
                <w:szCs w:val="22"/>
              </w:rPr>
            </w:pPr>
            <w:r>
              <w:rPr>
                <w:sz w:val="22"/>
                <w:szCs w:val="22"/>
              </w:rPr>
              <w:t>16</w:t>
            </w:r>
            <w:r w:rsidRPr="003654A9">
              <w:rPr>
                <w:sz w:val="22"/>
                <w:szCs w:val="22"/>
              </w:rPr>
              <w:t>%</w:t>
            </w:r>
          </w:p>
        </w:tc>
        <w:tc>
          <w:tcPr>
            <w:tcW w:w="939"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sz w:val="22"/>
                <w:szCs w:val="22"/>
              </w:rPr>
            </w:pPr>
            <w:r>
              <w:rPr>
                <w:sz w:val="22"/>
                <w:szCs w:val="22"/>
              </w:rPr>
              <w:t>27</w:t>
            </w:r>
            <w:r w:rsidRPr="003654A9">
              <w:rPr>
                <w:sz w:val="22"/>
                <w:szCs w:val="22"/>
              </w:rPr>
              <w:t>%</w:t>
            </w:r>
          </w:p>
        </w:tc>
        <w:tc>
          <w:tcPr>
            <w:tcW w:w="1238"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sz w:val="22"/>
                <w:szCs w:val="22"/>
              </w:rPr>
            </w:pPr>
            <w:r>
              <w:rPr>
                <w:sz w:val="22"/>
                <w:szCs w:val="22"/>
              </w:rPr>
              <w:t>7</w:t>
            </w:r>
            <w:r w:rsidRPr="003654A9">
              <w:rPr>
                <w:sz w:val="22"/>
                <w:szCs w:val="22"/>
              </w:rPr>
              <w:t>%</w:t>
            </w:r>
          </w:p>
        </w:tc>
        <w:tc>
          <w:tcPr>
            <w:tcW w:w="1523"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3654A9">
              <w:rPr>
                <w:sz w:val="22"/>
                <w:szCs w:val="22"/>
              </w:rPr>
              <w:t>%</w:t>
            </w:r>
          </w:p>
        </w:tc>
      </w:tr>
    </w:tbl>
    <w:p w:rsidR="00510D05" w:rsidRPr="004D54C2" w:rsidRDefault="00510D05" w:rsidP="009B35D7">
      <w:pPr>
        <w:autoSpaceDE w:val="0"/>
        <w:autoSpaceDN w:val="0"/>
        <w:adjustRightInd w:val="0"/>
        <w:spacing w:before="0" w:after="0" w:line="240" w:lineRule="auto"/>
        <w:contextualSpacing/>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Farmers Market vendors should be allowed to hawk their wares (call out the availability of their products) in a non-disruptive manner. </w:t>
      </w:r>
    </w:p>
    <w:p w:rsidR="009B35D7" w:rsidRDefault="009B35D7" w:rsidP="009B35D7">
      <w:pPr>
        <w:pStyle w:val="ListParagraph"/>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page" w:tblpX="2321" w:tblpY="-33"/>
        <w:tblW w:w="8788" w:type="dxa"/>
        <w:tblLayout w:type="fixed"/>
        <w:tblLook w:val="0000" w:firstRow="0" w:lastRow="0" w:firstColumn="0" w:lastColumn="0" w:noHBand="0" w:noVBand="0"/>
      </w:tblPr>
      <w:tblGrid>
        <w:gridCol w:w="1839"/>
        <w:gridCol w:w="939"/>
        <w:gridCol w:w="1111"/>
        <w:gridCol w:w="1238"/>
        <w:gridCol w:w="2138"/>
        <w:gridCol w:w="1523"/>
      </w:tblGrid>
      <w:tr w:rsidR="009B35D7" w:rsidRPr="003654A9" w:rsidTr="009B35D7">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9B35D7" w:rsidRPr="003654A9" w:rsidRDefault="009B35D7"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9B35D7" w:rsidRPr="003654A9" w:rsidTr="009B35D7">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9B35D7" w:rsidRPr="003654A9" w:rsidRDefault="009B35D7" w:rsidP="009B35D7">
            <w:pPr>
              <w:pStyle w:val="Default"/>
              <w:jc w:val="center"/>
              <w:rPr>
                <w:sz w:val="22"/>
                <w:szCs w:val="22"/>
              </w:rPr>
            </w:pPr>
            <w:r>
              <w:rPr>
                <w:sz w:val="22"/>
                <w:szCs w:val="22"/>
              </w:rPr>
              <w:t>8</w:t>
            </w:r>
            <w:r w:rsidRPr="003654A9">
              <w:rPr>
                <w:sz w:val="22"/>
                <w:szCs w:val="22"/>
              </w:rPr>
              <w:t>%</w:t>
            </w:r>
          </w:p>
        </w:tc>
        <w:tc>
          <w:tcPr>
            <w:tcW w:w="939"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9B35D7" w:rsidRPr="003654A9" w:rsidRDefault="009B35D7" w:rsidP="009B35D7">
            <w:pPr>
              <w:pStyle w:val="Default"/>
              <w:jc w:val="center"/>
              <w:rPr>
                <w:sz w:val="22"/>
                <w:szCs w:val="22"/>
              </w:rPr>
            </w:pPr>
            <w:r>
              <w:rPr>
                <w:sz w:val="22"/>
                <w:szCs w:val="22"/>
              </w:rPr>
              <w:t>14</w:t>
            </w:r>
            <w:r w:rsidRPr="003654A9">
              <w:rPr>
                <w:sz w:val="22"/>
                <w:szCs w:val="22"/>
              </w:rPr>
              <w:t>%</w:t>
            </w:r>
          </w:p>
        </w:tc>
        <w:tc>
          <w:tcPr>
            <w:tcW w:w="1238"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9B35D7" w:rsidRPr="003654A9" w:rsidRDefault="009B35D7" w:rsidP="009B35D7">
            <w:pPr>
              <w:pStyle w:val="Default"/>
              <w:jc w:val="center"/>
              <w:rPr>
                <w:sz w:val="22"/>
                <w:szCs w:val="22"/>
              </w:rPr>
            </w:pPr>
            <w:r>
              <w:rPr>
                <w:sz w:val="22"/>
                <w:szCs w:val="22"/>
              </w:rPr>
              <w:t>25</w:t>
            </w:r>
            <w:r w:rsidRPr="003654A9">
              <w:rPr>
                <w:sz w:val="22"/>
                <w:szCs w:val="22"/>
              </w:rPr>
              <w:t>%</w:t>
            </w:r>
          </w:p>
        </w:tc>
        <w:tc>
          <w:tcPr>
            <w:tcW w:w="1523" w:type="dxa"/>
            <w:shd w:val="clear" w:color="auto" w:fill="F2F2F2" w:themeFill="background1" w:themeFillShade="F2"/>
            <w:vAlign w:val="center"/>
          </w:tcPr>
          <w:p w:rsidR="009B35D7" w:rsidRPr="003654A9" w:rsidRDefault="009B35D7"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9B35D7" w:rsidRPr="008D5E0E" w:rsidRDefault="009B35D7"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Family, children and entertainment used should be consolidated (i.e. Kids’ Market, fountain, play structure, and performance space), on the east side of Main Street on 4th Street by the existing fountain. </w:t>
      </w:r>
    </w:p>
    <w:p w:rsidR="00510D05" w:rsidRDefault="00510D05" w:rsidP="00510D05">
      <w:pPr>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page" w:tblpX="2395" w:tblpY="-70"/>
        <w:tblW w:w="8788" w:type="dxa"/>
        <w:tblLayout w:type="fixed"/>
        <w:tblLook w:val="0000" w:firstRow="0" w:lastRow="0" w:firstColumn="0" w:lastColumn="0" w:noHBand="0" w:noVBand="0"/>
      </w:tblPr>
      <w:tblGrid>
        <w:gridCol w:w="1839"/>
        <w:gridCol w:w="939"/>
        <w:gridCol w:w="1111"/>
        <w:gridCol w:w="1238"/>
        <w:gridCol w:w="2138"/>
        <w:gridCol w:w="1523"/>
      </w:tblGrid>
      <w:tr w:rsidR="00510D05" w:rsidRPr="003654A9" w:rsidTr="009B35D7">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9B35D7">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510D05" w:rsidRPr="003654A9" w:rsidRDefault="00510D05" w:rsidP="009B35D7">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510D05" w:rsidRPr="003654A9" w:rsidTr="009B35D7">
        <w:trPr>
          <w:trHeight w:val="25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E23E99" w:rsidP="009B35D7">
            <w:pPr>
              <w:pStyle w:val="Default"/>
              <w:jc w:val="center"/>
              <w:rPr>
                <w:sz w:val="22"/>
                <w:szCs w:val="22"/>
              </w:rPr>
            </w:pPr>
            <w:r>
              <w:rPr>
                <w:sz w:val="22"/>
                <w:szCs w:val="22"/>
              </w:rPr>
              <w:t>12</w:t>
            </w:r>
            <w:r w:rsidR="00510D05" w:rsidRPr="003654A9">
              <w:rPr>
                <w:sz w:val="22"/>
                <w:szCs w:val="22"/>
              </w:rPr>
              <w:t>%</w:t>
            </w:r>
          </w:p>
        </w:tc>
        <w:tc>
          <w:tcPr>
            <w:tcW w:w="939" w:type="dxa"/>
            <w:shd w:val="clear" w:color="auto" w:fill="F2F2F2" w:themeFill="background1" w:themeFillShade="F2"/>
            <w:vAlign w:val="center"/>
          </w:tcPr>
          <w:p w:rsidR="00510D05" w:rsidRPr="003654A9" w:rsidRDefault="00E23E99"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r w:rsidR="00510D05"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9B35D7">
            <w:pPr>
              <w:pStyle w:val="Default"/>
              <w:jc w:val="center"/>
              <w:rPr>
                <w:sz w:val="22"/>
                <w:szCs w:val="22"/>
              </w:rPr>
            </w:pPr>
            <w:r>
              <w:rPr>
                <w:sz w:val="22"/>
                <w:szCs w:val="22"/>
              </w:rPr>
              <w:t>23</w:t>
            </w:r>
            <w:r w:rsidRPr="003654A9">
              <w:rPr>
                <w:sz w:val="22"/>
                <w:szCs w:val="22"/>
              </w:rPr>
              <w:t>%</w:t>
            </w:r>
          </w:p>
        </w:tc>
        <w:tc>
          <w:tcPr>
            <w:tcW w:w="1238" w:type="dxa"/>
            <w:shd w:val="clear" w:color="auto" w:fill="F2F2F2" w:themeFill="background1" w:themeFillShade="F2"/>
            <w:vAlign w:val="center"/>
          </w:tcPr>
          <w:p w:rsidR="00510D05" w:rsidRPr="003654A9" w:rsidRDefault="00E23E99"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00510D05"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E23E99" w:rsidP="009B35D7">
            <w:pPr>
              <w:pStyle w:val="Default"/>
              <w:jc w:val="center"/>
              <w:rPr>
                <w:sz w:val="22"/>
                <w:szCs w:val="22"/>
              </w:rPr>
            </w:pPr>
            <w:r>
              <w:rPr>
                <w:sz w:val="22"/>
                <w:szCs w:val="22"/>
              </w:rPr>
              <w:t>11</w:t>
            </w:r>
            <w:r w:rsidR="00510D05" w:rsidRPr="003654A9">
              <w:rPr>
                <w:sz w:val="22"/>
                <w:szCs w:val="22"/>
              </w:rPr>
              <w:t>%</w:t>
            </w:r>
          </w:p>
        </w:tc>
        <w:tc>
          <w:tcPr>
            <w:tcW w:w="1523" w:type="dxa"/>
            <w:shd w:val="clear" w:color="auto" w:fill="F2F2F2" w:themeFill="background1" w:themeFillShade="F2"/>
            <w:vAlign w:val="center"/>
          </w:tcPr>
          <w:p w:rsidR="00510D05" w:rsidRPr="003654A9" w:rsidRDefault="00E23E99" w:rsidP="009B35D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00510D05" w:rsidRPr="003654A9">
              <w:rPr>
                <w:sz w:val="22"/>
                <w:szCs w:val="22"/>
              </w:rPr>
              <w:t>%</w:t>
            </w:r>
          </w:p>
        </w:tc>
      </w:tr>
    </w:tbl>
    <w:p w:rsidR="00510D05" w:rsidRDefault="00510D05"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lastRenderedPageBreak/>
        <w:t xml:space="preserve">I support the creation of a non-profit “Friends of the Market” group to assist with marketing, fundraising, and volunteers for the Market. </w:t>
      </w:r>
    </w:p>
    <w:tbl>
      <w:tblPr>
        <w:tblStyle w:val="PlainTable1"/>
        <w:tblpPr w:leftFromText="180" w:rightFromText="180" w:vertAnchor="text" w:horzAnchor="page" w:tblpX="2302" w:tblpY="90"/>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25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17</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25</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2</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r w:rsidRPr="003654A9">
              <w:rPr>
                <w:sz w:val="22"/>
                <w:szCs w:val="22"/>
              </w:rPr>
              <w:t>%</w:t>
            </w:r>
          </w:p>
        </w:tc>
      </w:tr>
    </w:tbl>
    <w:p w:rsidR="00510D05" w:rsidRDefault="00510D05" w:rsidP="00510D05">
      <w:pPr>
        <w:pStyle w:val="Default"/>
        <w:jc w:val="both"/>
        <w:rPr>
          <w:color w:val="595959" w:themeColor="text1" w:themeTint="A6"/>
          <w:sz w:val="22"/>
          <w:szCs w:val="22"/>
        </w:rPr>
      </w:pPr>
    </w:p>
    <w:p w:rsidR="00E23E99" w:rsidRDefault="00E23E99" w:rsidP="00510D05">
      <w:pPr>
        <w:pStyle w:val="Default"/>
        <w:jc w:val="both"/>
        <w:rPr>
          <w:color w:val="595959" w:themeColor="text1" w:themeTint="A6"/>
          <w:sz w:val="22"/>
          <w:szCs w:val="22"/>
        </w:rPr>
      </w:pPr>
    </w:p>
    <w:p w:rsidR="00E23E99" w:rsidRDefault="00E23E99" w:rsidP="00510D05">
      <w:pPr>
        <w:pStyle w:val="Default"/>
        <w:jc w:val="both"/>
        <w:rPr>
          <w:sz w:val="22"/>
          <w:szCs w:val="22"/>
        </w:rPr>
      </w:pPr>
    </w:p>
    <w:p w:rsidR="00510D05" w:rsidRPr="008D5E0E" w:rsidRDefault="00510D05" w:rsidP="00510D05">
      <w:pPr>
        <w:autoSpaceDE w:val="0"/>
        <w:autoSpaceDN w:val="0"/>
        <w:adjustRightInd w:val="0"/>
        <w:spacing w:before="0" w:after="0" w:line="240" w:lineRule="auto"/>
        <w:jc w:val="both"/>
        <w:rPr>
          <w:rFonts w:ascii="Cambria" w:hAnsi="Cambria"/>
          <w:kern w:val="0"/>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be interested in participating in a “Friends of the Market” type of organization. </w:t>
      </w:r>
    </w:p>
    <w:p w:rsidR="00E23E99" w:rsidRDefault="00E23E99" w:rsidP="00E23E99">
      <w:pPr>
        <w:pStyle w:val="ListParagraph"/>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page" w:tblpX="2320" w:tblpY="-13"/>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34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9</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34</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14</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Pr="003654A9">
              <w:rPr>
                <w:sz w:val="22"/>
                <w:szCs w:val="22"/>
              </w:rPr>
              <w:t>%</w:t>
            </w:r>
          </w:p>
        </w:tc>
      </w:tr>
    </w:tbl>
    <w:p w:rsidR="00510D05" w:rsidRDefault="00510D05" w:rsidP="00510D05">
      <w:pPr>
        <w:pStyle w:val="Default"/>
        <w:jc w:val="both"/>
        <w:rPr>
          <w:sz w:val="22"/>
          <w:szCs w:val="22"/>
        </w:rPr>
      </w:pPr>
    </w:p>
    <w:p w:rsidR="00510D05" w:rsidRPr="00F87D60"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Currently, the Farmers Market is set up with the vendors’ backs facing the Main Street businesses, and the primary customer flow being between the two rows of Farmers Market vendors at the center of Main Street. A better flow would be achieved if vendors were to rotate booths to face the sidewalk, so that customers would move between the Market vendors and Main Street businesses. </w:t>
      </w:r>
    </w:p>
    <w:p w:rsidR="00510D05" w:rsidRPr="00BC22C9" w:rsidRDefault="00510D05" w:rsidP="00510D05">
      <w:pPr>
        <w:pStyle w:val="ListParagraph"/>
        <w:autoSpaceDE w:val="0"/>
        <w:autoSpaceDN w:val="0"/>
        <w:adjustRightInd w:val="0"/>
        <w:spacing w:before="0" w:after="0" w:line="240" w:lineRule="auto"/>
        <w:jc w:val="center"/>
        <w:rPr>
          <w:rFonts w:ascii="Cambria" w:hAnsi="Cambria" w:cs="Cambria"/>
          <w:color w:val="000000"/>
          <w:kern w:val="0"/>
          <w:sz w:val="22"/>
          <w:szCs w:val="22"/>
        </w:rPr>
      </w:pPr>
      <w:r>
        <w:tab/>
      </w:r>
    </w:p>
    <w:tbl>
      <w:tblPr>
        <w:tblStyle w:val="PlainTable1"/>
        <w:tblpPr w:leftFromText="180" w:rightFromText="180" w:vertAnchor="text" w:horzAnchor="page" w:tblpX="2376" w:tblpY="-40"/>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26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16</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14</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22</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3654A9">
              <w:rPr>
                <w:sz w:val="22"/>
                <w:szCs w:val="22"/>
              </w:rPr>
              <w:t>%</w:t>
            </w:r>
          </w:p>
        </w:tc>
      </w:tr>
    </w:tbl>
    <w:p w:rsidR="00510D05" w:rsidRDefault="00510D05" w:rsidP="00510D05">
      <w:pPr>
        <w:autoSpaceDE w:val="0"/>
        <w:autoSpaceDN w:val="0"/>
        <w:adjustRightInd w:val="0"/>
        <w:spacing w:before="0" w:after="0" w:line="240" w:lineRule="auto"/>
        <w:jc w:val="both"/>
        <w:rPr>
          <w:rFonts w:ascii="Cambria" w:hAnsi="Cambria"/>
          <w:kern w:val="0"/>
          <w:sz w:val="24"/>
          <w:szCs w:val="24"/>
        </w:rPr>
      </w:pPr>
    </w:p>
    <w:p w:rsidR="00510D05" w:rsidRDefault="00E23E99" w:rsidP="00510D05">
      <w:pPr>
        <w:autoSpaceDE w:val="0"/>
        <w:autoSpaceDN w:val="0"/>
        <w:adjustRightInd w:val="0"/>
        <w:spacing w:before="0" w:after="0" w:line="240" w:lineRule="auto"/>
        <w:jc w:val="both"/>
        <w:rPr>
          <w:rFonts w:ascii="Cambria" w:hAnsi="Cambria"/>
          <w:kern w:val="0"/>
          <w:sz w:val="24"/>
          <w:szCs w:val="24"/>
        </w:rPr>
      </w:pPr>
      <w:r w:rsidRPr="008D5E0E">
        <w:rPr>
          <w:rFonts w:ascii="Cambria" w:hAnsi="Cambria" w:cs="Cambria"/>
          <w:noProof/>
          <w:color w:val="000000"/>
          <w:kern w:val="0"/>
          <w:sz w:val="22"/>
          <w:szCs w:val="22"/>
          <w:lang w:eastAsia="en-US"/>
        </w:rPr>
        <w:drawing>
          <wp:anchor distT="0" distB="0" distL="114300" distR="114300" simplePos="0" relativeHeight="251670528" behindDoc="0" locked="0" layoutInCell="1" allowOverlap="1" wp14:anchorId="7F2236E2" wp14:editId="5EA08123">
            <wp:simplePos x="0" y="0"/>
            <wp:positionH relativeFrom="margin">
              <wp:posOffset>2339340</wp:posOffset>
            </wp:positionH>
            <wp:positionV relativeFrom="margin">
              <wp:posOffset>3245485</wp:posOffset>
            </wp:positionV>
            <wp:extent cx="1642745" cy="2743200"/>
            <wp:effectExtent l="2223"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642745" cy="2743200"/>
                    </a:xfrm>
                    <a:prstGeom prst="rect">
                      <a:avLst/>
                    </a:prstGeom>
                    <a:noFill/>
                    <a:ln>
                      <a:noFill/>
                    </a:ln>
                  </pic:spPr>
                </pic:pic>
              </a:graphicData>
            </a:graphic>
          </wp:anchor>
        </w:drawing>
      </w:r>
    </w:p>
    <w:p w:rsidR="00510D05" w:rsidRDefault="00510D05"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Pr="008D5E0E" w:rsidRDefault="00E23E99"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be interested in seeing downtown businesses set up displays for their business, seating if a restaurant, on the sidewalk in front of those businesses during the Market. </w:t>
      </w:r>
    </w:p>
    <w:p w:rsidR="00E23E99" w:rsidRDefault="00E23E99" w:rsidP="00E23E99">
      <w:pPr>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page" w:tblpX="2301" w:tblpY="-41"/>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26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19</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25</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10</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Pr="003654A9">
              <w:rPr>
                <w:sz w:val="22"/>
                <w:szCs w:val="22"/>
              </w:rPr>
              <w:t>%</w:t>
            </w:r>
          </w:p>
        </w:tc>
      </w:tr>
    </w:tbl>
    <w:p w:rsidR="00E23E99" w:rsidRDefault="00E23E99" w:rsidP="00E23E99">
      <w:pPr>
        <w:autoSpaceDE w:val="0"/>
        <w:autoSpaceDN w:val="0"/>
        <w:adjustRightInd w:val="0"/>
        <w:spacing w:before="0" w:after="0" w:line="240" w:lineRule="auto"/>
        <w:jc w:val="both"/>
        <w:rPr>
          <w:rFonts w:ascii="Cambria" w:hAnsi="Cambria" w:cs="Cambria"/>
          <w:kern w:val="0"/>
          <w:sz w:val="22"/>
          <w:szCs w:val="22"/>
        </w:rPr>
      </w:pPr>
    </w:p>
    <w:p w:rsidR="00E23E99" w:rsidRPr="00E23E99" w:rsidRDefault="00E23E99" w:rsidP="00E23E99">
      <w:pPr>
        <w:autoSpaceDE w:val="0"/>
        <w:autoSpaceDN w:val="0"/>
        <w:adjustRightInd w:val="0"/>
        <w:spacing w:before="0" w:after="0" w:line="240" w:lineRule="auto"/>
        <w:jc w:val="both"/>
        <w:rPr>
          <w:rFonts w:ascii="Cambria" w:hAnsi="Cambria" w:cs="Cambria"/>
          <w:kern w:val="0"/>
          <w:sz w:val="22"/>
          <w:szCs w:val="22"/>
        </w:rPr>
      </w:pPr>
    </w:p>
    <w:p w:rsidR="00510D05" w:rsidRDefault="00510D05" w:rsidP="00510D05">
      <w:pPr>
        <w:autoSpaceDE w:val="0"/>
        <w:autoSpaceDN w:val="0"/>
        <w:adjustRightInd w:val="0"/>
        <w:spacing w:before="0" w:after="0" w:line="240" w:lineRule="auto"/>
        <w:jc w:val="both"/>
        <w:rPr>
          <w:rFonts w:ascii="Cambria" w:hAnsi="Cambria"/>
          <w:kern w:val="0"/>
          <w:sz w:val="24"/>
          <w:szCs w:val="24"/>
        </w:rPr>
      </w:pPr>
    </w:p>
    <w:p w:rsidR="00E23E99" w:rsidRDefault="00E23E99" w:rsidP="00510D05">
      <w:pPr>
        <w:autoSpaceDE w:val="0"/>
        <w:autoSpaceDN w:val="0"/>
        <w:adjustRightInd w:val="0"/>
        <w:spacing w:before="0" w:after="0" w:line="240" w:lineRule="auto"/>
        <w:jc w:val="both"/>
        <w:rPr>
          <w:rFonts w:ascii="Cambria" w:hAnsi="Cambria"/>
          <w:kern w:val="0"/>
          <w:sz w:val="24"/>
          <w:szCs w:val="24"/>
        </w:rPr>
      </w:pPr>
    </w:p>
    <w:p w:rsidR="00E23E99" w:rsidRPr="008D5E0E" w:rsidRDefault="00E23E99" w:rsidP="00510D05">
      <w:pPr>
        <w:autoSpaceDE w:val="0"/>
        <w:autoSpaceDN w:val="0"/>
        <w:adjustRightInd w:val="0"/>
        <w:spacing w:before="0" w:after="0" w:line="240" w:lineRule="auto"/>
        <w:jc w:val="both"/>
        <w:rPr>
          <w:rFonts w:ascii="Cambria" w:hAnsi="Cambria"/>
          <w:kern w:val="0"/>
          <w:sz w:val="24"/>
          <w:szCs w:val="24"/>
        </w:rPr>
      </w:pPr>
    </w:p>
    <w:p w:rsidR="00510D05" w:rsidRPr="008D5E0E"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color w:val="000000"/>
          <w:kern w:val="0"/>
          <w:sz w:val="22"/>
          <w:szCs w:val="22"/>
        </w:rPr>
      </w:pPr>
      <w:r w:rsidRPr="00F87D60">
        <w:rPr>
          <w:rFonts w:ascii="Cambria" w:hAnsi="Cambria" w:cs="Cambria"/>
          <w:kern w:val="0"/>
          <w:sz w:val="22"/>
          <w:szCs w:val="22"/>
        </w:rPr>
        <w:lastRenderedPageBreak/>
        <w:t xml:space="preserve">To increase the percentage of farm products at the market, I would support freezing fees for farmers selling produce and value-added (i.e. jam from fruit, salsa from tomatoes) products while adjusting non-farm vendor fee to potentially increase the number of farm vendors. </w:t>
      </w:r>
    </w:p>
    <w:tbl>
      <w:tblPr>
        <w:tblStyle w:val="PlainTable1"/>
        <w:tblpPr w:leftFromText="180" w:rightFromText="180" w:vertAnchor="text" w:horzAnchor="margin" w:tblpXSpec="right" w:tblpY="97"/>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29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8</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15</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31</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510D05" w:rsidRPr="008D5E0E" w:rsidRDefault="00510D05"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would support farmers reselling up to 10% of their total offering at market if those products for resell were sourced from within 350 miles and would not be permitted around the times when locally sourced similar products are available. </w:t>
      </w:r>
    </w:p>
    <w:p w:rsidR="00E23E99" w:rsidRDefault="00E23E99" w:rsidP="00E23E99">
      <w:pPr>
        <w:pStyle w:val="ListParagraph"/>
        <w:autoSpaceDE w:val="0"/>
        <w:autoSpaceDN w:val="0"/>
        <w:adjustRightInd w:val="0"/>
        <w:spacing w:before="0" w:after="0" w:line="240" w:lineRule="auto"/>
        <w:jc w:val="both"/>
        <w:rPr>
          <w:rFonts w:ascii="Cambria" w:hAnsi="Cambria" w:cs="Cambria"/>
          <w:kern w:val="0"/>
          <w:sz w:val="22"/>
          <w:szCs w:val="22"/>
        </w:rPr>
      </w:pPr>
    </w:p>
    <w:tbl>
      <w:tblPr>
        <w:tblStyle w:val="PlainTable1"/>
        <w:tblpPr w:leftFromText="180" w:rightFromText="180" w:vertAnchor="text" w:horzAnchor="margin" w:tblpXSpec="right" w:tblpY="-73"/>
        <w:tblW w:w="8788" w:type="dxa"/>
        <w:tblLayout w:type="fixed"/>
        <w:tblLook w:val="0000" w:firstRow="0" w:lastRow="0" w:firstColumn="0" w:lastColumn="0" w:noHBand="0" w:noVBand="0"/>
      </w:tblPr>
      <w:tblGrid>
        <w:gridCol w:w="1839"/>
        <w:gridCol w:w="939"/>
        <w:gridCol w:w="1111"/>
        <w:gridCol w:w="1238"/>
        <w:gridCol w:w="2138"/>
        <w:gridCol w:w="1523"/>
      </w:tblGrid>
      <w:tr w:rsidR="00E23E99" w:rsidRPr="003654A9" w:rsidTr="00E23E99">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E23E99" w:rsidRPr="003654A9" w:rsidRDefault="00E23E99"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E23E99" w:rsidRPr="003654A9" w:rsidTr="00E23E99">
        <w:trPr>
          <w:trHeight w:val="26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E23E99" w:rsidRPr="003654A9" w:rsidRDefault="00E23E99" w:rsidP="00E23E99">
            <w:pPr>
              <w:pStyle w:val="Default"/>
              <w:jc w:val="center"/>
              <w:rPr>
                <w:sz w:val="22"/>
                <w:szCs w:val="22"/>
              </w:rPr>
            </w:pPr>
            <w:r>
              <w:rPr>
                <w:sz w:val="22"/>
                <w:szCs w:val="22"/>
              </w:rPr>
              <w:t>4</w:t>
            </w:r>
            <w:r w:rsidRPr="003654A9">
              <w:rPr>
                <w:sz w:val="22"/>
                <w:szCs w:val="22"/>
              </w:rPr>
              <w:t>%</w:t>
            </w:r>
          </w:p>
        </w:tc>
        <w:tc>
          <w:tcPr>
            <w:tcW w:w="939"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E23E99" w:rsidRPr="003654A9" w:rsidRDefault="00E23E99" w:rsidP="00E23E99">
            <w:pPr>
              <w:pStyle w:val="Default"/>
              <w:jc w:val="center"/>
              <w:rPr>
                <w:sz w:val="22"/>
                <w:szCs w:val="22"/>
              </w:rPr>
            </w:pPr>
            <w:r>
              <w:rPr>
                <w:sz w:val="22"/>
                <w:szCs w:val="22"/>
              </w:rPr>
              <w:t>23</w:t>
            </w:r>
            <w:r w:rsidRPr="003654A9">
              <w:rPr>
                <w:sz w:val="22"/>
                <w:szCs w:val="22"/>
              </w:rPr>
              <w:t>%</w:t>
            </w:r>
          </w:p>
        </w:tc>
        <w:tc>
          <w:tcPr>
            <w:tcW w:w="1238"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E23E99" w:rsidRPr="003654A9" w:rsidRDefault="00E23E99" w:rsidP="00E23E99">
            <w:pPr>
              <w:pStyle w:val="Default"/>
              <w:jc w:val="center"/>
              <w:rPr>
                <w:sz w:val="22"/>
                <w:szCs w:val="22"/>
              </w:rPr>
            </w:pPr>
            <w:r>
              <w:rPr>
                <w:sz w:val="22"/>
                <w:szCs w:val="22"/>
              </w:rPr>
              <w:t>33</w:t>
            </w:r>
            <w:r w:rsidRPr="003654A9">
              <w:rPr>
                <w:sz w:val="22"/>
                <w:szCs w:val="22"/>
              </w:rPr>
              <w:t>%</w:t>
            </w:r>
          </w:p>
        </w:tc>
        <w:tc>
          <w:tcPr>
            <w:tcW w:w="1523" w:type="dxa"/>
            <w:shd w:val="clear" w:color="auto" w:fill="F2F2F2" w:themeFill="background1" w:themeFillShade="F2"/>
            <w:vAlign w:val="center"/>
          </w:tcPr>
          <w:p w:rsidR="00E23E99" w:rsidRPr="003654A9" w:rsidRDefault="00E23E99"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r>
    </w:tbl>
    <w:p w:rsidR="00510D05" w:rsidRPr="008D5E0E" w:rsidRDefault="00510D05" w:rsidP="00510D05">
      <w:pPr>
        <w:autoSpaceDE w:val="0"/>
        <w:autoSpaceDN w:val="0"/>
        <w:adjustRightInd w:val="0"/>
        <w:spacing w:before="0" w:after="0" w:line="240" w:lineRule="auto"/>
        <w:jc w:val="both"/>
        <w:rPr>
          <w:rFonts w:ascii="Cambria" w:hAnsi="Cambria"/>
          <w:kern w:val="0"/>
          <w:sz w:val="24"/>
          <w:szCs w:val="24"/>
        </w:rPr>
      </w:pPr>
    </w:p>
    <w:p w:rsidR="00510D05" w:rsidRPr="00F87D60"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Currently, there is no separate marketing budget for the Farmers Market. I would support a 2% gross sales surcharge to Market vendors and the use of these funds for marketing and advertising of the Farmers Market. </w:t>
      </w:r>
    </w:p>
    <w:p w:rsidR="00510D05" w:rsidRDefault="00510D05" w:rsidP="00510D05">
      <w:pPr>
        <w:pStyle w:val="Default"/>
        <w:jc w:val="both"/>
        <w:rPr>
          <w:sz w:val="22"/>
          <w:szCs w:val="22"/>
        </w:rPr>
      </w:pPr>
    </w:p>
    <w:tbl>
      <w:tblPr>
        <w:tblStyle w:val="PlainTable1"/>
        <w:tblpPr w:leftFromText="180" w:rightFromText="180" w:vertAnchor="text" w:horzAnchor="margin" w:tblpXSpec="right" w:tblpY="9"/>
        <w:tblW w:w="8788" w:type="dxa"/>
        <w:tblLayout w:type="fixed"/>
        <w:tblLook w:val="0000" w:firstRow="0" w:lastRow="0" w:firstColumn="0" w:lastColumn="0" w:noHBand="0" w:noVBand="0"/>
      </w:tblPr>
      <w:tblGrid>
        <w:gridCol w:w="1839"/>
        <w:gridCol w:w="939"/>
        <w:gridCol w:w="1111"/>
        <w:gridCol w:w="1238"/>
        <w:gridCol w:w="2138"/>
        <w:gridCol w:w="1523"/>
      </w:tblGrid>
      <w:tr w:rsidR="00510D05" w:rsidRPr="003654A9" w:rsidTr="00E23E99">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510D05" w:rsidRPr="003654A9" w:rsidTr="00E23E99">
        <w:trPr>
          <w:trHeight w:val="263"/>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E23E99">
            <w:pPr>
              <w:pStyle w:val="Default"/>
              <w:jc w:val="center"/>
              <w:rPr>
                <w:sz w:val="22"/>
                <w:szCs w:val="22"/>
              </w:rPr>
            </w:pPr>
            <w:r>
              <w:rPr>
                <w:sz w:val="22"/>
                <w:szCs w:val="22"/>
              </w:rPr>
              <w:t>2</w:t>
            </w:r>
            <w:r w:rsidRPr="003654A9">
              <w:rPr>
                <w:sz w:val="22"/>
                <w:szCs w:val="22"/>
              </w:rPr>
              <w:t>%</w:t>
            </w:r>
          </w:p>
        </w:tc>
        <w:tc>
          <w:tcPr>
            <w:tcW w:w="939"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E23E99">
            <w:pPr>
              <w:pStyle w:val="Default"/>
              <w:jc w:val="center"/>
              <w:rPr>
                <w:sz w:val="22"/>
                <w:szCs w:val="22"/>
              </w:rPr>
            </w:pPr>
            <w:r>
              <w:rPr>
                <w:sz w:val="22"/>
                <w:szCs w:val="22"/>
              </w:rPr>
              <w:t>4</w:t>
            </w:r>
            <w:r w:rsidRPr="003654A9">
              <w:rPr>
                <w:sz w:val="22"/>
                <w:szCs w:val="22"/>
              </w:rPr>
              <w:t>%</w:t>
            </w:r>
          </w:p>
        </w:tc>
        <w:tc>
          <w:tcPr>
            <w:tcW w:w="1238"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E23E99">
            <w:pPr>
              <w:pStyle w:val="Default"/>
              <w:jc w:val="center"/>
              <w:rPr>
                <w:sz w:val="22"/>
                <w:szCs w:val="22"/>
              </w:rPr>
            </w:pPr>
            <w:r>
              <w:rPr>
                <w:sz w:val="22"/>
                <w:szCs w:val="22"/>
              </w:rPr>
              <w:t>71</w:t>
            </w:r>
            <w:r w:rsidRPr="003654A9">
              <w:rPr>
                <w:sz w:val="22"/>
                <w:szCs w:val="22"/>
              </w:rPr>
              <w:t>%</w:t>
            </w:r>
          </w:p>
        </w:tc>
        <w:tc>
          <w:tcPr>
            <w:tcW w:w="1523"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bl>
    <w:p w:rsidR="00510D05" w:rsidRPr="00F87D60" w:rsidRDefault="00510D05" w:rsidP="00510D05">
      <w:pPr>
        <w:autoSpaceDE w:val="0"/>
        <w:autoSpaceDN w:val="0"/>
        <w:adjustRightInd w:val="0"/>
        <w:spacing w:before="0" w:after="0" w:line="240" w:lineRule="auto"/>
        <w:jc w:val="both"/>
        <w:rPr>
          <w:rFonts w:ascii="Cambria" w:hAnsi="Cambria"/>
          <w:kern w:val="0"/>
          <w:sz w:val="24"/>
          <w:szCs w:val="24"/>
        </w:rPr>
      </w:pPr>
    </w:p>
    <w:p w:rsidR="00510D05" w:rsidRDefault="00510D05" w:rsidP="00510D05">
      <w:pPr>
        <w:pStyle w:val="ListParagraph"/>
        <w:numPr>
          <w:ilvl w:val="0"/>
          <w:numId w:val="38"/>
        </w:numPr>
        <w:autoSpaceDE w:val="0"/>
        <w:autoSpaceDN w:val="0"/>
        <w:adjustRightInd w:val="0"/>
        <w:spacing w:before="0" w:after="0" w:line="240" w:lineRule="auto"/>
        <w:jc w:val="both"/>
        <w:rPr>
          <w:rFonts w:ascii="Cambria" w:hAnsi="Cambria" w:cs="Cambria"/>
          <w:kern w:val="0"/>
          <w:sz w:val="22"/>
          <w:szCs w:val="22"/>
        </w:rPr>
      </w:pPr>
      <w:r w:rsidRPr="00F87D60">
        <w:rPr>
          <w:rFonts w:ascii="Cambria" w:hAnsi="Cambria" w:cs="Cambria"/>
          <w:kern w:val="0"/>
          <w:sz w:val="22"/>
          <w:szCs w:val="22"/>
        </w:rPr>
        <w:t xml:space="preserve">I feel a partnership among Market vendors and downtown businesses would enhance both the Market and the community. </w:t>
      </w:r>
    </w:p>
    <w:tbl>
      <w:tblPr>
        <w:tblStyle w:val="PlainTable1"/>
        <w:tblpPr w:leftFromText="180" w:rightFromText="180" w:vertAnchor="text" w:horzAnchor="margin" w:tblpXSpec="right" w:tblpY="122"/>
        <w:tblW w:w="8788" w:type="dxa"/>
        <w:tblLayout w:type="fixed"/>
        <w:tblLook w:val="0000" w:firstRow="0" w:lastRow="0" w:firstColumn="0" w:lastColumn="0" w:noHBand="0" w:noVBand="0"/>
      </w:tblPr>
      <w:tblGrid>
        <w:gridCol w:w="1839"/>
        <w:gridCol w:w="939"/>
        <w:gridCol w:w="1111"/>
        <w:gridCol w:w="1238"/>
        <w:gridCol w:w="2138"/>
        <w:gridCol w:w="1523"/>
      </w:tblGrid>
      <w:tr w:rsidR="00510D05" w:rsidRPr="003654A9" w:rsidTr="00E23E99">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Strongly Agree</w:t>
            </w:r>
          </w:p>
        </w:tc>
        <w:tc>
          <w:tcPr>
            <w:tcW w:w="939"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238"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E23E99">
            <w:pPr>
              <w:pStyle w:val="Default"/>
              <w:jc w:val="center"/>
              <w:rPr>
                <w:b/>
                <w:color w:val="59A9F2" w:themeColor="accent1" w:themeTint="99"/>
                <w:sz w:val="22"/>
                <w:szCs w:val="22"/>
              </w:rPr>
            </w:pPr>
            <w:r w:rsidRPr="003654A9">
              <w:rPr>
                <w:b/>
                <w:color w:val="59A9F2" w:themeColor="accent1" w:themeTint="99"/>
                <w:sz w:val="22"/>
                <w:szCs w:val="22"/>
              </w:rPr>
              <w:t>Strongly Disagree</w:t>
            </w:r>
          </w:p>
        </w:tc>
        <w:tc>
          <w:tcPr>
            <w:tcW w:w="1523" w:type="dxa"/>
            <w:vAlign w:val="center"/>
          </w:tcPr>
          <w:p w:rsidR="00510D05" w:rsidRPr="003654A9" w:rsidRDefault="00510D05" w:rsidP="00E23E99">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510D05" w:rsidRPr="003654A9" w:rsidTr="00E23E99">
        <w:trPr>
          <w:trHeight w:val="170"/>
        </w:trPr>
        <w:tc>
          <w:tcPr>
            <w:cnfStyle w:val="000010000000" w:firstRow="0" w:lastRow="0" w:firstColumn="0" w:lastColumn="0" w:oddVBand="1" w:evenVBand="0" w:oddHBand="0" w:evenHBand="0" w:firstRowFirstColumn="0" w:firstRowLastColumn="0" w:lastRowFirstColumn="0" w:lastRowLastColumn="0"/>
            <w:tcW w:w="1839" w:type="dxa"/>
            <w:shd w:val="clear" w:color="auto" w:fill="auto"/>
            <w:vAlign w:val="center"/>
          </w:tcPr>
          <w:p w:rsidR="00510D05" w:rsidRPr="003654A9" w:rsidRDefault="00510D05" w:rsidP="00E23E99">
            <w:pPr>
              <w:pStyle w:val="Default"/>
              <w:jc w:val="center"/>
              <w:rPr>
                <w:sz w:val="22"/>
                <w:szCs w:val="22"/>
              </w:rPr>
            </w:pPr>
            <w:r>
              <w:rPr>
                <w:sz w:val="22"/>
                <w:szCs w:val="22"/>
              </w:rPr>
              <w:t>26</w:t>
            </w:r>
            <w:r w:rsidRPr="003654A9">
              <w:rPr>
                <w:sz w:val="22"/>
                <w:szCs w:val="22"/>
              </w:rPr>
              <w:t>%</w:t>
            </w:r>
          </w:p>
        </w:tc>
        <w:tc>
          <w:tcPr>
            <w:tcW w:w="939"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vAlign w:val="center"/>
          </w:tcPr>
          <w:p w:rsidR="00510D05" w:rsidRPr="003654A9" w:rsidRDefault="00510D05" w:rsidP="00E23E99">
            <w:pPr>
              <w:pStyle w:val="Default"/>
              <w:jc w:val="center"/>
              <w:rPr>
                <w:sz w:val="22"/>
                <w:szCs w:val="22"/>
              </w:rPr>
            </w:pPr>
            <w:r>
              <w:rPr>
                <w:sz w:val="22"/>
                <w:szCs w:val="22"/>
              </w:rPr>
              <w:t>16</w:t>
            </w:r>
            <w:r w:rsidRPr="003654A9">
              <w:rPr>
                <w:sz w:val="22"/>
                <w:szCs w:val="22"/>
              </w:rPr>
              <w:t>%</w:t>
            </w:r>
          </w:p>
        </w:tc>
        <w:tc>
          <w:tcPr>
            <w:tcW w:w="1238"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2138" w:type="dxa"/>
            <w:shd w:val="clear" w:color="auto" w:fill="auto"/>
            <w:vAlign w:val="center"/>
          </w:tcPr>
          <w:p w:rsidR="00510D05" w:rsidRPr="003654A9" w:rsidRDefault="00510D05" w:rsidP="00E23E99">
            <w:pPr>
              <w:pStyle w:val="Default"/>
              <w:jc w:val="center"/>
              <w:rPr>
                <w:sz w:val="22"/>
                <w:szCs w:val="22"/>
              </w:rPr>
            </w:pPr>
            <w:r>
              <w:rPr>
                <w:sz w:val="22"/>
                <w:szCs w:val="22"/>
              </w:rPr>
              <w:t>10</w:t>
            </w:r>
            <w:r w:rsidRPr="003654A9">
              <w:rPr>
                <w:sz w:val="22"/>
                <w:szCs w:val="22"/>
              </w:rPr>
              <w:t>%</w:t>
            </w:r>
          </w:p>
        </w:tc>
        <w:tc>
          <w:tcPr>
            <w:tcW w:w="1523" w:type="dxa"/>
            <w:shd w:val="clear" w:color="auto" w:fill="F2F2F2" w:themeFill="background1" w:themeFillShade="F2"/>
            <w:vAlign w:val="center"/>
          </w:tcPr>
          <w:p w:rsidR="00510D05" w:rsidRPr="003654A9" w:rsidRDefault="00510D05" w:rsidP="00E23E99">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3654A9">
              <w:rPr>
                <w:sz w:val="22"/>
                <w:szCs w:val="22"/>
              </w:rPr>
              <w:t>%</w:t>
            </w:r>
          </w:p>
        </w:tc>
      </w:tr>
    </w:tbl>
    <w:p w:rsidR="00510D05" w:rsidRDefault="00510D05" w:rsidP="00510D05">
      <w:pPr>
        <w:autoSpaceDE w:val="0"/>
        <w:autoSpaceDN w:val="0"/>
        <w:adjustRightInd w:val="0"/>
        <w:spacing w:before="0" w:after="0" w:line="240" w:lineRule="auto"/>
        <w:rPr>
          <w:rFonts w:ascii="Cambria" w:hAnsi="Cambria" w:cs="Cambria"/>
          <w:kern w:val="0"/>
          <w:sz w:val="22"/>
          <w:szCs w:val="22"/>
        </w:rPr>
      </w:pPr>
    </w:p>
    <w:p w:rsidR="00510D05" w:rsidRPr="008D48CC" w:rsidRDefault="00510D05" w:rsidP="00510D05">
      <w:pPr>
        <w:autoSpaceDE w:val="0"/>
        <w:autoSpaceDN w:val="0"/>
        <w:adjustRightInd w:val="0"/>
        <w:spacing w:before="0" w:after="0" w:line="240" w:lineRule="auto"/>
        <w:rPr>
          <w:rFonts w:ascii="Cambria" w:hAnsi="Cambria" w:cs="Cambria"/>
          <w:kern w:val="0"/>
          <w:sz w:val="24"/>
          <w:szCs w:val="23"/>
        </w:rPr>
      </w:pPr>
      <w:r w:rsidRPr="008D48CC">
        <w:rPr>
          <w:rFonts w:ascii="Cambria" w:hAnsi="Cambria" w:cs="Cambria"/>
          <w:kern w:val="0"/>
          <w:sz w:val="24"/>
          <w:szCs w:val="23"/>
        </w:rPr>
        <w:t xml:space="preserve">6. Are there capital improvements (such as public restrooms, play equipment, recycling stations) that you think need to be made to the existing Farmers Market — if so, what do you suggest? </w:t>
      </w:r>
    </w:p>
    <w:p w:rsidR="00E23E99" w:rsidRPr="00E23E99" w:rsidRDefault="00E23E99" w:rsidP="00E23E99">
      <w:pPr>
        <w:autoSpaceDE w:val="0"/>
        <w:autoSpaceDN w:val="0"/>
        <w:adjustRightInd w:val="0"/>
        <w:spacing w:before="0" w:after="0" w:line="240" w:lineRule="auto"/>
        <w:rPr>
          <w:rFonts w:ascii="Symbol" w:hAnsi="Symbol" w:cs="Symbol"/>
          <w:color w:val="000000"/>
          <w:kern w:val="0"/>
          <w:sz w:val="24"/>
          <w:szCs w:val="24"/>
        </w:rPr>
      </w:pP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would be great! Even porta-johns would work OK with washing station.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t>
      </w:r>
      <w:proofErr w:type="spellStart"/>
      <w:r w:rsidRPr="00E23E99">
        <w:rPr>
          <w:sz w:val="24"/>
          <w:szCs w:val="24"/>
        </w:rPr>
        <w:t>recylcling</w:t>
      </w:r>
      <w:proofErr w:type="spellEnd"/>
      <w:r w:rsidRPr="00E23E99">
        <w:rPr>
          <w:sz w:val="24"/>
          <w:szCs w:val="24"/>
        </w:rPr>
        <w:t xml:space="preserve"> </w:t>
      </w:r>
      <w:proofErr w:type="spellStart"/>
      <w:r w:rsidRPr="00E23E99">
        <w:rPr>
          <w:sz w:val="24"/>
          <w:szCs w:val="24"/>
        </w:rPr>
        <w:t>statiion</w:t>
      </w:r>
      <w:proofErr w:type="spellEnd"/>
      <w:r w:rsidRPr="00E23E99">
        <w:rPr>
          <w:sz w:val="24"/>
          <w:szCs w:val="24"/>
        </w:rPr>
        <w:t xml:space="preserve"> would be a great addition.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would be nice to have. Recycling is a must.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A downtown restroom for general use — somewhere — would be nice. Any way to encourage recycling as well. </w:t>
      </w:r>
    </w:p>
    <w:p w:rsidR="00E23E99" w:rsidRPr="00E23E99" w:rsidRDefault="00E23E99" w:rsidP="005E74F7">
      <w:pPr>
        <w:pStyle w:val="ListParagraph"/>
        <w:numPr>
          <w:ilvl w:val="0"/>
          <w:numId w:val="39"/>
        </w:numPr>
        <w:spacing w:line="240" w:lineRule="auto"/>
        <w:rPr>
          <w:sz w:val="24"/>
          <w:szCs w:val="24"/>
        </w:rPr>
      </w:pPr>
      <w:r w:rsidRPr="00E23E99">
        <w:rPr>
          <w:sz w:val="24"/>
          <w:szCs w:val="24"/>
        </w:rPr>
        <w:lastRenderedPageBreak/>
        <w:t xml:space="preserve">"Public rest rooms, better water fountains, recycling stations, more circulating public office candidates.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Get rid of the ordinance prohibiting circulating candidates and stop limiting public free speech and my access to views. Honestly!"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The City of Moscow needs to add more recycling stations on Maine Street.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Bathrooms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None. There is a lot of money spent on the market already!!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and recycling facilities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I think recycling stations are important. My children love coming to play on the equipment.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I would have said yes, recycling, previously, but the City has not proven themselves to be capable of making "improvements" that do not result in a large increase in vender fees. This is very disappointing and I would hesitate to encourage any capital improvements out of distrust in our City government to not then pass on that cost to the vender, and indirectly then to the customer.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New play equipment.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yes</w:t>
      </w:r>
      <w:proofErr w:type="gramEnd"/>
      <w:r w:rsidRPr="00E23E99">
        <w:rPr>
          <w:sz w:val="24"/>
          <w:szCs w:val="24"/>
        </w:rPr>
        <w:t xml:space="preserve"> public restrooms are needed. I would also like to see some permanent covered seating integrated some how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I think a public restroom would be great, OR have a list of local businesses who would allow market shoppers to use their restroom.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stations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public</w:t>
      </w:r>
      <w:proofErr w:type="gramEnd"/>
      <w:r w:rsidRPr="00E23E99">
        <w:rPr>
          <w:sz w:val="24"/>
          <w:szCs w:val="24"/>
        </w:rPr>
        <w:t xml:space="preserve"> restrooms and more recycling bins.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A downtown public restroom would benefit the market and the city.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more</w:t>
      </w:r>
      <w:proofErr w:type="gramEnd"/>
      <w:r w:rsidRPr="00E23E99">
        <w:rPr>
          <w:sz w:val="24"/>
          <w:szCs w:val="24"/>
        </w:rPr>
        <w:t xml:space="preserve"> access to public restrooms; more recycling stations; encourage food vendors </w:t>
      </w:r>
      <w:proofErr w:type="spellStart"/>
      <w:r w:rsidRPr="00E23E99">
        <w:rPr>
          <w:sz w:val="24"/>
          <w:szCs w:val="24"/>
        </w:rPr>
        <w:t>to proved</w:t>
      </w:r>
      <w:proofErr w:type="spellEnd"/>
      <w:r w:rsidRPr="00E23E99">
        <w:rPr>
          <w:sz w:val="24"/>
          <w:szCs w:val="24"/>
        </w:rPr>
        <w:t xml:space="preserve"> reusable plates, silverware etc...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 yes, but certainly not the blight that is disfiguring the formerly beautiful East City Park.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and recycling stations are essential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All of the above — restrooms definitely, with a diaper-changing station. Recycling needs to be very visible. I think an important need is more seating in or surrounding play areas so that one parent or guardian can more comfortably supervise children while the other shops. Safe and environmentally friendly equipment for very small children would be nice (like these for 2–5 year olds: http://www.bigtoys.com/catalog.php?showType=2-</w:t>
      </w:r>
      <w:proofErr w:type="gramStart"/>
      <w:r w:rsidRPr="00E23E99">
        <w:rPr>
          <w:sz w:val="24"/>
          <w:szCs w:val="24"/>
        </w:rPr>
        <w:t>5 )</w:t>
      </w:r>
      <w:proofErr w:type="gramEnd"/>
      <w:r w:rsidRPr="00E23E99">
        <w:rPr>
          <w:sz w:val="24"/>
          <w:szCs w:val="24"/>
        </w:rPr>
        <w:t xml:space="preserve"> It's too much work to bring the family regularly to farmer's markets if you can't comfortably supervise and entertain the kids.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lastRenderedPageBreak/>
        <w:t xml:space="preserve">For crying out loud! This is a walk-through marketplace and not a "fun zone" in an amusement park. Come and do your business, buy things and go home.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working drinking fountains...for our town not just the market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more play equipment,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are needed and the city could offer this as a service in the police station, restaurants could be market friendly, and port-a </w:t>
      </w:r>
      <w:proofErr w:type="spellStart"/>
      <w:r w:rsidRPr="00E23E99">
        <w:rPr>
          <w:sz w:val="24"/>
          <w:szCs w:val="24"/>
        </w:rPr>
        <w:t>potties</w:t>
      </w:r>
      <w:proofErr w:type="spellEnd"/>
      <w:r w:rsidRPr="00E23E99">
        <w:rPr>
          <w:sz w:val="24"/>
          <w:szCs w:val="24"/>
        </w:rPr>
        <w:t xml:space="preserve"> from Parks and Recreation could be put on the street between the fountain and the police station. Recycling stations every so often are needed, and enforcement of the NO DOGS rule. Did you know that one third of all home insurance claims are due to dog bites? Dogs do NOT belong at the market where there a lots of children and food items. This is why they are not allowed in restaurants or grocery stores and other shops. Thanks for making this happen.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None at the time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benches to rest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bathrooms would be a good addition. A </w:t>
      </w:r>
      <w:proofErr w:type="spellStart"/>
      <w:r w:rsidRPr="00E23E99">
        <w:rPr>
          <w:sz w:val="24"/>
          <w:szCs w:val="24"/>
        </w:rPr>
        <w:t>seperate</w:t>
      </w:r>
      <w:proofErr w:type="spellEnd"/>
      <w:r w:rsidRPr="00E23E99">
        <w:rPr>
          <w:sz w:val="24"/>
          <w:szCs w:val="24"/>
        </w:rPr>
        <w:t xml:space="preserve"> "family" bathroom would </w:t>
      </w:r>
      <w:proofErr w:type="spellStart"/>
      <w:r w:rsidRPr="00E23E99">
        <w:rPr>
          <w:sz w:val="24"/>
          <w:szCs w:val="24"/>
        </w:rPr>
        <w:t>aslo</w:t>
      </w:r>
      <w:proofErr w:type="spellEnd"/>
      <w:r w:rsidRPr="00E23E99">
        <w:rPr>
          <w:sz w:val="24"/>
          <w:szCs w:val="24"/>
        </w:rPr>
        <w:t xml:space="preserve"> be great.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 for sure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An area with tables, chairs, perhaps a canopy to be able to sit and visit and enjoy eating/ drinking items purchased.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and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Need more restrooms and more seating /tables to rest/visit/eat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"More recycling/trash receptacles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Source of Water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Places for 'entertainment'"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please.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(not portable)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Recycling/reuse stations for bags, boxes, recyclables brought or bought at the market, etc.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The City should provide portable restrooms throughout the market so downtown businesses are not flooded with people wanting to use 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Maybe more public seating available along the route.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public</w:t>
      </w:r>
      <w:proofErr w:type="gramEnd"/>
      <w:r w:rsidRPr="00E23E99">
        <w:rPr>
          <w:sz w:val="24"/>
          <w:szCs w:val="24"/>
        </w:rPr>
        <w:t xml:space="preserve"> restrooms would be a tremendous bonus.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lastRenderedPageBreak/>
        <w:t xml:space="preserve">Restrooms at the Police Station and New St. Andrews are adequate. There should be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and Play equipment.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"A public restroom in Friendship Square would be appreciated by residents and visitors year-round, but even more so during the market. It's nice that NSA allows the public to use their restrooms during the market, but it's not fair to place that burden on a private business.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Covered seating near the prepared food vendors would also be nice. It's no fun to eat out in the rain while sitting on wet plastic."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Time for the City to move forward with a Public Restroom at Friendship Square.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and recycling stations would be nice to see!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more</w:t>
      </w:r>
      <w:proofErr w:type="gramEnd"/>
      <w:r w:rsidRPr="00E23E99">
        <w:rPr>
          <w:sz w:val="24"/>
          <w:szCs w:val="24"/>
        </w:rPr>
        <w:t xml:space="preserve"> shaded tables.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 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Improving the sustainability of the market would be in keeping with the buy local ethos. </w:t>
      </w:r>
      <w:proofErr w:type="gramStart"/>
      <w:r w:rsidRPr="00E23E99">
        <w:rPr>
          <w:sz w:val="24"/>
          <w:szCs w:val="24"/>
        </w:rPr>
        <w:t>requiring</w:t>
      </w:r>
      <w:proofErr w:type="gramEnd"/>
      <w:r w:rsidRPr="00E23E99">
        <w:rPr>
          <w:sz w:val="24"/>
          <w:szCs w:val="24"/>
        </w:rPr>
        <w:t xml:space="preserve"> composting and vendors to use compostable wears would achieve this as well as recycling.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are mandatory. Availability of additional refuse containers is mandatory. Recycling should be encouraged, but be sure to have sufficient refuse containers.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restrooms</w:t>
      </w:r>
      <w:proofErr w:type="gramEnd"/>
      <w:r w:rsidRPr="00E23E99">
        <w:rPr>
          <w:sz w:val="24"/>
          <w:szCs w:val="24"/>
        </w:rPr>
        <w:t xml:space="preserve">. ALSO the non-profit wall needs to be MUCH better incorporated into the flow of the market, akin to the way it was a major path when the market was in the Jackson lot.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All of those sound like good ideas. And more bike parking and benches downtown.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stations would be beneficial — I don't usually purchase on-site cooked food, so they may be there already, just not sure.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Recycling would be good.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I think the situation with the restrooms, play equipment, and recycling stations is just fine as it is. The best improvement was moving to Main Street so we're not all cramped together in the Jackson Street parking lot, with its choke-points at the end of each row which led to my children getting stepped on nearly every week. </w:t>
      </w:r>
    </w:p>
    <w:p w:rsidR="00E23E99" w:rsidRPr="00E23E99" w:rsidRDefault="00E23E99" w:rsidP="005E74F7">
      <w:pPr>
        <w:pStyle w:val="ListParagraph"/>
        <w:numPr>
          <w:ilvl w:val="0"/>
          <w:numId w:val="39"/>
        </w:numPr>
        <w:spacing w:line="240" w:lineRule="auto"/>
        <w:rPr>
          <w:sz w:val="24"/>
          <w:szCs w:val="24"/>
        </w:rPr>
      </w:pPr>
      <w:proofErr w:type="gramStart"/>
      <w:r w:rsidRPr="00E23E99">
        <w:rPr>
          <w:sz w:val="24"/>
          <w:szCs w:val="24"/>
        </w:rPr>
        <w:t>restrooms</w:t>
      </w:r>
      <w:proofErr w:type="gramEnd"/>
      <w:r w:rsidRPr="00E23E99">
        <w:rPr>
          <w:sz w:val="24"/>
          <w:szCs w:val="24"/>
        </w:rPr>
        <w:t xml:space="preserve">!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bike parking, recycling stations, benches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Yes, recycling stations should be there. Vendors should subsidize use of restrooms in businesses. And I miss seeing the dogs at the market!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expand South, not North </w:t>
      </w:r>
    </w:p>
    <w:p w:rsidR="00E23E99" w:rsidRPr="00E23E99" w:rsidRDefault="00E23E99" w:rsidP="005E74F7">
      <w:pPr>
        <w:pStyle w:val="ListParagraph"/>
        <w:numPr>
          <w:ilvl w:val="0"/>
          <w:numId w:val="39"/>
        </w:numPr>
        <w:spacing w:line="240" w:lineRule="auto"/>
        <w:rPr>
          <w:sz w:val="24"/>
          <w:szCs w:val="24"/>
        </w:rPr>
      </w:pPr>
      <w:r w:rsidRPr="00E23E99">
        <w:rPr>
          <w:sz w:val="24"/>
          <w:szCs w:val="24"/>
        </w:rPr>
        <w:lastRenderedPageBreak/>
        <w:t xml:space="preserve">More restrooms </w:t>
      </w:r>
    </w:p>
    <w:p w:rsidR="00E23E99" w:rsidRPr="005E74F7" w:rsidRDefault="00E23E99" w:rsidP="005E74F7">
      <w:pPr>
        <w:pStyle w:val="ListParagraph"/>
        <w:numPr>
          <w:ilvl w:val="0"/>
          <w:numId w:val="39"/>
        </w:numPr>
        <w:spacing w:line="240" w:lineRule="auto"/>
        <w:rPr>
          <w:sz w:val="24"/>
          <w:szCs w:val="24"/>
        </w:rPr>
      </w:pPr>
      <w:r w:rsidRPr="00E23E99">
        <w:rPr>
          <w:sz w:val="24"/>
          <w:szCs w:val="24"/>
        </w:rPr>
        <w:t xml:space="preserve">No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Make sure there is easy, accessible parking for BIKES.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Needs to be paid for by the market not the tax payer here in Moscow.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 Area and Recycling/Garbage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and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 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facilities. Not Porto-Johns.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Definitely public restrooms and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 </w:t>
      </w:r>
      <w:proofErr w:type="spellStart"/>
      <w:r w:rsidRPr="00E23E99">
        <w:rPr>
          <w:sz w:val="24"/>
          <w:szCs w:val="24"/>
        </w:rPr>
        <w:t>sare</w:t>
      </w:r>
      <w:proofErr w:type="spellEnd"/>
      <w:r w:rsidRPr="00E23E99">
        <w:rPr>
          <w:sz w:val="24"/>
          <w:szCs w:val="24"/>
        </w:rPr>
        <w:t xml:space="preserve"> a must have or at least access to existing restroom. The Market/City Council could rent space to promote its programs, projects, water conservation devices and general place of information and education.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public restrooms, recycling stations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Water for dogs </w:t>
      </w:r>
    </w:p>
    <w:p w:rsidR="00E23E99" w:rsidRPr="00E23E99" w:rsidRDefault="00E23E99" w:rsidP="005E74F7">
      <w:pPr>
        <w:pStyle w:val="ListParagraph"/>
        <w:numPr>
          <w:ilvl w:val="0"/>
          <w:numId w:val="39"/>
        </w:numPr>
        <w:spacing w:line="240" w:lineRule="auto"/>
        <w:rPr>
          <w:sz w:val="24"/>
          <w:szCs w:val="24"/>
        </w:rPr>
      </w:pPr>
      <w:proofErr w:type="spellStart"/>
      <w:r w:rsidRPr="00E23E99">
        <w:rPr>
          <w:sz w:val="24"/>
          <w:szCs w:val="24"/>
        </w:rPr>
        <w:t>Moscwo</w:t>
      </w:r>
      <w:proofErr w:type="spellEnd"/>
      <w:r w:rsidRPr="00E23E99">
        <w:rPr>
          <w:sz w:val="24"/>
          <w:szCs w:val="24"/>
        </w:rPr>
        <w:t xml:space="preserve"> the Market </w:t>
      </w:r>
      <w:proofErr w:type="gramStart"/>
      <w:r w:rsidRPr="00E23E99">
        <w:rPr>
          <w:sz w:val="24"/>
          <w:szCs w:val="24"/>
        </w:rPr>
        <w:t>the to</w:t>
      </w:r>
      <w:proofErr w:type="gramEnd"/>
      <w:r w:rsidRPr="00E23E99">
        <w:rPr>
          <w:sz w:val="24"/>
          <w:szCs w:val="24"/>
        </w:rPr>
        <w:t xml:space="preserve"> the URA where trucks would have better access. A covered areas would be great. Build a permanent structure with lights/power, better access.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Canopied areas for shelter from heat, sun, or rain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Restrooms </w:t>
      </w:r>
    </w:p>
    <w:p w:rsidR="00E23E99" w:rsidRPr="00E23E99" w:rsidRDefault="00E23E99" w:rsidP="005E74F7">
      <w:pPr>
        <w:pStyle w:val="ListParagraph"/>
        <w:numPr>
          <w:ilvl w:val="0"/>
          <w:numId w:val="39"/>
        </w:numPr>
        <w:spacing w:line="240" w:lineRule="auto"/>
        <w:rPr>
          <w:sz w:val="24"/>
          <w:szCs w:val="24"/>
        </w:rPr>
      </w:pPr>
      <w:r w:rsidRPr="00E23E99">
        <w:rPr>
          <w:sz w:val="24"/>
          <w:szCs w:val="24"/>
        </w:rPr>
        <w:t xml:space="preserve">Electricity at tree bases, </w:t>
      </w:r>
      <w:proofErr w:type="gramStart"/>
      <w:r w:rsidRPr="00E23E99">
        <w:rPr>
          <w:sz w:val="24"/>
          <w:szCs w:val="24"/>
        </w:rPr>
        <w:t>This</w:t>
      </w:r>
      <w:proofErr w:type="gramEnd"/>
      <w:r w:rsidRPr="00E23E99">
        <w:rPr>
          <w:sz w:val="24"/>
          <w:szCs w:val="24"/>
        </w:rPr>
        <w:t xml:space="preserve"> would support vendors and also help with holiday tree lighting and future downtown destination events. </w:t>
      </w:r>
    </w:p>
    <w:p w:rsidR="00E61BDA" w:rsidRDefault="00E23E99" w:rsidP="00466233">
      <w:pPr>
        <w:pStyle w:val="ListParagraph"/>
        <w:numPr>
          <w:ilvl w:val="0"/>
          <w:numId w:val="39"/>
        </w:numPr>
        <w:spacing w:line="240" w:lineRule="auto"/>
        <w:rPr>
          <w:sz w:val="24"/>
          <w:szCs w:val="24"/>
        </w:rPr>
      </w:pPr>
      <w:r w:rsidRPr="00E23E99">
        <w:rPr>
          <w:sz w:val="24"/>
          <w:szCs w:val="24"/>
        </w:rPr>
        <w:t xml:space="preserve">Better fountain, more seating, BATHROOMS </w:t>
      </w:r>
    </w:p>
    <w:p w:rsidR="005E74F7" w:rsidRPr="009A36A7" w:rsidRDefault="005E74F7" w:rsidP="005E74F7">
      <w:pPr>
        <w:autoSpaceDE w:val="0"/>
        <w:autoSpaceDN w:val="0"/>
        <w:adjustRightInd w:val="0"/>
        <w:spacing w:before="0" w:after="0" w:line="240" w:lineRule="auto"/>
        <w:rPr>
          <w:rFonts w:ascii="Cambria" w:hAnsi="Cambria" w:cs="Cambria"/>
          <w:kern w:val="0"/>
          <w:sz w:val="28"/>
          <w:szCs w:val="24"/>
        </w:rPr>
      </w:pPr>
      <w:r w:rsidRPr="009A36A7">
        <w:rPr>
          <w:rFonts w:ascii="Cambria" w:hAnsi="Cambria" w:cs="Cambria"/>
          <w:kern w:val="0"/>
          <w:sz w:val="24"/>
          <w:szCs w:val="23"/>
        </w:rPr>
        <w:t xml:space="preserve">7. How much do you typically spend each time you shop at the Moscow Farmers Market? </w:t>
      </w:r>
    </w:p>
    <w:tbl>
      <w:tblPr>
        <w:tblStyle w:val="PlainTable1"/>
        <w:tblpPr w:leftFromText="180" w:rightFromText="180" w:vertAnchor="text" w:horzAnchor="margin" w:tblpY="218"/>
        <w:tblW w:w="9535" w:type="dxa"/>
        <w:tblLayout w:type="fixed"/>
        <w:tblLook w:val="04A0" w:firstRow="1" w:lastRow="0" w:firstColumn="1" w:lastColumn="0" w:noHBand="0" w:noVBand="1"/>
      </w:tblPr>
      <w:tblGrid>
        <w:gridCol w:w="1615"/>
        <w:gridCol w:w="1620"/>
        <w:gridCol w:w="1530"/>
        <w:gridCol w:w="1710"/>
        <w:gridCol w:w="1620"/>
        <w:gridCol w:w="1440"/>
      </w:tblGrid>
      <w:tr w:rsidR="005E74F7" w:rsidRPr="00C31D13" w:rsidTr="005E74F7">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15" w:type="dxa"/>
            <w:vAlign w:val="center"/>
          </w:tcPr>
          <w:p w:rsidR="005E74F7" w:rsidRPr="00C31D13" w:rsidRDefault="005E74F7" w:rsidP="005E74F7">
            <w:pPr>
              <w:jc w:val="center"/>
              <w:rPr>
                <w:color w:val="59A9F2" w:themeColor="accent1" w:themeTint="99"/>
                <w:sz w:val="22"/>
              </w:rPr>
            </w:pPr>
            <w:r>
              <w:rPr>
                <w:color w:val="59A9F2" w:themeColor="accent1" w:themeTint="99"/>
                <w:sz w:val="22"/>
              </w:rPr>
              <w:t>$0-$2</w:t>
            </w:r>
            <w:r w:rsidRPr="00C31D13">
              <w:rPr>
                <w:color w:val="59A9F2" w:themeColor="accent1" w:themeTint="99"/>
                <w:sz w:val="22"/>
              </w:rPr>
              <w:t>0</w:t>
            </w:r>
          </w:p>
        </w:tc>
        <w:tc>
          <w:tcPr>
            <w:tcW w:w="1620" w:type="dxa"/>
            <w:vAlign w:val="center"/>
          </w:tcPr>
          <w:p w:rsidR="005E74F7" w:rsidRPr="00C31D13" w:rsidRDefault="005E74F7" w:rsidP="005E74F7">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$21-$5</w:t>
            </w:r>
            <w:r w:rsidRPr="00C31D13">
              <w:rPr>
                <w:color w:val="59A9F2" w:themeColor="accent1" w:themeTint="99"/>
                <w:sz w:val="22"/>
              </w:rPr>
              <w:t>0</w:t>
            </w:r>
          </w:p>
        </w:tc>
        <w:tc>
          <w:tcPr>
            <w:tcW w:w="1530" w:type="dxa"/>
            <w:vAlign w:val="center"/>
          </w:tcPr>
          <w:p w:rsidR="005E74F7" w:rsidRPr="00C31D13" w:rsidRDefault="005E74F7" w:rsidP="005E74F7">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$51-$10</w:t>
            </w:r>
            <w:r w:rsidRPr="00C31D13">
              <w:rPr>
                <w:color w:val="59A9F2" w:themeColor="accent1" w:themeTint="99"/>
                <w:sz w:val="22"/>
              </w:rPr>
              <w:t>0</w:t>
            </w:r>
          </w:p>
        </w:tc>
        <w:tc>
          <w:tcPr>
            <w:tcW w:w="1710" w:type="dxa"/>
            <w:vAlign w:val="center"/>
          </w:tcPr>
          <w:p w:rsidR="005E74F7" w:rsidRPr="00C31D13" w:rsidRDefault="005E74F7" w:rsidP="005E74F7">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$1</w:t>
            </w:r>
            <w:r w:rsidRPr="00C31D13">
              <w:rPr>
                <w:color w:val="59A9F2" w:themeColor="accent1" w:themeTint="99"/>
                <w:sz w:val="22"/>
              </w:rPr>
              <w:t>0</w:t>
            </w:r>
            <w:r>
              <w:rPr>
                <w:color w:val="59A9F2" w:themeColor="accent1" w:themeTint="99"/>
                <w:sz w:val="22"/>
              </w:rPr>
              <w:t>1-$20</w:t>
            </w:r>
            <w:r w:rsidRPr="00C31D13">
              <w:rPr>
                <w:color w:val="59A9F2" w:themeColor="accent1" w:themeTint="99"/>
                <w:sz w:val="22"/>
              </w:rPr>
              <w:t>0</w:t>
            </w:r>
          </w:p>
        </w:tc>
        <w:tc>
          <w:tcPr>
            <w:tcW w:w="1620" w:type="dxa"/>
            <w:vAlign w:val="center"/>
          </w:tcPr>
          <w:p w:rsidR="005E74F7" w:rsidRPr="00C31D13" w:rsidRDefault="005E74F7" w:rsidP="005E74F7">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w:t>
            </w:r>
            <w:r w:rsidRPr="00C31D13">
              <w:rPr>
                <w:color w:val="59A9F2" w:themeColor="accent1" w:themeTint="99"/>
                <w:sz w:val="22"/>
              </w:rPr>
              <w:t>0</w:t>
            </w:r>
            <w:r>
              <w:rPr>
                <w:color w:val="59A9F2" w:themeColor="accent1" w:themeTint="99"/>
                <w:sz w:val="22"/>
              </w:rPr>
              <w:t>1-$3</w:t>
            </w:r>
            <w:r w:rsidRPr="00C31D13">
              <w:rPr>
                <w:color w:val="59A9F2" w:themeColor="accent1" w:themeTint="99"/>
                <w:sz w:val="22"/>
              </w:rPr>
              <w:t>0</w:t>
            </w:r>
            <w:r>
              <w:rPr>
                <w:color w:val="59A9F2" w:themeColor="accent1" w:themeTint="99"/>
                <w:sz w:val="22"/>
              </w:rPr>
              <w:t>0</w:t>
            </w:r>
          </w:p>
        </w:tc>
        <w:tc>
          <w:tcPr>
            <w:tcW w:w="1440" w:type="dxa"/>
            <w:vAlign w:val="center"/>
          </w:tcPr>
          <w:p w:rsidR="005E74F7" w:rsidRPr="00C31D13" w:rsidRDefault="005E74F7" w:rsidP="005E74F7">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$301 or more</w:t>
            </w:r>
          </w:p>
        </w:tc>
      </w:tr>
      <w:tr w:rsidR="005E74F7" w:rsidRPr="00C31D13" w:rsidTr="005E7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rsidR="005E74F7" w:rsidRPr="00C31D13" w:rsidRDefault="005E74F7" w:rsidP="005E74F7">
            <w:pPr>
              <w:jc w:val="center"/>
              <w:rPr>
                <w:b w:val="0"/>
                <w:sz w:val="22"/>
              </w:rPr>
            </w:pPr>
            <w:r>
              <w:rPr>
                <w:b w:val="0"/>
                <w:sz w:val="22"/>
              </w:rPr>
              <w:t>21.6</w:t>
            </w:r>
            <w:r w:rsidRPr="00C31D13">
              <w:rPr>
                <w:b w:val="0"/>
                <w:sz w:val="22"/>
              </w:rPr>
              <w:t>%</w:t>
            </w:r>
          </w:p>
        </w:tc>
        <w:tc>
          <w:tcPr>
            <w:tcW w:w="1620" w:type="dxa"/>
            <w:vAlign w:val="center"/>
          </w:tcPr>
          <w:p w:rsidR="005E74F7" w:rsidRPr="00C31D13" w:rsidRDefault="005E74F7" w:rsidP="005E74F7">
            <w:pPr>
              <w:jc w:val="center"/>
              <w:cnfStyle w:val="000000100000" w:firstRow="0" w:lastRow="0" w:firstColumn="0" w:lastColumn="0" w:oddVBand="0" w:evenVBand="0" w:oddHBand="1" w:evenHBand="0" w:firstRowFirstColumn="0" w:firstRowLastColumn="0" w:lastRowFirstColumn="0" w:lastRowLastColumn="0"/>
              <w:rPr>
                <w:sz w:val="22"/>
              </w:rPr>
            </w:pPr>
            <w:r>
              <w:rPr>
                <w:sz w:val="22"/>
              </w:rPr>
              <w:t>59.9</w:t>
            </w:r>
            <w:r w:rsidRPr="00C31D13">
              <w:rPr>
                <w:sz w:val="22"/>
              </w:rPr>
              <w:t>%</w:t>
            </w:r>
          </w:p>
        </w:tc>
        <w:tc>
          <w:tcPr>
            <w:tcW w:w="1530" w:type="dxa"/>
            <w:vAlign w:val="center"/>
          </w:tcPr>
          <w:p w:rsidR="005E74F7" w:rsidRPr="00C31D13" w:rsidRDefault="005E74F7" w:rsidP="005E74F7">
            <w:pPr>
              <w:jc w:val="center"/>
              <w:cnfStyle w:val="000000100000" w:firstRow="0" w:lastRow="0" w:firstColumn="0" w:lastColumn="0" w:oddVBand="0" w:evenVBand="0" w:oddHBand="1" w:evenHBand="0" w:firstRowFirstColumn="0" w:firstRowLastColumn="0" w:lastRowFirstColumn="0" w:lastRowLastColumn="0"/>
              <w:rPr>
                <w:sz w:val="22"/>
              </w:rPr>
            </w:pPr>
            <w:r>
              <w:rPr>
                <w:sz w:val="22"/>
              </w:rPr>
              <w:t>21.6</w:t>
            </w:r>
            <w:r w:rsidRPr="00C31D13">
              <w:rPr>
                <w:sz w:val="22"/>
              </w:rPr>
              <w:t>%</w:t>
            </w:r>
          </w:p>
        </w:tc>
        <w:tc>
          <w:tcPr>
            <w:tcW w:w="1710" w:type="dxa"/>
            <w:vAlign w:val="center"/>
          </w:tcPr>
          <w:p w:rsidR="005E74F7" w:rsidRPr="00C31D13" w:rsidRDefault="005E74F7" w:rsidP="005E74F7">
            <w:pPr>
              <w:jc w:val="center"/>
              <w:cnfStyle w:val="000000100000" w:firstRow="0" w:lastRow="0" w:firstColumn="0" w:lastColumn="0" w:oddVBand="0" w:evenVBand="0" w:oddHBand="1" w:evenHBand="0" w:firstRowFirstColumn="0" w:firstRowLastColumn="0" w:lastRowFirstColumn="0" w:lastRowLastColumn="0"/>
              <w:rPr>
                <w:sz w:val="22"/>
              </w:rPr>
            </w:pPr>
            <w:r>
              <w:rPr>
                <w:sz w:val="22"/>
              </w:rPr>
              <w:t>1.9</w:t>
            </w:r>
            <w:r w:rsidRPr="00C31D13">
              <w:rPr>
                <w:sz w:val="22"/>
              </w:rPr>
              <w:t>%</w:t>
            </w:r>
          </w:p>
        </w:tc>
        <w:tc>
          <w:tcPr>
            <w:tcW w:w="1620" w:type="dxa"/>
            <w:vAlign w:val="center"/>
          </w:tcPr>
          <w:p w:rsidR="005E74F7" w:rsidRPr="00C31D13" w:rsidRDefault="005E74F7" w:rsidP="005E74F7">
            <w:pPr>
              <w:jc w:val="center"/>
              <w:cnfStyle w:val="000000100000" w:firstRow="0" w:lastRow="0" w:firstColumn="0" w:lastColumn="0" w:oddVBand="0" w:evenVBand="0" w:oddHBand="1" w:evenHBand="0" w:firstRowFirstColumn="0" w:firstRowLastColumn="0" w:lastRowFirstColumn="0" w:lastRowLastColumn="0"/>
              <w:rPr>
                <w:sz w:val="22"/>
              </w:rPr>
            </w:pPr>
            <w:r>
              <w:rPr>
                <w:sz w:val="22"/>
              </w:rPr>
              <w:t>0.6</w:t>
            </w:r>
            <w:r w:rsidRPr="00C31D13">
              <w:rPr>
                <w:sz w:val="22"/>
              </w:rPr>
              <w:t>%</w:t>
            </w:r>
          </w:p>
        </w:tc>
        <w:tc>
          <w:tcPr>
            <w:tcW w:w="1440" w:type="dxa"/>
            <w:vAlign w:val="center"/>
          </w:tcPr>
          <w:p w:rsidR="005E74F7" w:rsidRPr="00C31D13" w:rsidRDefault="005E74F7" w:rsidP="005E74F7">
            <w:pPr>
              <w:jc w:val="center"/>
              <w:cnfStyle w:val="000000100000" w:firstRow="0" w:lastRow="0" w:firstColumn="0" w:lastColumn="0" w:oddVBand="0" w:evenVBand="0" w:oddHBand="1" w:evenHBand="0" w:firstRowFirstColumn="0" w:firstRowLastColumn="0" w:lastRowFirstColumn="0" w:lastRowLastColumn="0"/>
              <w:rPr>
                <w:sz w:val="22"/>
              </w:rPr>
            </w:pPr>
            <w:r>
              <w:rPr>
                <w:sz w:val="22"/>
              </w:rPr>
              <w:t>0</w:t>
            </w:r>
            <w:r w:rsidRPr="00C31D13">
              <w:rPr>
                <w:sz w:val="22"/>
              </w:rPr>
              <w:t>%</w:t>
            </w:r>
          </w:p>
        </w:tc>
      </w:tr>
    </w:tbl>
    <w:p w:rsidR="005E74F7" w:rsidRDefault="005E74F7" w:rsidP="00466233">
      <w:pPr>
        <w:rPr>
          <w:sz w:val="24"/>
          <w:szCs w:val="24"/>
        </w:rPr>
      </w:pPr>
    </w:p>
    <w:p w:rsidR="005E74F7" w:rsidRPr="009A36A7" w:rsidRDefault="005E74F7" w:rsidP="005E74F7">
      <w:pPr>
        <w:pStyle w:val="Default"/>
        <w:rPr>
          <w:color w:val="595959" w:themeColor="text1" w:themeTint="A6"/>
        </w:rPr>
      </w:pPr>
      <w:r w:rsidRPr="009A36A7">
        <w:rPr>
          <w:color w:val="595959" w:themeColor="text1" w:themeTint="A6"/>
        </w:rPr>
        <w:t xml:space="preserve">8. How much do you typically spend at downtown businesses each time you visit to the Moscow Farmers Market? </w:t>
      </w:r>
    </w:p>
    <w:tbl>
      <w:tblPr>
        <w:tblStyle w:val="PlainTable1"/>
        <w:tblpPr w:leftFromText="180" w:rightFromText="180" w:vertAnchor="text" w:horzAnchor="margin" w:tblpY="218"/>
        <w:tblW w:w="9535" w:type="dxa"/>
        <w:tblLayout w:type="fixed"/>
        <w:tblLook w:val="04A0" w:firstRow="1" w:lastRow="0" w:firstColumn="1" w:lastColumn="0" w:noHBand="0" w:noVBand="1"/>
      </w:tblPr>
      <w:tblGrid>
        <w:gridCol w:w="1615"/>
        <w:gridCol w:w="1620"/>
        <w:gridCol w:w="1530"/>
        <w:gridCol w:w="1710"/>
        <w:gridCol w:w="1620"/>
        <w:gridCol w:w="1440"/>
      </w:tblGrid>
      <w:tr w:rsidR="005E74F7" w:rsidRPr="00C31D13" w:rsidTr="008017E4">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15" w:type="dxa"/>
            <w:vAlign w:val="center"/>
          </w:tcPr>
          <w:p w:rsidR="005E74F7" w:rsidRPr="00C31D13" w:rsidRDefault="005E74F7" w:rsidP="008017E4">
            <w:pPr>
              <w:jc w:val="center"/>
              <w:rPr>
                <w:color w:val="59A9F2" w:themeColor="accent1" w:themeTint="99"/>
                <w:sz w:val="22"/>
              </w:rPr>
            </w:pPr>
            <w:r>
              <w:rPr>
                <w:color w:val="59A9F2" w:themeColor="accent1" w:themeTint="99"/>
                <w:sz w:val="22"/>
              </w:rPr>
              <w:t>$0-$2</w:t>
            </w:r>
            <w:r w:rsidRPr="00C31D13">
              <w:rPr>
                <w:color w:val="59A9F2" w:themeColor="accent1" w:themeTint="99"/>
                <w:sz w:val="22"/>
              </w:rPr>
              <w:t>0</w:t>
            </w:r>
          </w:p>
        </w:tc>
        <w:tc>
          <w:tcPr>
            <w:tcW w:w="1620" w:type="dxa"/>
            <w:vAlign w:val="center"/>
          </w:tcPr>
          <w:p w:rsidR="005E74F7" w:rsidRPr="00C31D13" w:rsidRDefault="005E74F7" w:rsidP="008017E4">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$21-$5</w:t>
            </w:r>
            <w:r w:rsidRPr="00C31D13">
              <w:rPr>
                <w:color w:val="59A9F2" w:themeColor="accent1" w:themeTint="99"/>
                <w:sz w:val="22"/>
              </w:rPr>
              <w:t>0</w:t>
            </w:r>
          </w:p>
        </w:tc>
        <w:tc>
          <w:tcPr>
            <w:tcW w:w="1530" w:type="dxa"/>
            <w:vAlign w:val="center"/>
          </w:tcPr>
          <w:p w:rsidR="005E74F7" w:rsidRPr="00C31D13" w:rsidRDefault="005E74F7" w:rsidP="008017E4">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$51-$10</w:t>
            </w:r>
            <w:r w:rsidRPr="00C31D13">
              <w:rPr>
                <w:color w:val="59A9F2" w:themeColor="accent1" w:themeTint="99"/>
                <w:sz w:val="22"/>
              </w:rPr>
              <w:t>0</w:t>
            </w:r>
          </w:p>
        </w:tc>
        <w:tc>
          <w:tcPr>
            <w:tcW w:w="1710" w:type="dxa"/>
            <w:vAlign w:val="center"/>
          </w:tcPr>
          <w:p w:rsidR="005E74F7" w:rsidRPr="00C31D13" w:rsidRDefault="005E74F7" w:rsidP="008017E4">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$1</w:t>
            </w:r>
            <w:r w:rsidRPr="00C31D13">
              <w:rPr>
                <w:color w:val="59A9F2" w:themeColor="accent1" w:themeTint="99"/>
                <w:sz w:val="22"/>
              </w:rPr>
              <w:t>0</w:t>
            </w:r>
            <w:r>
              <w:rPr>
                <w:color w:val="59A9F2" w:themeColor="accent1" w:themeTint="99"/>
                <w:sz w:val="22"/>
              </w:rPr>
              <w:t>1-$20</w:t>
            </w:r>
            <w:r w:rsidRPr="00C31D13">
              <w:rPr>
                <w:color w:val="59A9F2" w:themeColor="accent1" w:themeTint="99"/>
                <w:sz w:val="22"/>
              </w:rPr>
              <w:t>0</w:t>
            </w:r>
          </w:p>
        </w:tc>
        <w:tc>
          <w:tcPr>
            <w:tcW w:w="1620" w:type="dxa"/>
            <w:vAlign w:val="center"/>
          </w:tcPr>
          <w:p w:rsidR="005E74F7" w:rsidRPr="00C31D13" w:rsidRDefault="005E74F7" w:rsidP="008017E4">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$2</w:t>
            </w:r>
            <w:r w:rsidRPr="00C31D13">
              <w:rPr>
                <w:color w:val="59A9F2" w:themeColor="accent1" w:themeTint="99"/>
                <w:sz w:val="22"/>
              </w:rPr>
              <w:t>0</w:t>
            </w:r>
            <w:r>
              <w:rPr>
                <w:color w:val="59A9F2" w:themeColor="accent1" w:themeTint="99"/>
                <w:sz w:val="22"/>
              </w:rPr>
              <w:t>1-$3</w:t>
            </w:r>
            <w:r w:rsidRPr="00C31D13">
              <w:rPr>
                <w:color w:val="59A9F2" w:themeColor="accent1" w:themeTint="99"/>
                <w:sz w:val="22"/>
              </w:rPr>
              <w:t>0</w:t>
            </w:r>
            <w:r>
              <w:rPr>
                <w:color w:val="59A9F2" w:themeColor="accent1" w:themeTint="99"/>
                <w:sz w:val="22"/>
              </w:rPr>
              <w:t>0</w:t>
            </w:r>
          </w:p>
        </w:tc>
        <w:tc>
          <w:tcPr>
            <w:tcW w:w="1440" w:type="dxa"/>
            <w:vAlign w:val="center"/>
          </w:tcPr>
          <w:p w:rsidR="005E74F7" w:rsidRPr="00C31D13" w:rsidRDefault="005E74F7" w:rsidP="008017E4">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Pr>
                <w:color w:val="59A9F2" w:themeColor="accent1" w:themeTint="99"/>
                <w:sz w:val="22"/>
              </w:rPr>
              <w:t>$301 or more</w:t>
            </w:r>
          </w:p>
        </w:tc>
      </w:tr>
      <w:tr w:rsidR="005E74F7" w:rsidRPr="00C31D13" w:rsidTr="0080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rsidR="005E74F7" w:rsidRPr="00C31D13" w:rsidRDefault="005E74F7" w:rsidP="008017E4">
            <w:pPr>
              <w:jc w:val="center"/>
              <w:rPr>
                <w:b w:val="0"/>
                <w:sz w:val="22"/>
              </w:rPr>
            </w:pPr>
            <w:r>
              <w:rPr>
                <w:b w:val="0"/>
                <w:sz w:val="22"/>
              </w:rPr>
              <w:t>66</w:t>
            </w:r>
            <w:r w:rsidRPr="00C31D13">
              <w:rPr>
                <w:b w:val="0"/>
                <w:sz w:val="22"/>
              </w:rPr>
              <w:t>%</w:t>
            </w:r>
          </w:p>
        </w:tc>
        <w:tc>
          <w:tcPr>
            <w:tcW w:w="1620" w:type="dxa"/>
            <w:vAlign w:val="center"/>
          </w:tcPr>
          <w:p w:rsidR="005E74F7" w:rsidRPr="00C31D13" w:rsidRDefault="005E74F7" w:rsidP="008017E4">
            <w:pPr>
              <w:jc w:val="center"/>
              <w:cnfStyle w:val="000000100000" w:firstRow="0" w:lastRow="0" w:firstColumn="0" w:lastColumn="0" w:oddVBand="0" w:evenVBand="0" w:oddHBand="1" w:evenHBand="0" w:firstRowFirstColumn="0" w:firstRowLastColumn="0" w:lastRowFirstColumn="0" w:lastRowLastColumn="0"/>
              <w:rPr>
                <w:sz w:val="22"/>
              </w:rPr>
            </w:pPr>
            <w:r>
              <w:rPr>
                <w:sz w:val="22"/>
              </w:rPr>
              <w:t>27.8</w:t>
            </w:r>
            <w:r w:rsidRPr="00C31D13">
              <w:rPr>
                <w:sz w:val="22"/>
              </w:rPr>
              <w:t>%</w:t>
            </w:r>
          </w:p>
        </w:tc>
        <w:tc>
          <w:tcPr>
            <w:tcW w:w="1530" w:type="dxa"/>
            <w:vAlign w:val="center"/>
          </w:tcPr>
          <w:p w:rsidR="005E74F7" w:rsidRPr="00C31D13" w:rsidRDefault="005E74F7" w:rsidP="008017E4">
            <w:pPr>
              <w:jc w:val="center"/>
              <w:cnfStyle w:val="000000100000" w:firstRow="0" w:lastRow="0" w:firstColumn="0" w:lastColumn="0" w:oddVBand="0" w:evenVBand="0" w:oddHBand="1" w:evenHBand="0" w:firstRowFirstColumn="0" w:firstRowLastColumn="0" w:lastRowFirstColumn="0" w:lastRowLastColumn="0"/>
              <w:rPr>
                <w:sz w:val="22"/>
              </w:rPr>
            </w:pPr>
            <w:r>
              <w:rPr>
                <w:sz w:val="22"/>
              </w:rPr>
              <w:t>9.3</w:t>
            </w:r>
            <w:r w:rsidRPr="00C31D13">
              <w:rPr>
                <w:sz w:val="22"/>
              </w:rPr>
              <w:t>%</w:t>
            </w:r>
          </w:p>
        </w:tc>
        <w:tc>
          <w:tcPr>
            <w:tcW w:w="1710" w:type="dxa"/>
            <w:vAlign w:val="center"/>
          </w:tcPr>
          <w:p w:rsidR="005E74F7" w:rsidRPr="00C31D13" w:rsidRDefault="005E74F7" w:rsidP="008017E4">
            <w:pPr>
              <w:jc w:val="center"/>
              <w:cnfStyle w:val="000000100000" w:firstRow="0" w:lastRow="0" w:firstColumn="0" w:lastColumn="0" w:oddVBand="0" w:evenVBand="0" w:oddHBand="1" w:evenHBand="0" w:firstRowFirstColumn="0" w:firstRowLastColumn="0" w:lastRowFirstColumn="0" w:lastRowLastColumn="0"/>
              <w:rPr>
                <w:sz w:val="22"/>
              </w:rPr>
            </w:pPr>
            <w:r>
              <w:rPr>
                <w:sz w:val="22"/>
              </w:rPr>
              <w:t>1.9</w:t>
            </w:r>
            <w:r w:rsidRPr="00C31D13">
              <w:rPr>
                <w:sz w:val="22"/>
              </w:rPr>
              <w:t>%</w:t>
            </w:r>
          </w:p>
        </w:tc>
        <w:tc>
          <w:tcPr>
            <w:tcW w:w="1620" w:type="dxa"/>
            <w:vAlign w:val="center"/>
          </w:tcPr>
          <w:p w:rsidR="005E74F7" w:rsidRPr="00C31D13" w:rsidRDefault="005E74F7" w:rsidP="008017E4">
            <w:pPr>
              <w:jc w:val="center"/>
              <w:cnfStyle w:val="000000100000" w:firstRow="0" w:lastRow="0" w:firstColumn="0" w:lastColumn="0" w:oddVBand="0" w:evenVBand="0" w:oddHBand="1" w:evenHBand="0" w:firstRowFirstColumn="0" w:firstRowLastColumn="0" w:lastRowFirstColumn="0" w:lastRowLastColumn="0"/>
              <w:rPr>
                <w:sz w:val="22"/>
              </w:rPr>
            </w:pPr>
            <w:r>
              <w:rPr>
                <w:sz w:val="22"/>
              </w:rPr>
              <w:t>0.6</w:t>
            </w:r>
            <w:r w:rsidRPr="00C31D13">
              <w:rPr>
                <w:sz w:val="22"/>
              </w:rPr>
              <w:t>%</w:t>
            </w:r>
          </w:p>
        </w:tc>
        <w:tc>
          <w:tcPr>
            <w:tcW w:w="1440" w:type="dxa"/>
            <w:vAlign w:val="center"/>
          </w:tcPr>
          <w:p w:rsidR="005E74F7" w:rsidRPr="00C31D13" w:rsidRDefault="005E74F7" w:rsidP="008017E4">
            <w:pPr>
              <w:jc w:val="center"/>
              <w:cnfStyle w:val="000000100000" w:firstRow="0" w:lastRow="0" w:firstColumn="0" w:lastColumn="0" w:oddVBand="0" w:evenVBand="0" w:oddHBand="1" w:evenHBand="0" w:firstRowFirstColumn="0" w:firstRowLastColumn="0" w:lastRowFirstColumn="0" w:lastRowLastColumn="0"/>
              <w:rPr>
                <w:sz w:val="22"/>
              </w:rPr>
            </w:pPr>
            <w:r>
              <w:rPr>
                <w:sz w:val="22"/>
              </w:rPr>
              <w:t>0</w:t>
            </w:r>
            <w:r w:rsidRPr="00C31D13">
              <w:rPr>
                <w:sz w:val="22"/>
              </w:rPr>
              <w:t>%</w:t>
            </w:r>
          </w:p>
        </w:tc>
      </w:tr>
    </w:tbl>
    <w:p w:rsidR="005E74F7" w:rsidRDefault="005E74F7" w:rsidP="005E74F7">
      <w:pPr>
        <w:pStyle w:val="Default"/>
        <w:rPr>
          <w:rFonts w:asciiTheme="minorHAnsi" w:hAnsiTheme="minorHAnsi" w:cstheme="minorBidi"/>
          <w:color w:val="595959" w:themeColor="text1" w:themeTint="A6"/>
          <w:kern w:val="20"/>
        </w:rPr>
      </w:pPr>
    </w:p>
    <w:p w:rsidR="005E74F7" w:rsidRDefault="005E74F7" w:rsidP="005E74F7">
      <w:pPr>
        <w:pStyle w:val="Default"/>
        <w:rPr>
          <w:rFonts w:asciiTheme="minorHAnsi" w:hAnsiTheme="minorHAnsi" w:cstheme="minorBidi"/>
          <w:color w:val="595959" w:themeColor="text1" w:themeTint="A6"/>
          <w:kern w:val="20"/>
        </w:rPr>
      </w:pPr>
    </w:p>
    <w:p w:rsidR="005E74F7" w:rsidRPr="009A36A7" w:rsidRDefault="005E74F7" w:rsidP="005E74F7">
      <w:pPr>
        <w:pStyle w:val="Default"/>
        <w:rPr>
          <w:color w:val="595959" w:themeColor="text1" w:themeTint="A6"/>
        </w:rPr>
      </w:pPr>
      <w:r w:rsidRPr="009A36A7">
        <w:rPr>
          <w:rFonts w:asciiTheme="minorHAnsi" w:hAnsiTheme="minorHAnsi" w:cstheme="minorBidi"/>
          <w:color w:val="595959" w:themeColor="text1" w:themeTint="A6"/>
          <w:kern w:val="20"/>
        </w:rPr>
        <w:lastRenderedPageBreak/>
        <w:t xml:space="preserve">9. </w:t>
      </w:r>
      <w:r w:rsidRPr="009A36A7">
        <w:rPr>
          <w:color w:val="595959" w:themeColor="text1" w:themeTint="A6"/>
        </w:rPr>
        <w:t xml:space="preserve">As the Market continues to grow, what type of products would be preferred by you as a Market customer? (Check all that apply.)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4"/>
          <w:szCs w:val="24"/>
        </w:rPr>
      </w:pPr>
      <w:r w:rsidRPr="009A36A7">
        <w:rPr>
          <w:rFonts w:ascii="Cambria" w:hAnsi="Cambria" w:cs="Cambria"/>
          <w:kern w:val="0"/>
          <w:sz w:val="24"/>
          <w:szCs w:val="24"/>
        </w:rPr>
        <w:t>87.2%</w:t>
      </w:r>
      <w:r w:rsidRPr="009A36A7">
        <w:rPr>
          <w:rFonts w:ascii="Cambria" w:hAnsi="Cambria" w:cs="Cambria"/>
          <w:kern w:val="0"/>
          <w:sz w:val="24"/>
          <w:szCs w:val="24"/>
        </w:rPr>
        <w:tab/>
        <w:t xml:space="preserve">Produce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4"/>
          <w:szCs w:val="24"/>
        </w:rPr>
      </w:pPr>
      <w:r w:rsidRPr="009A36A7">
        <w:rPr>
          <w:rFonts w:ascii="Cambria" w:hAnsi="Cambria" w:cs="Cambria"/>
          <w:kern w:val="0"/>
          <w:sz w:val="24"/>
          <w:szCs w:val="24"/>
        </w:rPr>
        <w:t xml:space="preserve">47.6% Crafts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4"/>
          <w:szCs w:val="24"/>
        </w:rPr>
      </w:pPr>
      <w:r w:rsidRPr="009A36A7">
        <w:rPr>
          <w:rFonts w:ascii="Cambria" w:hAnsi="Cambria" w:cs="Cambria"/>
          <w:kern w:val="0"/>
          <w:sz w:val="24"/>
          <w:szCs w:val="24"/>
        </w:rPr>
        <w:t xml:space="preserve">54.9% Prepared Food </w:t>
      </w:r>
    </w:p>
    <w:p w:rsidR="005E74F7" w:rsidRPr="009A36A7" w:rsidRDefault="005E74F7" w:rsidP="005E74F7">
      <w:pPr>
        <w:ind w:firstLine="720"/>
        <w:rPr>
          <w:rFonts w:ascii="Cambria" w:hAnsi="Cambria" w:cs="Cambria"/>
          <w:kern w:val="0"/>
          <w:sz w:val="24"/>
          <w:szCs w:val="24"/>
        </w:rPr>
      </w:pPr>
      <w:r w:rsidRPr="009A36A7">
        <w:rPr>
          <w:rFonts w:ascii="Cambria" w:hAnsi="Cambria" w:cs="Cambria"/>
          <w:kern w:val="0"/>
          <w:sz w:val="24"/>
          <w:szCs w:val="24"/>
        </w:rPr>
        <w:t>70.7% Value-Added Products (i.e. jam from local fruits, salsa from local tomatoes)</w:t>
      </w:r>
    </w:p>
    <w:p w:rsidR="005E74F7" w:rsidRPr="009A36A7" w:rsidRDefault="005E74F7" w:rsidP="005E74F7">
      <w:pPr>
        <w:autoSpaceDE w:val="0"/>
        <w:autoSpaceDN w:val="0"/>
        <w:adjustRightInd w:val="0"/>
        <w:spacing w:before="0" w:after="0" w:line="240" w:lineRule="auto"/>
        <w:rPr>
          <w:rFonts w:ascii="Cambria" w:hAnsi="Cambria" w:cs="Cambria"/>
          <w:kern w:val="0"/>
          <w:sz w:val="23"/>
          <w:szCs w:val="23"/>
        </w:rPr>
      </w:pPr>
      <w:r w:rsidRPr="009A36A7">
        <w:rPr>
          <w:rFonts w:ascii="Cambria" w:hAnsi="Cambria" w:cs="Cambria"/>
          <w:kern w:val="0"/>
          <w:sz w:val="24"/>
          <w:szCs w:val="23"/>
        </w:rPr>
        <w:t xml:space="preserve">10. How did you first hear about the Moscow Farmers Market?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3"/>
          <w:szCs w:val="23"/>
        </w:rPr>
      </w:pPr>
      <w:r w:rsidRPr="009A36A7">
        <w:rPr>
          <w:rFonts w:ascii="Cambria" w:hAnsi="Cambria" w:cs="Cambria"/>
          <w:kern w:val="0"/>
          <w:sz w:val="23"/>
          <w:szCs w:val="23"/>
        </w:rPr>
        <w:t xml:space="preserve">73.4% </w:t>
      </w:r>
      <w:r w:rsidRPr="009A36A7">
        <w:rPr>
          <w:rFonts w:ascii="Cambria" w:hAnsi="Cambria" w:cs="Cambria"/>
          <w:kern w:val="0"/>
          <w:sz w:val="23"/>
          <w:szCs w:val="23"/>
        </w:rPr>
        <w:tab/>
        <w:t xml:space="preserve">Word of Mouth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3"/>
          <w:szCs w:val="23"/>
        </w:rPr>
      </w:pPr>
      <w:r w:rsidRPr="009A36A7">
        <w:rPr>
          <w:rFonts w:ascii="Cambria" w:hAnsi="Cambria" w:cs="Cambria"/>
          <w:kern w:val="0"/>
          <w:sz w:val="23"/>
          <w:szCs w:val="23"/>
        </w:rPr>
        <w:t xml:space="preserve">1.2% </w:t>
      </w:r>
      <w:r w:rsidRPr="009A36A7">
        <w:rPr>
          <w:rFonts w:ascii="Cambria" w:hAnsi="Cambria" w:cs="Cambria"/>
          <w:kern w:val="0"/>
          <w:sz w:val="23"/>
          <w:szCs w:val="23"/>
        </w:rPr>
        <w:tab/>
        <w:t xml:space="preserve">Leaflet or Flyer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3"/>
          <w:szCs w:val="23"/>
        </w:rPr>
      </w:pPr>
      <w:r w:rsidRPr="009A36A7">
        <w:rPr>
          <w:rFonts w:ascii="Cambria" w:hAnsi="Cambria" w:cs="Cambria"/>
          <w:kern w:val="0"/>
          <w:sz w:val="23"/>
          <w:szCs w:val="23"/>
        </w:rPr>
        <w:t xml:space="preserve">0.6% </w:t>
      </w:r>
      <w:r w:rsidRPr="009A36A7">
        <w:rPr>
          <w:rFonts w:ascii="Cambria" w:hAnsi="Cambria" w:cs="Cambria"/>
          <w:kern w:val="0"/>
          <w:sz w:val="23"/>
          <w:szCs w:val="23"/>
        </w:rPr>
        <w:tab/>
        <w:t xml:space="preserve">Radio </w:t>
      </w:r>
    </w:p>
    <w:p w:rsidR="005E74F7" w:rsidRPr="009A36A7" w:rsidRDefault="005E74F7" w:rsidP="005E74F7">
      <w:pPr>
        <w:autoSpaceDE w:val="0"/>
        <w:autoSpaceDN w:val="0"/>
        <w:adjustRightInd w:val="0"/>
        <w:spacing w:before="0" w:after="0" w:line="240" w:lineRule="auto"/>
        <w:ind w:firstLine="720"/>
        <w:rPr>
          <w:rFonts w:ascii="Cambria" w:hAnsi="Cambria" w:cs="Cambria"/>
          <w:kern w:val="0"/>
          <w:sz w:val="23"/>
          <w:szCs w:val="23"/>
        </w:rPr>
      </w:pPr>
      <w:r w:rsidRPr="009A36A7">
        <w:rPr>
          <w:rFonts w:ascii="Cambria" w:hAnsi="Cambria" w:cs="Cambria"/>
          <w:kern w:val="0"/>
          <w:sz w:val="23"/>
          <w:szCs w:val="23"/>
        </w:rPr>
        <w:t xml:space="preserve">0% </w:t>
      </w:r>
      <w:r w:rsidRPr="009A36A7">
        <w:rPr>
          <w:rFonts w:ascii="Cambria" w:hAnsi="Cambria" w:cs="Cambria"/>
          <w:kern w:val="0"/>
          <w:sz w:val="23"/>
          <w:szCs w:val="23"/>
        </w:rPr>
        <w:tab/>
        <w:t>Television</w:t>
      </w:r>
    </w:p>
    <w:p w:rsidR="005E74F7" w:rsidRPr="009A36A7" w:rsidRDefault="005E74F7" w:rsidP="005E74F7">
      <w:pPr>
        <w:spacing w:after="0"/>
        <w:ind w:firstLine="720"/>
        <w:rPr>
          <w:rFonts w:ascii="Cambria" w:hAnsi="Cambria" w:cs="Cambria"/>
          <w:kern w:val="0"/>
          <w:sz w:val="23"/>
          <w:szCs w:val="23"/>
        </w:rPr>
      </w:pPr>
      <w:r w:rsidRPr="009A36A7">
        <w:rPr>
          <w:rFonts w:ascii="Cambria" w:hAnsi="Cambria" w:cs="Cambria"/>
          <w:kern w:val="0"/>
          <w:sz w:val="23"/>
          <w:szCs w:val="23"/>
        </w:rPr>
        <w:t xml:space="preserve">24.9% </w:t>
      </w:r>
      <w:r w:rsidRPr="009A36A7">
        <w:rPr>
          <w:rFonts w:ascii="Cambria" w:hAnsi="Cambria" w:cs="Cambria"/>
          <w:kern w:val="0"/>
          <w:sz w:val="23"/>
          <w:szCs w:val="23"/>
        </w:rPr>
        <w:tab/>
        <w:t>Other:</w:t>
      </w:r>
    </w:p>
    <w:p w:rsidR="005E74F7" w:rsidRPr="009A36A7" w:rsidRDefault="005E74F7" w:rsidP="005E74F7">
      <w:pPr>
        <w:pStyle w:val="ListParagraph"/>
        <w:numPr>
          <w:ilvl w:val="0"/>
          <w:numId w:val="42"/>
        </w:numPr>
        <w:spacing w:line="240" w:lineRule="auto"/>
        <w:rPr>
          <w:rFonts w:ascii="Cambria" w:hAnsi="Cambria" w:cs="Cambria"/>
          <w:kern w:val="0"/>
          <w:sz w:val="23"/>
          <w:szCs w:val="23"/>
        </w:rPr>
      </w:pPr>
      <w:proofErr w:type="gramStart"/>
      <w:r w:rsidRPr="009A36A7">
        <w:rPr>
          <w:rFonts w:ascii="Cambria" w:hAnsi="Cambria" w:cs="Cambria"/>
          <w:kern w:val="0"/>
          <w:sz w:val="24"/>
          <w:szCs w:val="23"/>
        </w:rPr>
        <w:t>too</w:t>
      </w:r>
      <w:proofErr w:type="gramEnd"/>
      <w:r w:rsidRPr="009A36A7">
        <w:rPr>
          <w:rFonts w:ascii="Cambria" w:hAnsi="Cambria" w:cs="Cambria"/>
          <w:kern w:val="0"/>
          <w:sz w:val="24"/>
          <w:szCs w:val="23"/>
        </w:rPr>
        <w:t xml:space="preserve"> long ago to recall!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proofErr w:type="gramStart"/>
      <w:r w:rsidRPr="009A36A7">
        <w:rPr>
          <w:rFonts w:ascii="Cambria" w:hAnsi="Cambria" w:cs="Cambria"/>
          <w:kern w:val="0"/>
          <w:sz w:val="24"/>
          <w:szCs w:val="23"/>
        </w:rPr>
        <w:t>just</w:t>
      </w:r>
      <w:proofErr w:type="gramEnd"/>
      <w:r w:rsidRPr="009A36A7">
        <w:rPr>
          <w:rFonts w:ascii="Cambria" w:hAnsi="Cambria" w:cs="Cambria"/>
          <w:kern w:val="0"/>
          <w:sz w:val="24"/>
          <w:szCs w:val="23"/>
        </w:rPr>
        <w:t xml:space="preserve"> going downtown when I first moved to Moscow many years ago.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was born in Moscow 45 years ago and I live in Moscow and saw the Farmer's market growing year after year and it seems like the City of Moscow officials do not like to stop meddling with the Market. Just leave those vendors to do the business.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live here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Probably a flyer, but it was thirty years ago, so hard to remember for sure. Probably a flyer at the Co-op.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Brent Glover at Orphan Acres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happened into it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attend since inception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Was here when it first started.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attendance with friends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saw it as I drove by.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live here, possibly newspaper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University of Idaho New International Students Orientation.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It has been there as long as I can remember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saw it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saw it while walking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Moscow-Pullman Daily News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over 20 </w:t>
      </w:r>
      <w:proofErr w:type="spellStart"/>
      <w:r w:rsidRPr="009A36A7">
        <w:rPr>
          <w:rFonts w:ascii="Cambria" w:hAnsi="Cambria" w:cs="Cambria"/>
          <w:kern w:val="0"/>
          <w:sz w:val="24"/>
          <w:szCs w:val="23"/>
        </w:rPr>
        <w:t>yrs</w:t>
      </w:r>
      <w:proofErr w:type="spellEnd"/>
      <w:r w:rsidRPr="009A36A7">
        <w:rPr>
          <w:rFonts w:ascii="Cambria" w:hAnsi="Cambria" w:cs="Cambria"/>
          <w:kern w:val="0"/>
          <w:sz w:val="24"/>
          <w:szCs w:val="23"/>
        </w:rPr>
        <w:t xml:space="preserve"> ago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Been attending since 1984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proofErr w:type="gramStart"/>
      <w:r w:rsidRPr="009A36A7">
        <w:rPr>
          <w:rFonts w:ascii="Cambria" w:hAnsi="Cambria" w:cs="Cambria"/>
          <w:kern w:val="0"/>
          <w:sz w:val="24"/>
          <w:szCs w:val="23"/>
        </w:rPr>
        <w:t>don't</w:t>
      </w:r>
      <w:proofErr w:type="gramEnd"/>
      <w:r w:rsidRPr="009A36A7">
        <w:rPr>
          <w:rFonts w:ascii="Cambria" w:hAnsi="Cambria" w:cs="Cambria"/>
          <w:kern w:val="0"/>
          <w:sz w:val="24"/>
          <w:szCs w:val="23"/>
        </w:rPr>
        <w:t xml:space="preserve"> remember:-)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Lived at the Moscow Hotel in late 1990s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Visited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Chamber of Commerce (just moved here last August)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proofErr w:type="gramStart"/>
      <w:r w:rsidRPr="009A36A7">
        <w:rPr>
          <w:rFonts w:ascii="Cambria" w:hAnsi="Cambria" w:cs="Cambria"/>
          <w:kern w:val="0"/>
          <w:sz w:val="24"/>
          <w:szCs w:val="23"/>
        </w:rPr>
        <w:lastRenderedPageBreak/>
        <w:t>moved</w:t>
      </w:r>
      <w:proofErr w:type="gramEnd"/>
      <w:r w:rsidRPr="009A36A7">
        <w:rPr>
          <w:rFonts w:ascii="Cambria" w:hAnsi="Cambria" w:cs="Cambria"/>
          <w:kern w:val="0"/>
          <w:sz w:val="24"/>
          <w:szCs w:val="23"/>
        </w:rPr>
        <w:t xml:space="preserve"> here going on 30 years — it just was there!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signs at the downtown parking lot on Jackson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when it first started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We have lived in Moscow since 1967 and have participated in the market since its inception.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Don't remember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it's hard to miss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live near downtown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been here 20 years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I've been shopping there since its inception.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drove by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Well, I live here. How can you miss it?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30 years ago...as soon as I moved here.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See as driving by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Always have known — longtime resident. Don't know how I learned originally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kern w:val="0"/>
          <w:sz w:val="24"/>
          <w:szCs w:val="23"/>
        </w:rPr>
        <w:t xml:space="preserve">I was conceived there </w:t>
      </w:r>
    </w:p>
    <w:p w:rsidR="005E74F7" w:rsidRPr="009A36A7" w:rsidRDefault="005E74F7" w:rsidP="005E74F7">
      <w:pPr>
        <w:pStyle w:val="ListParagraph"/>
        <w:numPr>
          <w:ilvl w:val="0"/>
          <w:numId w:val="42"/>
        </w:numPr>
        <w:autoSpaceDE w:val="0"/>
        <w:autoSpaceDN w:val="0"/>
        <w:adjustRightInd w:val="0"/>
        <w:spacing w:before="0" w:after="0" w:line="240" w:lineRule="auto"/>
        <w:rPr>
          <w:rFonts w:ascii="Cambria" w:hAnsi="Cambria" w:cs="Cambria"/>
          <w:kern w:val="0"/>
          <w:sz w:val="24"/>
          <w:szCs w:val="23"/>
        </w:rPr>
      </w:pPr>
      <w:proofErr w:type="gramStart"/>
      <w:r w:rsidRPr="009A36A7">
        <w:rPr>
          <w:rFonts w:ascii="Cambria" w:hAnsi="Cambria" w:cs="Cambria"/>
          <w:kern w:val="0"/>
          <w:sz w:val="24"/>
          <w:szCs w:val="23"/>
        </w:rPr>
        <w:t>driving</w:t>
      </w:r>
      <w:proofErr w:type="gramEnd"/>
      <w:r w:rsidRPr="009A36A7">
        <w:rPr>
          <w:rFonts w:ascii="Cambria" w:hAnsi="Cambria" w:cs="Cambria"/>
          <w:kern w:val="0"/>
          <w:sz w:val="24"/>
          <w:szCs w:val="23"/>
        </w:rPr>
        <w:t xml:space="preserve"> by and had to stop! </w:t>
      </w:r>
    </w:p>
    <w:p w:rsidR="005E74F7" w:rsidRPr="009A36A7" w:rsidRDefault="005E74F7" w:rsidP="005E74F7">
      <w:pPr>
        <w:autoSpaceDE w:val="0"/>
        <w:autoSpaceDN w:val="0"/>
        <w:adjustRightInd w:val="0"/>
        <w:spacing w:before="0" w:after="0" w:line="240" w:lineRule="auto"/>
        <w:rPr>
          <w:rFonts w:ascii="Cambria" w:hAnsi="Cambria" w:cs="Cambria"/>
          <w:kern w:val="0"/>
          <w:sz w:val="24"/>
          <w:szCs w:val="24"/>
        </w:rPr>
      </w:pPr>
    </w:p>
    <w:p w:rsidR="00E61BDA" w:rsidRPr="009A36A7" w:rsidRDefault="005E74F7" w:rsidP="008017E4">
      <w:pPr>
        <w:autoSpaceDE w:val="0"/>
        <w:autoSpaceDN w:val="0"/>
        <w:adjustRightInd w:val="0"/>
        <w:spacing w:before="0" w:after="0" w:line="240" w:lineRule="auto"/>
        <w:rPr>
          <w:rFonts w:ascii="Cambria" w:hAnsi="Cambria" w:cs="Cambria"/>
          <w:kern w:val="0"/>
          <w:sz w:val="24"/>
          <w:szCs w:val="23"/>
        </w:rPr>
      </w:pPr>
      <w:r w:rsidRPr="009A36A7">
        <w:rPr>
          <w:rFonts w:ascii="Cambria" w:hAnsi="Cambria" w:cs="Cambria"/>
          <w:bCs/>
          <w:iCs/>
          <w:kern w:val="0"/>
          <w:sz w:val="24"/>
          <w:szCs w:val="23"/>
        </w:rPr>
        <w:t xml:space="preserve">11. Please tell us how important each of the following reasons is to you for visiting the Moscow Farmers Market: </w:t>
      </w:r>
    </w:p>
    <w:tbl>
      <w:tblPr>
        <w:tblStyle w:val="PlainTable1"/>
        <w:tblpPr w:leftFromText="180" w:rightFromText="180" w:vertAnchor="text" w:horzAnchor="margin" w:tblpXSpec="center" w:tblpY="236"/>
        <w:tblW w:w="9842" w:type="dxa"/>
        <w:tblLayout w:type="fixed"/>
        <w:tblLook w:val="0000" w:firstRow="0" w:lastRow="0" w:firstColumn="0" w:lastColumn="0" w:noHBand="0" w:noVBand="0"/>
      </w:tblPr>
      <w:tblGrid>
        <w:gridCol w:w="1705"/>
        <w:gridCol w:w="1355"/>
        <w:gridCol w:w="1276"/>
        <w:gridCol w:w="1064"/>
        <w:gridCol w:w="1440"/>
        <w:gridCol w:w="1620"/>
        <w:gridCol w:w="1382"/>
      </w:tblGrid>
      <w:tr w:rsidR="00A76BBD" w:rsidRPr="003654A9" w:rsidTr="008017E4">
        <w:trPr>
          <w:gridBefore w:val="1"/>
          <w:cnfStyle w:val="000000100000" w:firstRow="0" w:lastRow="0" w:firstColumn="0" w:lastColumn="0" w:oddVBand="0" w:evenVBand="0" w:oddHBand="1" w:evenHBand="0" w:firstRowFirstColumn="0" w:firstRowLastColumn="0" w:lastRowFirstColumn="0" w:lastRowLastColumn="0"/>
          <w:wBefore w:w="1705" w:type="dxa"/>
          <w:trHeight w:val="673"/>
        </w:trPr>
        <w:tc>
          <w:tcPr>
            <w:cnfStyle w:val="000010000000" w:firstRow="0" w:lastRow="0" w:firstColumn="0" w:lastColumn="0" w:oddVBand="1" w:evenVBand="0" w:oddHBand="0" w:evenHBand="0" w:firstRowFirstColumn="0" w:firstRowLastColumn="0" w:lastRowFirstColumn="0" w:lastRowLastColumn="0"/>
            <w:tcW w:w="1355" w:type="dxa"/>
            <w:shd w:val="clear" w:color="auto" w:fill="auto"/>
            <w:vAlign w:val="center"/>
          </w:tcPr>
          <w:p w:rsidR="00A76BBD" w:rsidRPr="003654A9" w:rsidRDefault="00A76BBD" w:rsidP="008017E4">
            <w:pPr>
              <w:pStyle w:val="Default"/>
              <w:jc w:val="center"/>
              <w:rPr>
                <w:b/>
                <w:color w:val="59A9F2" w:themeColor="accent1" w:themeTint="99"/>
                <w:sz w:val="22"/>
                <w:szCs w:val="22"/>
              </w:rPr>
            </w:pPr>
            <w:r>
              <w:rPr>
                <w:b/>
                <w:color w:val="59A9F2" w:themeColor="accent1" w:themeTint="99"/>
                <w:sz w:val="22"/>
                <w:szCs w:val="22"/>
              </w:rPr>
              <w:t>Very Important</w:t>
            </w:r>
          </w:p>
        </w:tc>
        <w:tc>
          <w:tcPr>
            <w:tcW w:w="1276" w:type="dxa"/>
            <w:vAlign w:val="center"/>
          </w:tcPr>
          <w:p w:rsidR="00A76BBD" w:rsidRPr="003654A9" w:rsidRDefault="00A76BBD"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Important</w:t>
            </w:r>
          </w:p>
        </w:tc>
        <w:tc>
          <w:tcPr>
            <w:cnfStyle w:val="000010000000" w:firstRow="0" w:lastRow="0" w:firstColumn="0" w:lastColumn="0" w:oddVBand="1" w:evenVBand="0" w:oddHBand="0" w:evenHBand="0" w:firstRowFirstColumn="0" w:firstRowLastColumn="0" w:lastRowFirstColumn="0" w:lastRowLastColumn="0"/>
            <w:tcW w:w="1064" w:type="dxa"/>
            <w:shd w:val="clear" w:color="auto" w:fill="auto"/>
            <w:vAlign w:val="center"/>
          </w:tcPr>
          <w:p w:rsidR="00A76BBD" w:rsidRPr="003654A9" w:rsidRDefault="00A76BBD" w:rsidP="008017E4">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440" w:type="dxa"/>
            <w:vAlign w:val="center"/>
          </w:tcPr>
          <w:p w:rsidR="00A76BBD" w:rsidRPr="003654A9" w:rsidRDefault="00A76BBD"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Somewhat Important</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A76BBD" w:rsidRPr="003654A9" w:rsidRDefault="00A76BBD" w:rsidP="008017E4">
            <w:pPr>
              <w:pStyle w:val="Default"/>
              <w:jc w:val="center"/>
              <w:rPr>
                <w:b/>
                <w:color w:val="59A9F2" w:themeColor="accent1" w:themeTint="99"/>
                <w:sz w:val="22"/>
                <w:szCs w:val="22"/>
              </w:rPr>
            </w:pPr>
            <w:r>
              <w:rPr>
                <w:b/>
                <w:color w:val="59A9F2" w:themeColor="accent1" w:themeTint="99"/>
                <w:sz w:val="22"/>
                <w:szCs w:val="22"/>
              </w:rPr>
              <w:t>Not Important</w:t>
            </w:r>
          </w:p>
        </w:tc>
        <w:tc>
          <w:tcPr>
            <w:tcW w:w="1382" w:type="dxa"/>
            <w:vAlign w:val="center"/>
          </w:tcPr>
          <w:p w:rsidR="00A76BBD" w:rsidRPr="003654A9" w:rsidRDefault="00A76BBD"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A76BBD" w:rsidRPr="003654A9" w:rsidTr="008017E4">
        <w:trPr>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Meet friends</w:t>
            </w:r>
          </w:p>
          <w:p w:rsidR="00A76BBD" w:rsidRPr="003654A9" w:rsidRDefault="00A76BBD" w:rsidP="008017E4">
            <w:pPr>
              <w:pStyle w:val="Default"/>
              <w:rPr>
                <w:sz w:val="22"/>
                <w:szCs w:val="22"/>
              </w:rPr>
            </w:pPr>
          </w:p>
        </w:tc>
        <w:tc>
          <w:tcPr>
            <w:tcW w:w="1355" w:type="dxa"/>
            <w:shd w:val="clear" w:color="auto" w:fill="auto"/>
            <w:vAlign w:val="center"/>
          </w:tcPr>
          <w:p w:rsidR="00A76BBD" w:rsidRPr="003654A9"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00A76BBD"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Pr="003654A9" w:rsidRDefault="008017E4" w:rsidP="008017E4">
            <w:pPr>
              <w:pStyle w:val="Default"/>
              <w:jc w:val="center"/>
              <w:rPr>
                <w:sz w:val="22"/>
                <w:szCs w:val="22"/>
              </w:rPr>
            </w:pPr>
            <w:r>
              <w:rPr>
                <w:sz w:val="22"/>
                <w:szCs w:val="22"/>
              </w:rPr>
              <w:t>43</w:t>
            </w:r>
            <w:r w:rsidR="00A76BBD" w:rsidRPr="003654A9">
              <w:rPr>
                <w:sz w:val="22"/>
                <w:szCs w:val="22"/>
              </w:rPr>
              <w:t>%</w:t>
            </w:r>
          </w:p>
        </w:tc>
        <w:tc>
          <w:tcPr>
            <w:tcW w:w="1064" w:type="dxa"/>
            <w:shd w:val="clear" w:color="auto" w:fill="auto"/>
            <w:vAlign w:val="center"/>
          </w:tcPr>
          <w:p w:rsidR="00A76BBD" w:rsidRPr="003654A9"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00A76BBD"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Pr="003654A9" w:rsidRDefault="008017E4" w:rsidP="008017E4">
            <w:pPr>
              <w:pStyle w:val="Default"/>
              <w:jc w:val="center"/>
              <w:rPr>
                <w:sz w:val="22"/>
                <w:szCs w:val="22"/>
              </w:rPr>
            </w:pPr>
            <w:r>
              <w:rPr>
                <w:sz w:val="22"/>
                <w:szCs w:val="22"/>
              </w:rPr>
              <w:t>6</w:t>
            </w:r>
            <w:r w:rsidR="00A76BBD" w:rsidRPr="003654A9">
              <w:rPr>
                <w:sz w:val="22"/>
                <w:szCs w:val="22"/>
              </w:rPr>
              <w:t>%</w:t>
            </w:r>
          </w:p>
        </w:tc>
        <w:tc>
          <w:tcPr>
            <w:tcW w:w="1620" w:type="dxa"/>
            <w:shd w:val="clear" w:color="auto" w:fill="auto"/>
            <w:vAlign w:val="center"/>
          </w:tcPr>
          <w:p w:rsidR="00A76BBD" w:rsidRPr="003654A9"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00A76BBD">
              <w:rPr>
                <w:sz w:val="22"/>
                <w:szCs w:val="22"/>
              </w:rPr>
              <w:t>2</w:t>
            </w:r>
            <w:r w:rsidR="00A76BBD"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Pr="003654A9" w:rsidRDefault="008017E4" w:rsidP="008017E4">
            <w:pPr>
              <w:pStyle w:val="Default"/>
              <w:jc w:val="center"/>
              <w:rPr>
                <w:sz w:val="22"/>
                <w:szCs w:val="22"/>
              </w:rPr>
            </w:pPr>
            <w:r>
              <w:rPr>
                <w:sz w:val="22"/>
                <w:szCs w:val="22"/>
              </w:rPr>
              <w:t>1</w:t>
            </w:r>
            <w:r w:rsidR="00A76BBD" w:rsidRPr="003654A9">
              <w:rPr>
                <w:sz w:val="22"/>
                <w:szCs w:val="22"/>
              </w:rPr>
              <w:t>%</w:t>
            </w:r>
          </w:p>
        </w:tc>
      </w:tr>
      <w:tr w:rsidR="00A76BBD" w:rsidRPr="003654A9" w:rsidTr="008017E4">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Buy locally produced fresh foods</w:t>
            </w:r>
          </w:p>
        </w:tc>
        <w:tc>
          <w:tcPr>
            <w:tcW w:w="1355"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37%</w:t>
            </w:r>
          </w:p>
        </w:tc>
        <w:tc>
          <w:tcPr>
            <w:tcW w:w="1064"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3%</w:t>
            </w:r>
          </w:p>
        </w:tc>
        <w:tc>
          <w:tcPr>
            <w:tcW w:w="1620"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0%</w:t>
            </w:r>
          </w:p>
        </w:tc>
      </w:tr>
      <w:tr w:rsidR="00A76BBD" w:rsidRPr="003654A9" w:rsidTr="008017E4">
        <w:trPr>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Buy local crafts</w:t>
            </w:r>
          </w:p>
        </w:tc>
        <w:tc>
          <w:tcPr>
            <w:tcW w:w="1355"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31%</w:t>
            </w:r>
          </w:p>
        </w:tc>
        <w:tc>
          <w:tcPr>
            <w:tcW w:w="1064"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17%</w:t>
            </w:r>
          </w:p>
        </w:tc>
        <w:tc>
          <w:tcPr>
            <w:tcW w:w="1620"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0%</w:t>
            </w:r>
          </w:p>
        </w:tc>
      </w:tr>
      <w:tr w:rsidR="00A76BBD" w:rsidRPr="003654A9" w:rsidTr="008017E4">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Buy prepared foods</w:t>
            </w:r>
          </w:p>
        </w:tc>
        <w:tc>
          <w:tcPr>
            <w:tcW w:w="1355"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35%</w:t>
            </w:r>
          </w:p>
        </w:tc>
        <w:tc>
          <w:tcPr>
            <w:tcW w:w="1064"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19%</w:t>
            </w:r>
          </w:p>
        </w:tc>
        <w:tc>
          <w:tcPr>
            <w:tcW w:w="1620"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0%</w:t>
            </w:r>
          </w:p>
        </w:tc>
      </w:tr>
      <w:tr w:rsidR="00A76BBD" w:rsidRPr="003654A9" w:rsidTr="008017E4">
        <w:trPr>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lastRenderedPageBreak/>
              <w:t>Listen to music and performances</w:t>
            </w:r>
          </w:p>
        </w:tc>
        <w:tc>
          <w:tcPr>
            <w:tcW w:w="1355"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37%</w:t>
            </w:r>
          </w:p>
        </w:tc>
        <w:tc>
          <w:tcPr>
            <w:tcW w:w="1064"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15%</w:t>
            </w:r>
          </w:p>
        </w:tc>
        <w:tc>
          <w:tcPr>
            <w:tcW w:w="1620"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1%</w:t>
            </w:r>
          </w:p>
        </w:tc>
      </w:tr>
      <w:tr w:rsidR="00A76BBD" w:rsidRPr="003654A9" w:rsidTr="008017E4">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Show my children where foods and handmade crafts come from</w:t>
            </w:r>
          </w:p>
        </w:tc>
        <w:tc>
          <w:tcPr>
            <w:tcW w:w="1355"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16%</w:t>
            </w:r>
          </w:p>
        </w:tc>
        <w:tc>
          <w:tcPr>
            <w:tcW w:w="1064"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4%</w:t>
            </w:r>
          </w:p>
        </w:tc>
        <w:tc>
          <w:tcPr>
            <w:tcW w:w="1620" w:type="dxa"/>
            <w:shd w:val="clear" w:color="auto" w:fill="auto"/>
            <w:vAlign w:val="center"/>
          </w:tcPr>
          <w:p w:rsidR="00A76BBD"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3%</w:t>
            </w:r>
          </w:p>
        </w:tc>
      </w:tr>
      <w:tr w:rsidR="00A76BBD" w:rsidRPr="003654A9" w:rsidTr="008017E4">
        <w:trPr>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A76BBD" w:rsidRPr="003654A9" w:rsidRDefault="008017E4" w:rsidP="008017E4">
            <w:pPr>
              <w:rPr>
                <w:b/>
                <w:color w:val="59A9F2" w:themeColor="accent1" w:themeTint="99"/>
                <w:sz w:val="22"/>
                <w:szCs w:val="22"/>
              </w:rPr>
            </w:pPr>
            <w:r>
              <w:rPr>
                <w:b/>
                <w:color w:val="59A9F2" w:themeColor="accent1" w:themeTint="99"/>
                <w:sz w:val="22"/>
                <w:szCs w:val="22"/>
              </w:rPr>
              <w:t>Support an important community institution</w:t>
            </w:r>
          </w:p>
        </w:tc>
        <w:tc>
          <w:tcPr>
            <w:tcW w:w="1355"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6BBD" w:rsidRDefault="008017E4" w:rsidP="008017E4">
            <w:pPr>
              <w:pStyle w:val="Default"/>
              <w:jc w:val="center"/>
              <w:rPr>
                <w:sz w:val="22"/>
                <w:szCs w:val="22"/>
              </w:rPr>
            </w:pPr>
            <w:r>
              <w:rPr>
                <w:sz w:val="22"/>
                <w:szCs w:val="22"/>
              </w:rPr>
              <w:t>39%</w:t>
            </w:r>
          </w:p>
        </w:tc>
        <w:tc>
          <w:tcPr>
            <w:tcW w:w="1064"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A76BBD" w:rsidRDefault="008017E4" w:rsidP="008017E4">
            <w:pPr>
              <w:pStyle w:val="Default"/>
              <w:jc w:val="center"/>
              <w:rPr>
                <w:sz w:val="22"/>
                <w:szCs w:val="22"/>
              </w:rPr>
            </w:pPr>
            <w:r>
              <w:rPr>
                <w:sz w:val="22"/>
                <w:szCs w:val="22"/>
              </w:rPr>
              <w:t>6%</w:t>
            </w:r>
          </w:p>
        </w:tc>
        <w:tc>
          <w:tcPr>
            <w:tcW w:w="1620" w:type="dxa"/>
            <w:shd w:val="clear" w:color="auto" w:fill="auto"/>
            <w:vAlign w:val="center"/>
          </w:tcPr>
          <w:p w:rsidR="00A76BBD"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A76BBD" w:rsidRDefault="008017E4" w:rsidP="008017E4">
            <w:pPr>
              <w:pStyle w:val="Default"/>
              <w:jc w:val="center"/>
              <w:rPr>
                <w:sz w:val="22"/>
                <w:szCs w:val="22"/>
              </w:rPr>
            </w:pPr>
            <w:r>
              <w:rPr>
                <w:sz w:val="22"/>
                <w:szCs w:val="22"/>
              </w:rPr>
              <w:t>1%</w:t>
            </w:r>
          </w:p>
        </w:tc>
      </w:tr>
      <w:tr w:rsidR="008017E4" w:rsidRPr="003654A9" w:rsidTr="008017E4">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1705" w:type="dxa"/>
            <w:vAlign w:val="center"/>
          </w:tcPr>
          <w:p w:rsidR="008017E4" w:rsidRDefault="008017E4" w:rsidP="008017E4">
            <w:pPr>
              <w:rPr>
                <w:b/>
                <w:color w:val="59A9F2" w:themeColor="accent1" w:themeTint="99"/>
                <w:sz w:val="22"/>
                <w:szCs w:val="22"/>
              </w:rPr>
            </w:pPr>
            <w:r>
              <w:rPr>
                <w:b/>
                <w:color w:val="59A9F2" w:themeColor="accent1" w:themeTint="99"/>
                <w:sz w:val="22"/>
                <w:szCs w:val="22"/>
              </w:rPr>
              <w:t>Visiting the Speakers Space in Friendship Square</w:t>
            </w:r>
          </w:p>
        </w:tc>
        <w:tc>
          <w:tcPr>
            <w:tcW w:w="1355" w:type="dxa"/>
            <w:shd w:val="clear" w:color="auto" w:fill="auto"/>
            <w:vAlign w:val="center"/>
          </w:tcPr>
          <w:p w:rsidR="008017E4"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8017E4" w:rsidRDefault="008017E4" w:rsidP="008017E4">
            <w:pPr>
              <w:pStyle w:val="Default"/>
              <w:jc w:val="center"/>
              <w:rPr>
                <w:sz w:val="22"/>
                <w:szCs w:val="22"/>
              </w:rPr>
            </w:pPr>
            <w:r>
              <w:rPr>
                <w:sz w:val="22"/>
                <w:szCs w:val="22"/>
              </w:rPr>
              <w:t>14%</w:t>
            </w:r>
          </w:p>
        </w:tc>
        <w:tc>
          <w:tcPr>
            <w:tcW w:w="1064" w:type="dxa"/>
            <w:shd w:val="clear" w:color="auto" w:fill="auto"/>
            <w:vAlign w:val="center"/>
          </w:tcPr>
          <w:p w:rsidR="008017E4"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cnfStyle w:val="000010000000" w:firstRow="0" w:lastRow="0" w:firstColumn="0" w:lastColumn="0" w:oddVBand="1" w:evenVBand="0" w:oddHBand="0" w:evenHBand="0" w:firstRowFirstColumn="0" w:firstRowLastColumn="0" w:lastRowFirstColumn="0" w:lastRowLastColumn="0"/>
            <w:tcW w:w="1440" w:type="dxa"/>
            <w:vAlign w:val="center"/>
          </w:tcPr>
          <w:p w:rsidR="008017E4" w:rsidRDefault="008017E4" w:rsidP="008017E4">
            <w:pPr>
              <w:pStyle w:val="Default"/>
              <w:jc w:val="center"/>
              <w:rPr>
                <w:sz w:val="22"/>
                <w:szCs w:val="22"/>
              </w:rPr>
            </w:pPr>
            <w:r>
              <w:rPr>
                <w:sz w:val="22"/>
                <w:szCs w:val="22"/>
              </w:rPr>
              <w:t>14%</w:t>
            </w:r>
          </w:p>
        </w:tc>
        <w:tc>
          <w:tcPr>
            <w:tcW w:w="1620" w:type="dxa"/>
            <w:shd w:val="clear" w:color="auto" w:fill="auto"/>
            <w:vAlign w:val="center"/>
          </w:tcPr>
          <w:p w:rsidR="008017E4"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cnfStyle w:val="000010000000" w:firstRow="0" w:lastRow="0" w:firstColumn="0" w:lastColumn="0" w:oddVBand="1" w:evenVBand="0" w:oddHBand="0" w:evenHBand="0" w:firstRowFirstColumn="0" w:firstRowLastColumn="0" w:lastRowFirstColumn="0" w:lastRowLastColumn="0"/>
            <w:tcW w:w="1382" w:type="dxa"/>
            <w:vAlign w:val="center"/>
          </w:tcPr>
          <w:p w:rsidR="008017E4" w:rsidRDefault="008017E4" w:rsidP="008017E4">
            <w:pPr>
              <w:pStyle w:val="Default"/>
              <w:jc w:val="center"/>
              <w:rPr>
                <w:sz w:val="22"/>
                <w:szCs w:val="22"/>
              </w:rPr>
            </w:pPr>
            <w:r>
              <w:rPr>
                <w:sz w:val="22"/>
                <w:szCs w:val="22"/>
              </w:rPr>
              <w:t>5%</w:t>
            </w:r>
          </w:p>
        </w:tc>
      </w:tr>
    </w:tbl>
    <w:p w:rsidR="008017E4" w:rsidRDefault="008017E4" w:rsidP="008017E4">
      <w:pPr>
        <w:pStyle w:val="Default"/>
        <w:rPr>
          <w:rFonts w:asciiTheme="minorHAnsi" w:hAnsiTheme="minorHAnsi" w:cstheme="minorBidi"/>
          <w:color w:val="595959" w:themeColor="text1" w:themeTint="A6"/>
          <w:kern w:val="20"/>
        </w:rPr>
      </w:pPr>
    </w:p>
    <w:p w:rsidR="008017E4" w:rsidRPr="009A36A7" w:rsidRDefault="008017E4" w:rsidP="008017E4">
      <w:pPr>
        <w:pStyle w:val="Default"/>
        <w:rPr>
          <w:color w:val="595959" w:themeColor="text1" w:themeTint="A6"/>
          <w:szCs w:val="23"/>
        </w:rPr>
      </w:pPr>
      <w:r w:rsidRPr="009A36A7">
        <w:rPr>
          <w:color w:val="595959" w:themeColor="text1" w:themeTint="A6"/>
          <w:szCs w:val="23"/>
        </w:rPr>
        <w:t xml:space="preserve">Other: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Do not like the speaker's space in friendship square and restriction of speakers to that space. Restrictive and limiting.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Get out and enjoy our community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Very important: access information on community events and issues at display tables.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To see growers I love who live a little too far to easily visit at today's gas prices.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Get information about and support local non-profits and concerns in the community profits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Help promote awareness of Orphan Acres Horse Rescue in Viola.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Get to know the people whose hard work put food on my table, and better understand the ecosystem. </w:t>
      </w:r>
    </w:p>
    <w:p w:rsidR="008017E4" w:rsidRPr="009A36A7" w:rsidRDefault="008017E4" w:rsidP="008017E4">
      <w:pPr>
        <w:pStyle w:val="Default"/>
        <w:numPr>
          <w:ilvl w:val="0"/>
          <w:numId w:val="43"/>
        </w:numPr>
        <w:contextualSpacing/>
        <w:rPr>
          <w:color w:val="595959" w:themeColor="text1" w:themeTint="A6"/>
          <w:szCs w:val="23"/>
        </w:rPr>
      </w:pPr>
      <w:proofErr w:type="gramStart"/>
      <w:r w:rsidRPr="009A36A7">
        <w:rPr>
          <w:color w:val="595959" w:themeColor="text1" w:themeTint="A6"/>
          <w:szCs w:val="23"/>
        </w:rPr>
        <w:t>it</w:t>
      </w:r>
      <w:proofErr w:type="gramEnd"/>
      <w:r w:rsidRPr="009A36A7">
        <w:rPr>
          <w:color w:val="595959" w:themeColor="text1" w:themeTint="A6"/>
          <w:szCs w:val="23"/>
        </w:rPr>
        <w:t xml:space="preserve"> was great meeting dogs there — good for people, good for dogs!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I would like the market to allow leashed dogs again. I missed seeing that this past summer. </w:t>
      </w:r>
    </w:p>
    <w:p w:rsidR="008017E4" w:rsidRPr="009A36A7" w:rsidRDefault="008017E4" w:rsidP="008017E4">
      <w:pPr>
        <w:pStyle w:val="Default"/>
        <w:numPr>
          <w:ilvl w:val="0"/>
          <w:numId w:val="43"/>
        </w:numPr>
        <w:contextualSpacing/>
        <w:rPr>
          <w:color w:val="595959" w:themeColor="text1" w:themeTint="A6"/>
          <w:szCs w:val="23"/>
        </w:rPr>
      </w:pPr>
      <w:r w:rsidRPr="009A36A7">
        <w:rPr>
          <w:color w:val="595959" w:themeColor="text1" w:themeTint="A6"/>
          <w:szCs w:val="23"/>
        </w:rPr>
        <w:t xml:space="preserve">Get my weekly breakfast tacos at Patty's Kitchen! </w:t>
      </w:r>
    </w:p>
    <w:p w:rsidR="008017E4" w:rsidRPr="009A36A7" w:rsidRDefault="008017E4" w:rsidP="008017E4">
      <w:pPr>
        <w:pStyle w:val="Default"/>
        <w:numPr>
          <w:ilvl w:val="0"/>
          <w:numId w:val="43"/>
        </w:numPr>
        <w:contextualSpacing/>
        <w:rPr>
          <w:color w:val="595959" w:themeColor="text1" w:themeTint="A6"/>
          <w:szCs w:val="23"/>
        </w:rPr>
      </w:pPr>
      <w:proofErr w:type="gramStart"/>
      <w:r w:rsidRPr="009A36A7">
        <w:rPr>
          <w:color w:val="595959" w:themeColor="text1" w:themeTint="A6"/>
          <w:szCs w:val="23"/>
        </w:rPr>
        <w:t>to</w:t>
      </w:r>
      <w:proofErr w:type="gramEnd"/>
      <w:r w:rsidRPr="009A36A7">
        <w:rPr>
          <w:color w:val="595959" w:themeColor="text1" w:themeTint="A6"/>
          <w:szCs w:val="23"/>
        </w:rPr>
        <w:t xml:space="preserve"> be outside and eat yummy food! </w:t>
      </w:r>
    </w:p>
    <w:p w:rsidR="00E61BDA" w:rsidRPr="009A36A7" w:rsidRDefault="008017E4" w:rsidP="00466233">
      <w:pPr>
        <w:pStyle w:val="Default"/>
        <w:numPr>
          <w:ilvl w:val="0"/>
          <w:numId w:val="43"/>
        </w:numPr>
        <w:contextualSpacing/>
        <w:rPr>
          <w:color w:val="595959" w:themeColor="text1" w:themeTint="A6"/>
          <w:szCs w:val="23"/>
        </w:rPr>
      </w:pPr>
      <w:r w:rsidRPr="009A36A7">
        <w:rPr>
          <w:color w:val="595959" w:themeColor="text1" w:themeTint="A6"/>
          <w:szCs w:val="23"/>
        </w:rPr>
        <w:t xml:space="preserve">promote community spirit and mingling </w:t>
      </w:r>
    </w:p>
    <w:p w:rsidR="008017E4" w:rsidRDefault="008017E4" w:rsidP="008017E4">
      <w:pPr>
        <w:pStyle w:val="Default"/>
        <w:contextualSpacing/>
        <w:rPr>
          <w:szCs w:val="23"/>
        </w:rPr>
      </w:pPr>
    </w:p>
    <w:p w:rsidR="008017E4" w:rsidRDefault="008017E4" w:rsidP="008017E4">
      <w:pPr>
        <w:pStyle w:val="Default"/>
      </w:pPr>
    </w:p>
    <w:p w:rsidR="008017E4" w:rsidRPr="009A36A7" w:rsidRDefault="008017E4" w:rsidP="008017E4">
      <w:pPr>
        <w:pStyle w:val="Default"/>
        <w:rPr>
          <w:color w:val="595959" w:themeColor="text1" w:themeTint="A6"/>
          <w:szCs w:val="23"/>
        </w:rPr>
      </w:pPr>
      <w:r w:rsidRPr="009A36A7">
        <w:rPr>
          <w:bCs/>
          <w:iCs/>
          <w:color w:val="595959" w:themeColor="text1" w:themeTint="A6"/>
          <w:szCs w:val="23"/>
        </w:rPr>
        <w:lastRenderedPageBreak/>
        <w:t xml:space="preserve">12. Please rate each of the following statements noting your level of agreement with each: </w:t>
      </w:r>
    </w:p>
    <w:tbl>
      <w:tblPr>
        <w:tblStyle w:val="PlainTable1"/>
        <w:tblpPr w:leftFromText="180" w:rightFromText="180" w:vertAnchor="text" w:horzAnchor="margin" w:tblpXSpec="center" w:tblpY="236"/>
        <w:tblW w:w="9985" w:type="dxa"/>
        <w:tblLayout w:type="fixed"/>
        <w:tblLook w:val="0000" w:firstRow="0" w:lastRow="0" w:firstColumn="0" w:lastColumn="0" w:noHBand="0" w:noVBand="0"/>
      </w:tblPr>
      <w:tblGrid>
        <w:gridCol w:w="3415"/>
        <w:gridCol w:w="1170"/>
        <w:gridCol w:w="990"/>
        <w:gridCol w:w="990"/>
        <w:gridCol w:w="1170"/>
        <w:gridCol w:w="1170"/>
        <w:gridCol w:w="1080"/>
      </w:tblGrid>
      <w:tr w:rsidR="008017E4" w:rsidRPr="003654A9" w:rsidTr="000948DA">
        <w:trPr>
          <w:gridBefore w:val="1"/>
          <w:cnfStyle w:val="000000100000" w:firstRow="0" w:lastRow="0" w:firstColumn="0" w:lastColumn="0" w:oddVBand="0" w:evenVBand="0" w:oddHBand="1" w:evenHBand="0" w:firstRowFirstColumn="0" w:firstRowLastColumn="0" w:lastRowFirstColumn="0" w:lastRowLastColumn="0"/>
          <w:wBefore w:w="3415" w:type="dxa"/>
          <w:trHeight w:val="673"/>
        </w:trPr>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8017E4" w:rsidRPr="003654A9" w:rsidRDefault="008017E4" w:rsidP="008017E4">
            <w:pPr>
              <w:pStyle w:val="Default"/>
              <w:jc w:val="center"/>
              <w:rPr>
                <w:b/>
                <w:color w:val="59A9F2" w:themeColor="accent1" w:themeTint="99"/>
                <w:sz w:val="22"/>
                <w:szCs w:val="22"/>
              </w:rPr>
            </w:pPr>
            <w:r>
              <w:rPr>
                <w:b/>
                <w:color w:val="59A9F2" w:themeColor="accent1" w:themeTint="99"/>
                <w:sz w:val="22"/>
                <w:szCs w:val="22"/>
              </w:rPr>
              <w:t>Strongly Agree</w:t>
            </w:r>
          </w:p>
        </w:tc>
        <w:tc>
          <w:tcPr>
            <w:tcW w:w="990" w:type="dxa"/>
            <w:vAlign w:val="center"/>
          </w:tcPr>
          <w:p w:rsidR="008017E4" w:rsidRPr="003654A9"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Agree</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vAlign w:val="center"/>
          </w:tcPr>
          <w:p w:rsidR="008017E4" w:rsidRPr="003654A9" w:rsidRDefault="008017E4" w:rsidP="008017E4">
            <w:pPr>
              <w:pStyle w:val="Default"/>
              <w:jc w:val="center"/>
              <w:rPr>
                <w:b/>
                <w:color w:val="59A9F2" w:themeColor="accent1" w:themeTint="99"/>
                <w:sz w:val="22"/>
                <w:szCs w:val="22"/>
              </w:rPr>
            </w:pPr>
            <w:r w:rsidRPr="003654A9">
              <w:rPr>
                <w:b/>
                <w:color w:val="59A9F2" w:themeColor="accent1" w:themeTint="99"/>
                <w:sz w:val="22"/>
                <w:szCs w:val="22"/>
              </w:rPr>
              <w:t>Neutral</w:t>
            </w:r>
          </w:p>
        </w:tc>
        <w:tc>
          <w:tcPr>
            <w:tcW w:w="1170" w:type="dxa"/>
            <w:vAlign w:val="center"/>
          </w:tcPr>
          <w:p w:rsidR="008017E4" w:rsidRPr="003654A9"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Disagree</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center"/>
          </w:tcPr>
          <w:p w:rsidR="008017E4" w:rsidRPr="003654A9" w:rsidRDefault="008017E4" w:rsidP="008017E4">
            <w:pPr>
              <w:pStyle w:val="Default"/>
              <w:jc w:val="center"/>
              <w:rPr>
                <w:b/>
                <w:color w:val="59A9F2" w:themeColor="accent1" w:themeTint="99"/>
                <w:sz w:val="22"/>
                <w:szCs w:val="22"/>
              </w:rPr>
            </w:pPr>
            <w:r>
              <w:rPr>
                <w:b/>
                <w:color w:val="59A9F2" w:themeColor="accent1" w:themeTint="99"/>
                <w:sz w:val="22"/>
                <w:szCs w:val="22"/>
              </w:rPr>
              <w:t>Strongly Disagree</w:t>
            </w:r>
          </w:p>
        </w:tc>
        <w:tc>
          <w:tcPr>
            <w:tcW w:w="1080" w:type="dxa"/>
            <w:vAlign w:val="center"/>
          </w:tcPr>
          <w:p w:rsidR="008017E4" w:rsidRPr="003654A9"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sidRPr="003654A9">
              <w:rPr>
                <w:b/>
                <w:color w:val="59A9F2" w:themeColor="accent1" w:themeTint="99"/>
                <w:sz w:val="22"/>
                <w:szCs w:val="22"/>
              </w:rPr>
              <w:t>Don’t Know</w:t>
            </w:r>
          </w:p>
        </w:tc>
      </w:tr>
      <w:tr w:rsidR="008017E4" w:rsidRPr="003654A9" w:rsidTr="000948DA">
        <w:trPr>
          <w:trHeight w:val="1010"/>
        </w:trPr>
        <w:tc>
          <w:tcPr>
            <w:cnfStyle w:val="000010000000" w:firstRow="0" w:lastRow="0" w:firstColumn="0" w:lastColumn="0" w:oddVBand="1" w:evenVBand="0" w:oddHBand="0" w:evenHBand="0" w:firstRowFirstColumn="0" w:firstRowLastColumn="0" w:lastRowFirstColumn="0" w:lastRowLastColumn="0"/>
            <w:tcW w:w="3415" w:type="dxa"/>
            <w:vAlign w:val="center"/>
          </w:tcPr>
          <w:p w:rsidR="000948DA" w:rsidRDefault="000948DA" w:rsidP="000948DA">
            <w:pPr>
              <w:pStyle w:val="Default"/>
              <w:rPr>
                <w:rFonts w:cstheme="minorBidi"/>
                <w:color w:val="595959" w:themeColor="text1" w:themeTint="A6"/>
              </w:rPr>
            </w:pPr>
          </w:p>
          <w:p w:rsidR="008017E4" w:rsidRPr="000948DA" w:rsidRDefault="000948DA" w:rsidP="008017E4">
            <w:pPr>
              <w:pStyle w:val="Default"/>
              <w:rPr>
                <w:rFonts w:asciiTheme="minorHAnsi" w:hAnsiTheme="minorHAnsi"/>
                <w:b/>
                <w:color w:val="59A9F2" w:themeColor="accent1" w:themeTint="99"/>
                <w:sz w:val="22"/>
                <w:szCs w:val="22"/>
              </w:rPr>
            </w:pPr>
            <w:r w:rsidRPr="000948DA">
              <w:rPr>
                <w:rFonts w:asciiTheme="minorHAnsi" w:hAnsiTheme="minorHAnsi"/>
                <w:b/>
                <w:color w:val="59A9F2" w:themeColor="accent1" w:themeTint="99"/>
                <w:sz w:val="22"/>
                <w:szCs w:val="22"/>
              </w:rPr>
              <w:t>A. The Moscow Farmers Market should prefer local farmers producing fresh local foods more than local vendors preparing value-added (i.e. jam from local fruits, salsa from local tomatoes) products with some of the ingredients</w:t>
            </w:r>
            <w:r>
              <w:rPr>
                <w:rFonts w:asciiTheme="minorHAnsi" w:hAnsiTheme="minorHAnsi"/>
                <w:b/>
                <w:color w:val="59A9F2" w:themeColor="accent1" w:themeTint="99"/>
                <w:sz w:val="22"/>
                <w:szCs w:val="22"/>
              </w:rPr>
              <w:t xml:space="preserve"> being produced by the farmer. </w:t>
            </w:r>
          </w:p>
        </w:tc>
        <w:tc>
          <w:tcPr>
            <w:tcW w:w="1170" w:type="dxa"/>
            <w:shd w:val="clear" w:color="auto" w:fill="auto"/>
            <w:vAlign w:val="center"/>
          </w:tcPr>
          <w:p w:rsidR="008017E4" w:rsidRPr="003654A9"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vAlign w:val="center"/>
          </w:tcPr>
          <w:p w:rsidR="008017E4" w:rsidRPr="003654A9" w:rsidRDefault="000948DA" w:rsidP="008017E4">
            <w:pPr>
              <w:pStyle w:val="Default"/>
              <w:jc w:val="center"/>
              <w:rPr>
                <w:sz w:val="22"/>
                <w:szCs w:val="22"/>
              </w:rPr>
            </w:pPr>
            <w:r>
              <w:rPr>
                <w:sz w:val="22"/>
                <w:szCs w:val="22"/>
              </w:rPr>
              <w:t>51</w:t>
            </w:r>
            <w:r w:rsidR="008017E4" w:rsidRPr="003654A9">
              <w:rPr>
                <w:sz w:val="22"/>
                <w:szCs w:val="22"/>
              </w:rPr>
              <w:t>%</w:t>
            </w:r>
          </w:p>
        </w:tc>
        <w:tc>
          <w:tcPr>
            <w:tcW w:w="990" w:type="dxa"/>
            <w:shd w:val="clear" w:color="auto" w:fill="auto"/>
            <w:vAlign w:val="center"/>
          </w:tcPr>
          <w:p w:rsidR="008017E4" w:rsidRPr="003654A9" w:rsidRDefault="000948DA"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r w:rsidR="008017E4"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8017E4" w:rsidRPr="003654A9" w:rsidRDefault="000948DA" w:rsidP="008017E4">
            <w:pPr>
              <w:pStyle w:val="Default"/>
              <w:jc w:val="center"/>
              <w:rPr>
                <w:sz w:val="22"/>
                <w:szCs w:val="22"/>
              </w:rPr>
            </w:pPr>
            <w:r>
              <w:rPr>
                <w:sz w:val="22"/>
                <w:szCs w:val="22"/>
              </w:rPr>
              <w:t>35</w:t>
            </w:r>
            <w:r w:rsidR="008017E4" w:rsidRPr="003654A9">
              <w:rPr>
                <w:sz w:val="22"/>
                <w:szCs w:val="22"/>
              </w:rPr>
              <w:t>%</w:t>
            </w:r>
          </w:p>
        </w:tc>
        <w:tc>
          <w:tcPr>
            <w:tcW w:w="1170" w:type="dxa"/>
            <w:shd w:val="clear" w:color="auto" w:fill="auto"/>
            <w:vAlign w:val="center"/>
          </w:tcPr>
          <w:p w:rsidR="008017E4" w:rsidRPr="003654A9"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8017E4" w:rsidRPr="003654A9" w:rsidRDefault="0024728D" w:rsidP="008017E4">
            <w:pPr>
              <w:pStyle w:val="Default"/>
              <w:jc w:val="center"/>
              <w:rPr>
                <w:sz w:val="22"/>
                <w:szCs w:val="22"/>
              </w:rPr>
            </w:pPr>
            <w:r>
              <w:rPr>
                <w:sz w:val="22"/>
                <w:szCs w:val="22"/>
              </w:rPr>
              <w:t>0</w:t>
            </w:r>
            <w:r w:rsidR="008017E4" w:rsidRPr="003654A9">
              <w:rPr>
                <w:sz w:val="22"/>
                <w:szCs w:val="22"/>
              </w:rPr>
              <w:t>%</w:t>
            </w:r>
          </w:p>
        </w:tc>
      </w:tr>
      <w:tr w:rsidR="008017E4" w:rsidRPr="003654A9" w:rsidTr="000948DA">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3415" w:type="dxa"/>
            <w:vAlign w:val="center"/>
          </w:tcPr>
          <w:p w:rsidR="000948DA" w:rsidRDefault="000948DA" w:rsidP="000948DA">
            <w:pPr>
              <w:pStyle w:val="Default"/>
              <w:rPr>
                <w:rFonts w:cstheme="minorBidi"/>
                <w:color w:val="595959" w:themeColor="text1" w:themeTint="A6"/>
              </w:rPr>
            </w:pPr>
          </w:p>
          <w:p w:rsidR="008017E4" w:rsidRPr="000948DA" w:rsidRDefault="000948DA" w:rsidP="000948DA">
            <w:pPr>
              <w:pStyle w:val="Default"/>
              <w:rPr>
                <w:rFonts w:asciiTheme="minorHAnsi" w:hAnsiTheme="minorHAnsi"/>
                <w:b/>
                <w:sz w:val="22"/>
                <w:szCs w:val="22"/>
              </w:rPr>
            </w:pPr>
            <w:r w:rsidRPr="000948DA">
              <w:rPr>
                <w:rFonts w:asciiTheme="minorHAnsi" w:hAnsiTheme="minorHAnsi"/>
                <w:b/>
                <w:color w:val="59A9F2" w:themeColor="accent1" w:themeTint="99"/>
                <w:sz w:val="22"/>
                <w:szCs w:val="22"/>
              </w:rPr>
              <w:t xml:space="preserve">B. It is important for the Moscow Farmers Market to help nearby Main Street businesses. </w:t>
            </w:r>
          </w:p>
        </w:tc>
        <w:tc>
          <w:tcPr>
            <w:tcW w:w="1170" w:type="dxa"/>
            <w:shd w:val="clear" w:color="auto" w:fill="auto"/>
            <w:vAlign w:val="center"/>
          </w:tcPr>
          <w:p w:rsidR="008017E4" w:rsidRDefault="0024728D"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vAlign w:val="center"/>
          </w:tcPr>
          <w:p w:rsidR="008017E4" w:rsidRDefault="008017E4" w:rsidP="008017E4">
            <w:pPr>
              <w:pStyle w:val="Default"/>
              <w:jc w:val="center"/>
              <w:rPr>
                <w:sz w:val="22"/>
                <w:szCs w:val="22"/>
              </w:rPr>
            </w:pPr>
            <w:r>
              <w:rPr>
                <w:sz w:val="22"/>
                <w:szCs w:val="22"/>
              </w:rPr>
              <w:t>7</w:t>
            </w:r>
            <w:r w:rsidR="0024728D">
              <w:rPr>
                <w:sz w:val="22"/>
                <w:szCs w:val="22"/>
              </w:rPr>
              <w:t>6</w:t>
            </w:r>
            <w:r>
              <w:rPr>
                <w:sz w:val="22"/>
                <w:szCs w:val="22"/>
              </w:rPr>
              <w:t>%</w:t>
            </w:r>
          </w:p>
        </w:tc>
        <w:tc>
          <w:tcPr>
            <w:tcW w:w="990" w:type="dxa"/>
            <w:shd w:val="clear" w:color="auto" w:fill="auto"/>
            <w:vAlign w:val="center"/>
          </w:tcPr>
          <w:p w:rsidR="008017E4" w:rsidRDefault="008017E4"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r w:rsidR="0024728D">
              <w:rPr>
                <w:sz w:val="22"/>
                <w:szCs w:val="22"/>
              </w:rPr>
              <w:t>2</w:t>
            </w:r>
            <w:r>
              <w:rPr>
                <w:sz w:val="22"/>
                <w:szCs w:val="22"/>
              </w:rPr>
              <w:t>%</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8017E4" w:rsidRDefault="0024728D" w:rsidP="008017E4">
            <w:pPr>
              <w:pStyle w:val="Default"/>
              <w:jc w:val="center"/>
              <w:rPr>
                <w:sz w:val="22"/>
                <w:szCs w:val="22"/>
              </w:rPr>
            </w:pPr>
            <w:r>
              <w:rPr>
                <w:sz w:val="22"/>
                <w:szCs w:val="22"/>
              </w:rPr>
              <w:t>9</w:t>
            </w:r>
            <w:r w:rsidR="008017E4">
              <w:rPr>
                <w:sz w:val="22"/>
                <w:szCs w:val="22"/>
              </w:rPr>
              <w:t>%</w:t>
            </w:r>
          </w:p>
        </w:tc>
        <w:tc>
          <w:tcPr>
            <w:tcW w:w="1170" w:type="dxa"/>
            <w:shd w:val="clear" w:color="auto" w:fill="auto"/>
            <w:vAlign w:val="center"/>
          </w:tcPr>
          <w:p w:rsidR="008017E4" w:rsidRDefault="0024728D"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8017E4" w:rsidRDefault="008017E4" w:rsidP="008017E4">
            <w:pPr>
              <w:pStyle w:val="Default"/>
              <w:jc w:val="center"/>
              <w:rPr>
                <w:sz w:val="22"/>
                <w:szCs w:val="22"/>
              </w:rPr>
            </w:pPr>
            <w:r>
              <w:rPr>
                <w:sz w:val="22"/>
                <w:szCs w:val="22"/>
              </w:rPr>
              <w:t>0%</w:t>
            </w:r>
          </w:p>
        </w:tc>
      </w:tr>
      <w:tr w:rsidR="008017E4" w:rsidRPr="003654A9" w:rsidTr="000948DA">
        <w:trPr>
          <w:trHeight w:val="1010"/>
        </w:trPr>
        <w:tc>
          <w:tcPr>
            <w:cnfStyle w:val="000010000000" w:firstRow="0" w:lastRow="0" w:firstColumn="0" w:lastColumn="0" w:oddVBand="1" w:evenVBand="0" w:oddHBand="0" w:evenHBand="0" w:firstRowFirstColumn="0" w:firstRowLastColumn="0" w:lastRowFirstColumn="0" w:lastRowLastColumn="0"/>
            <w:tcW w:w="3415" w:type="dxa"/>
            <w:vAlign w:val="center"/>
          </w:tcPr>
          <w:p w:rsidR="008017E4" w:rsidRPr="000948DA" w:rsidRDefault="000948DA" w:rsidP="000948DA">
            <w:pPr>
              <w:pStyle w:val="Default"/>
              <w:rPr>
                <w:sz w:val="22"/>
                <w:szCs w:val="22"/>
              </w:rPr>
            </w:pPr>
            <w:r w:rsidRPr="000948DA">
              <w:rPr>
                <w:b/>
                <w:color w:val="59A9F2" w:themeColor="accent1" w:themeTint="99"/>
                <w:sz w:val="22"/>
                <w:szCs w:val="22"/>
              </w:rPr>
              <w:t>C. Parking is a problem at the Moscow Farmers Market.</w:t>
            </w:r>
            <w:r w:rsidRPr="000948DA">
              <w:rPr>
                <w:color w:val="59A9F2" w:themeColor="accent1" w:themeTint="99"/>
                <w:sz w:val="22"/>
                <w:szCs w:val="22"/>
              </w:rPr>
              <w:t xml:space="preserve"> </w:t>
            </w:r>
          </w:p>
        </w:tc>
        <w:tc>
          <w:tcPr>
            <w:tcW w:w="1170" w:type="dxa"/>
            <w:shd w:val="clear" w:color="auto" w:fill="auto"/>
            <w:vAlign w:val="center"/>
          </w:tcPr>
          <w:p w:rsidR="008017E4" w:rsidRDefault="0024728D"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vAlign w:val="center"/>
          </w:tcPr>
          <w:p w:rsidR="008017E4" w:rsidRDefault="0024728D" w:rsidP="008017E4">
            <w:pPr>
              <w:pStyle w:val="Default"/>
              <w:jc w:val="center"/>
              <w:rPr>
                <w:sz w:val="22"/>
                <w:szCs w:val="22"/>
              </w:rPr>
            </w:pPr>
            <w:r>
              <w:rPr>
                <w:sz w:val="22"/>
                <w:szCs w:val="22"/>
              </w:rPr>
              <w:t>40</w:t>
            </w:r>
            <w:r w:rsidR="008017E4">
              <w:rPr>
                <w:sz w:val="22"/>
                <w:szCs w:val="22"/>
              </w:rPr>
              <w:t>%</w:t>
            </w:r>
          </w:p>
        </w:tc>
        <w:tc>
          <w:tcPr>
            <w:tcW w:w="990" w:type="dxa"/>
            <w:shd w:val="clear" w:color="auto" w:fill="auto"/>
            <w:vAlign w:val="center"/>
          </w:tcPr>
          <w:p w:rsidR="008017E4" w:rsidRDefault="0024728D"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8017E4">
              <w:rPr>
                <w:sz w:val="22"/>
                <w:szCs w:val="22"/>
              </w:rPr>
              <w:t>0%</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8017E4" w:rsidRDefault="0024728D" w:rsidP="008017E4">
            <w:pPr>
              <w:pStyle w:val="Default"/>
              <w:jc w:val="center"/>
              <w:rPr>
                <w:sz w:val="22"/>
                <w:szCs w:val="22"/>
              </w:rPr>
            </w:pPr>
            <w:r>
              <w:rPr>
                <w:sz w:val="22"/>
                <w:szCs w:val="22"/>
              </w:rPr>
              <w:t>3</w:t>
            </w:r>
            <w:r w:rsidR="008017E4">
              <w:rPr>
                <w:sz w:val="22"/>
                <w:szCs w:val="22"/>
              </w:rPr>
              <w:t>7%</w:t>
            </w:r>
          </w:p>
        </w:tc>
        <w:tc>
          <w:tcPr>
            <w:tcW w:w="1170" w:type="dxa"/>
            <w:shd w:val="clear" w:color="auto" w:fill="auto"/>
            <w:vAlign w:val="center"/>
          </w:tcPr>
          <w:p w:rsidR="008017E4" w:rsidRDefault="0024728D"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8017E4" w:rsidRDefault="0024728D" w:rsidP="008017E4">
            <w:pPr>
              <w:pStyle w:val="Default"/>
              <w:jc w:val="center"/>
              <w:rPr>
                <w:sz w:val="22"/>
                <w:szCs w:val="22"/>
              </w:rPr>
            </w:pPr>
            <w:r>
              <w:rPr>
                <w:sz w:val="22"/>
                <w:szCs w:val="22"/>
              </w:rPr>
              <w:t>5</w:t>
            </w:r>
            <w:r w:rsidR="008017E4">
              <w:rPr>
                <w:sz w:val="22"/>
                <w:szCs w:val="22"/>
              </w:rPr>
              <w:t>%</w:t>
            </w:r>
          </w:p>
        </w:tc>
      </w:tr>
      <w:tr w:rsidR="008017E4" w:rsidRPr="003654A9" w:rsidTr="000948DA">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3415" w:type="dxa"/>
            <w:vAlign w:val="center"/>
          </w:tcPr>
          <w:p w:rsidR="000948DA" w:rsidRDefault="000948DA" w:rsidP="000948DA">
            <w:pPr>
              <w:pStyle w:val="Default"/>
              <w:rPr>
                <w:rFonts w:cstheme="minorBidi"/>
                <w:color w:val="595959" w:themeColor="text1" w:themeTint="A6"/>
              </w:rPr>
            </w:pPr>
          </w:p>
          <w:p w:rsidR="008017E4" w:rsidRPr="000948DA" w:rsidRDefault="000948DA" w:rsidP="000948DA">
            <w:pPr>
              <w:pStyle w:val="Default"/>
              <w:rPr>
                <w:b/>
                <w:color w:val="59A9F2" w:themeColor="accent1" w:themeTint="99"/>
                <w:sz w:val="22"/>
                <w:szCs w:val="22"/>
              </w:rPr>
            </w:pPr>
            <w:r w:rsidRPr="000948DA">
              <w:rPr>
                <w:b/>
                <w:color w:val="59A9F2" w:themeColor="accent1" w:themeTint="99"/>
                <w:sz w:val="22"/>
                <w:szCs w:val="22"/>
              </w:rPr>
              <w:t>D. When I shop at the Moscow Farmers Market, I always find many</w:t>
            </w:r>
            <w:r>
              <w:rPr>
                <w:b/>
                <w:color w:val="59A9F2" w:themeColor="accent1" w:themeTint="99"/>
                <w:sz w:val="22"/>
                <w:szCs w:val="22"/>
              </w:rPr>
              <w:t xml:space="preserve"> products that are affordable. </w:t>
            </w:r>
          </w:p>
        </w:tc>
        <w:tc>
          <w:tcPr>
            <w:tcW w:w="1170" w:type="dxa"/>
            <w:shd w:val="clear" w:color="auto" w:fill="auto"/>
            <w:vAlign w:val="center"/>
          </w:tcPr>
          <w:p w:rsidR="008017E4" w:rsidRDefault="0024728D"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vAlign w:val="center"/>
          </w:tcPr>
          <w:p w:rsidR="008017E4" w:rsidRDefault="0024728D" w:rsidP="008017E4">
            <w:pPr>
              <w:pStyle w:val="Default"/>
              <w:jc w:val="center"/>
              <w:rPr>
                <w:sz w:val="22"/>
                <w:szCs w:val="22"/>
              </w:rPr>
            </w:pPr>
            <w:r>
              <w:rPr>
                <w:sz w:val="22"/>
                <w:szCs w:val="22"/>
              </w:rPr>
              <w:t>87</w:t>
            </w:r>
            <w:r w:rsidR="008017E4">
              <w:rPr>
                <w:sz w:val="22"/>
                <w:szCs w:val="22"/>
              </w:rPr>
              <w:t>%</w:t>
            </w:r>
          </w:p>
        </w:tc>
        <w:tc>
          <w:tcPr>
            <w:tcW w:w="990" w:type="dxa"/>
            <w:shd w:val="clear" w:color="auto" w:fill="auto"/>
            <w:vAlign w:val="center"/>
          </w:tcPr>
          <w:p w:rsidR="008017E4" w:rsidRDefault="0024728D"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8017E4" w:rsidRDefault="0024728D" w:rsidP="008017E4">
            <w:pPr>
              <w:pStyle w:val="Default"/>
              <w:jc w:val="center"/>
              <w:rPr>
                <w:sz w:val="22"/>
                <w:szCs w:val="22"/>
              </w:rPr>
            </w:pPr>
            <w:r>
              <w:rPr>
                <w:sz w:val="22"/>
                <w:szCs w:val="22"/>
              </w:rPr>
              <w:t>11</w:t>
            </w:r>
            <w:r w:rsidR="008017E4">
              <w:rPr>
                <w:sz w:val="22"/>
                <w:szCs w:val="22"/>
              </w:rPr>
              <w:t>%</w:t>
            </w:r>
          </w:p>
        </w:tc>
        <w:tc>
          <w:tcPr>
            <w:tcW w:w="1170" w:type="dxa"/>
            <w:shd w:val="clear" w:color="auto" w:fill="auto"/>
            <w:vAlign w:val="center"/>
          </w:tcPr>
          <w:p w:rsidR="008017E4" w:rsidRDefault="0024728D" w:rsidP="008017E4">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8017E4" w:rsidRDefault="0024728D" w:rsidP="008017E4">
            <w:pPr>
              <w:pStyle w:val="Default"/>
              <w:jc w:val="center"/>
              <w:rPr>
                <w:sz w:val="22"/>
                <w:szCs w:val="22"/>
              </w:rPr>
            </w:pPr>
            <w:r>
              <w:rPr>
                <w:sz w:val="22"/>
                <w:szCs w:val="22"/>
              </w:rPr>
              <w:t>2</w:t>
            </w:r>
            <w:r w:rsidR="008017E4">
              <w:rPr>
                <w:sz w:val="22"/>
                <w:szCs w:val="22"/>
              </w:rPr>
              <w:t>%</w:t>
            </w:r>
          </w:p>
        </w:tc>
      </w:tr>
      <w:tr w:rsidR="008017E4" w:rsidRPr="003654A9" w:rsidTr="000948DA">
        <w:trPr>
          <w:trHeight w:val="1010"/>
        </w:trPr>
        <w:tc>
          <w:tcPr>
            <w:cnfStyle w:val="000010000000" w:firstRow="0" w:lastRow="0" w:firstColumn="0" w:lastColumn="0" w:oddVBand="1" w:evenVBand="0" w:oddHBand="0" w:evenHBand="0" w:firstRowFirstColumn="0" w:firstRowLastColumn="0" w:lastRowFirstColumn="0" w:lastRowLastColumn="0"/>
            <w:tcW w:w="3415" w:type="dxa"/>
            <w:vAlign w:val="center"/>
          </w:tcPr>
          <w:p w:rsidR="000948DA" w:rsidRDefault="000948DA" w:rsidP="000948DA">
            <w:pPr>
              <w:pStyle w:val="Default"/>
              <w:rPr>
                <w:rFonts w:cstheme="minorBidi"/>
                <w:color w:val="595959" w:themeColor="text1" w:themeTint="A6"/>
              </w:rPr>
            </w:pPr>
          </w:p>
          <w:p w:rsidR="008017E4" w:rsidRPr="000948DA" w:rsidRDefault="000948DA" w:rsidP="000948DA">
            <w:pPr>
              <w:pStyle w:val="Default"/>
              <w:rPr>
                <w:b/>
                <w:sz w:val="22"/>
                <w:szCs w:val="22"/>
              </w:rPr>
            </w:pPr>
            <w:r w:rsidRPr="000948DA">
              <w:rPr>
                <w:b/>
                <w:color w:val="59A9F2" w:themeColor="accent1" w:themeTint="99"/>
                <w:sz w:val="22"/>
                <w:szCs w:val="22"/>
              </w:rPr>
              <w:t xml:space="preserve">E. I am able to access the entire Market without accommodation. </w:t>
            </w:r>
          </w:p>
        </w:tc>
        <w:tc>
          <w:tcPr>
            <w:tcW w:w="1170" w:type="dxa"/>
            <w:shd w:val="clear" w:color="auto" w:fill="auto"/>
            <w:vAlign w:val="center"/>
          </w:tcPr>
          <w:p w:rsidR="008017E4" w:rsidRDefault="0024728D"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990" w:type="dxa"/>
            <w:vAlign w:val="center"/>
          </w:tcPr>
          <w:p w:rsidR="008017E4" w:rsidRDefault="008017E4" w:rsidP="008017E4">
            <w:pPr>
              <w:pStyle w:val="Default"/>
              <w:jc w:val="center"/>
              <w:rPr>
                <w:sz w:val="22"/>
                <w:szCs w:val="22"/>
              </w:rPr>
            </w:pPr>
            <w:r>
              <w:rPr>
                <w:sz w:val="22"/>
                <w:szCs w:val="22"/>
              </w:rPr>
              <w:t>7</w:t>
            </w:r>
            <w:r w:rsidR="0024728D">
              <w:rPr>
                <w:sz w:val="22"/>
                <w:szCs w:val="22"/>
              </w:rPr>
              <w:t>1</w:t>
            </w:r>
            <w:r>
              <w:rPr>
                <w:sz w:val="22"/>
                <w:szCs w:val="22"/>
              </w:rPr>
              <w:t>%</w:t>
            </w:r>
          </w:p>
        </w:tc>
        <w:tc>
          <w:tcPr>
            <w:tcW w:w="990" w:type="dxa"/>
            <w:shd w:val="clear" w:color="auto" w:fill="auto"/>
            <w:vAlign w:val="center"/>
          </w:tcPr>
          <w:p w:rsidR="008017E4" w:rsidRDefault="008017E4"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cnfStyle w:val="000010000000" w:firstRow="0" w:lastRow="0" w:firstColumn="0" w:lastColumn="0" w:oddVBand="1" w:evenVBand="0" w:oddHBand="0" w:evenHBand="0" w:firstRowFirstColumn="0" w:firstRowLastColumn="0" w:lastRowFirstColumn="0" w:lastRowLastColumn="0"/>
            <w:tcW w:w="1170" w:type="dxa"/>
            <w:vAlign w:val="center"/>
          </w:tcPr>
          <w:p w:rsidR="008017E4" w:rsidRDefault="0024728D" w:rsidP="008017E4">
            <w:pPr>
              <w:pStyle w:val="Default"/>
              <w:jc w:val="center"/>
              <w:rPr>
                <w:sz w:val="22"/>
                <w:szCs w:val="22"/>
              </w:rPr>
            </w:pPr>
            <w:r>
              <w:rPr>
                <w:sz w:val="22"/>
                <w:szCs w:val="22"/>
              </w:rPr>
              <w:t>4</w:t>
            </w:r>
            <w:r w:rsidR="008017E4">
              <w:rPr>
                <w:sz w:val="22"/>
                <w:szCs w:val="22"/>
              </w:rPr>
              <w:t>%</w:t>
            </w:r>
          </w:p>
        </w:tc>
        <w:tc>
          <w:tcPr>
            <w:tcW w:w="1170" w:type="dxa"/>
            <w:shd w:val="clear" w:color="auto" w:fill="auto"/>
            <w:vAlign w:val="center"/>
          </w:tcPr>
          <w:p w:rsidR="008017E4" w:rsidRDefault="0024728D" w:rsidP="008017E4">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8017E4">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vAlign w:val="center"/>
          </w:tcPr>
          <w:p w:rsidR="008017E4" w:rsidRDefault="0024728D" w:rsidP="008017E4">
            <w:pPr>
              <w:pStyle w:val="Default"/>
              <w:jc w:val="center"/>
              <w:rPr>
                <w:sz w:val="22"/>
                <w:szCs w:val="22"/>
              </w:rPr>
            </w:pPr>
            <w:r>
              <w:rPr>
                <w:sz w:val="22"/>
                <w:szCs w:val="22"/>
              </w:rPr>
              <w:t>0</w:t>
            </w:r>
            <w:r w:rsidR="008017E4">
              <w:rPr>
                <w:sz w:val="22"/>
                <w:szCs w:val="22"/>
              </w:rPr>
              <w:t>%</w:t>
            </w:r>
          </w:p>
        </w:tc>
      </w:tr>
    </w:tbl>
    <w:p w:rsidR="0024728D" w:rsidRDefault="0024728D" w:rsidP="0024728D">
      <w:pPr>
        <w:pStyle w:val="Default"/>
        <w:rPr>
          <w:rFonts w:asciiTheme="minorHAnsi" w:hAnsiTheme="minorHAnsi" w:cstheme="minorBidi"/>
          <w:color w:val="595959" w:themeColor="text1" w:themeTint="A6"/>
          <w:kern w:val="20"/>
        </w:rPr>
      </w:pPr>
    </w:p>
    <w:p w:rsidR="0024728D" w:rsidRPr="0024728D" w:rsidRDefault="0024728D" w:rsidP="0024728D">
      <w:pPr>
        <w:pStyle w:val="Default"/>
        <w:rPr>
          <w:color w:val="595959" w:themeColor="text1" w:themeTint="A6"/>
        </w:rPr>
      </w:pPr>
      <w:r w:rsidRPr="0024728D">
        <w:rPr>
          <w:color w:val="595959" w:themeColor="text1" w:themeTint="A6"/>
        </w:rPr>
        <w:t xml:space="preserve">13. Do you have other suggestions for the future of the Farmers Market? </w:t>
      </w:r>
    </w:p>
    <w:p w:rsidR="0024728D" w:rsidRPr="0024728D" w:rsidRDefault="0024728D" w:rsidP="0024728D">
      <w:pPr>
        <w:autoSpaceDE w:val="0"/>
        <w:autoSpaceDN w:val="0"/>
        <w:adjustRightInd w:val="0"/>
        <w:spacing w:before="0" w:after="0" w:line="240" w:lineRule="auto"/>
        <w:rPr>
          <w:rFonts w:ascii="Symbol" w:hAnsi="Symbol" w:cs="Symbol"/>
          <w:kern w:val="0"/>
          <w:sz w:val="24"/>
          <w:szCs w:val="24"/>
        </w:rPr>
      </w:pP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Symbol"/>
          <w:kern w:val="0"/>
          <w:sz w:val="24"/>
          <w:szCs w:val="24"/>
        </w:rPr>
        <w:t xml:space="preserve"> </w:t>
      </w:r>
      <w:r w:rsidRPr="0024728D">
        <w:rPr>
          <w:rFonts w:cs="Cambria"/>
          <w:kern w:val="0"/>
          <w:sz w:val="24"/>
          <w:szCs w:val="24"/>
        </w:rPr>
        <w:t xml:space="preserve">I understand the reasons behind the ban of dogs at farmer’s market, but I can’t say I’m happy about it. This was one of the few places that one could socialize a new puppy to lots of people and new dogs. It was also a great way to spend some time with my dog and the community. I used to walk into town with him and pick up my produce for the week, taking my time to visit with the vendors and community members. Now I usually drive in and quickly pick up what I need so </w:t>
      </w:r>
      <w:r w:rsidRPr="0024728D">
        <w:rPr>
          <w:rFonts w:cs="Cambria"/>
          <w:kern w:val="0"/>
          <w:sz w:val="24"/>
          <w:szCs w:val="24"/>
        </w:rPr>
        <w:lastRenderedPageBreak/>
        <w:t xml:space="preserve">that I have time to take him for a run when I get home. I was also extremely displeased when I tried to take him down to the local businesses that allow dogs when the market was moved to Main Street. We were not allowed to walk down the sidewalks and visit our favorite businesses during market time which is more than half the day on Saturdays. If you are going to keep the market on main street please allow the entire public, both human and k-9, to use the public right of ways.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wish the city would stop messing around with the Market all the time. How about "hands off" a little more? Why try to change what's not broken? I do not necessarily agree with </w:t>
      </w:r>
      <w:proofErr w:type="spellStart"/>
      <w:r w:rsidRPr="0024728D">
        <w:rPr>
          <w:rFonts w:cs="Cambria"/>
          <w:kern w:val="0"/>
          <w:sz w:val="24"/>
          <w:szCs w:val="24"/>
        </w:rPr>
        <w:t>Ms</w:t>
      </w:r>
      <w:proofErr w:type="spellEnd"/>
      <w:r w:rsidRPr="0024728D">
        <w:rPr>
          <w:rFonts w:cs="Cambria"/>
          <w:kern w:val="0"/>
          <w:sz w:val="24"/>
          <w:szCs w:val="24"/>
        </w:rPr>
        <w:t xml:space="preserve"> Burn's feeling that the Market must grow. Please reign in all the greasy cooking smoke.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Keep up the good work :)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would suggest that prepared food vendors (such as Patty's Kitchen and others) be required to use biodegradable flatware and biodegradable or recyclable plates/cups/bowls. The current use of unrecyclable plastic and Styrofoam seems to undermine the purposes of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Love the idea of expanding the vendors down main to 1st....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love the new set up. It feels more open and roomy and festive. Finding stuff seems easier too. Keep moving in this direction.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Give the reversed (back to back) booth positioning a whirl and see how it goes! Interesting idea... I didn't totally 'get' your Q about consolidating family stuff. There isn't much room by the fountain.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Cooking demos. More candidate forums throughout the market. </w:t>
      </w:r>
      <w:proofErr w:type="spellStart"/>
      <w:r w:rsidRPr="0024728D">
        <w:rPr>
          <w:rFonts w:cs="Cambria"/>
          <w:kern w:val="0"/>
          <w:sz w:val="24"/>
          <w:szCs w:val="24"/>
        </w:rPr>
        <w:t>Non profits</w:t>
      </w:r>
      <w:proofErr w:type="spellEnd"/>
      <w:r w:rsidRPr="0024728D">
        <w:rPr>
          <w:rFonts w:cs="Cambria"/>
          <w:kern w:val="0"/>
          <w:sz w:val="24"/>
          <w:szCs w:val="24"/>
        </w:rPr>
        <w:t xml:space="preserve"> in areas with more walk by traffic.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Put it back in its correct location, the Jackson's Street parking lot.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Don't have it on Main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Move off of Main Street. Move to an area with space for the market, like the fairgrounds.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Make them pay sales tax.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allow more vendors use part of the street just before the entrance to the co-op with vendors Place the craft people together, the produce people together and the vendors selling food together I don't like finding a produce person clear at the end of the craft people when I am looking to buy I want them to be together so I know what choices I have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Establish a special display space for one-time only public education exhibits which can be reserved for city, school, UI, sponsored programs.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If the City cannot appropriately handle the responsibility as organizer of this event, then I would like the whole of the management handed off to an independent non-profit or vendor run organization. The lack of understanding exhibited by City staff and Council persons concerning a 55% increase in vendor fees from one year to the next is unacceptable. The City would never consider </w:t>
      </w:r>
      <w:r w:rsidRPr="0024728D">
        <w:rPr>
          <w:rFonts w:cs="Cambria"/>
          <w:kern w:val="0"/>
          <w:sz w:val="24"/>
          <w:szCs w:val="24"/>
        </w:rPr>
        <w:lastRenderedPageBreak/>
        <w:t xml:space="preserve">such a huge increase in fees to any other city service I can think of, imagine the blowback.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My only complaint is the flow of pedestrian traffic at the market. The area is too crowded. I like the idea of flipping booths around so vendors face the storefronts. It would encourage two separate lanes of pedestrian traffic. Over time, maybe it would become standard for everyone to travel east on one side of the street and west on the other, for instance.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Move it back to the parking lot and bring back the trucks!!!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found it too spread out when it was extended South beyond 5th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It is important to have the MFM function effectively and efficiently, but be careful of "over-regulation,” especially if it would be difficult to enforce. ex. 5. </w:t>
      </w:r>
      <w:proofErr w:type="spellStart"/>
      <w:r w:rsidRPr="0024728D">
        <w:rPr>
          <w:rFonts w:cs="Cambria"/>
          <w:kern w:val="0"/>
          <w:sz w:val="24"/>
          <w:szCs w:val="24"/>
        </w:rPr>
        <w:t>d,e</w:t>
      </w:r>
      <w:proofErr w:type="spellEnd"/>
      <w:r w:rsidRPr="0024728D">
        <w:rPr>
          <w:rFonts w:cs="Cambria"/>
          <w:kern w:val="0"/>
          <w:sz w:val="24"/>
          <w:szCs w:val="24"/>
        </w:rPr>
        <w:t xml:space="preserve"> and f above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If vendors rotate and face the sidewalk and businesses have displays on the sidewalk, then move vendors back-to-back in the middle of Main Street. This will provide sufficient room for passage between the sidewalk displays and the vendors. I would stop attending if there was insufficient room to navigate.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think it is great and I love meeting people, listening to the music and getting a pulse on what is going on in The Palouse.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Afternoon/evening hours. I would go more often, but morning hours are prime for outdoor chores. I live outside Troy.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Reduce the likelihood of it becoming commercialized.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Reformulate the area for non-profits so that it is once again a gathering space. That area and its functions have been damaged by the market's move to Main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It would be helpful to have the market remain open later in the day (maybe until </w:t>
      </w:r>
      <w:proofErr w:type="spellStart"/>
      <w:r w:rsidRPr="0024728D">
        <w:rPr>
          <w:rFonts w:cs="Cambria"/>
          <w:kern w:val="0"/>
          <w:sz w:val="24"/>
          <w:szCs w:val="24"/>
        </w:rPr>
        <w:t>mid afternoon</w:t>
      </w:r>
      <w:proofErr w:type="spellEnd"/>
      <w:r w:rsidRPr="0024728D">
        <w:rPr>
          <w:rFonts w:cs="Cambria"/>
          <w:kern w:val="0"/>
          <w:sz w:val="24"/>
          <w:szCs w:val="24"/>
        </w:rPr>
        <w:t xml:space="preserv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Puppet theater or other entertainment for kids/families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Wheels (bikes, skateboards, wagons, strollers, etc) should be banned from the market except for those used by the disabled.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Adding a non-profit area to Main Street Few stroll by Friendship Square unless they're heading to purchase or their arms are full of product...much less interest is generated to non-profits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Keep it on Main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Meats. Fresh local meats and fish. And a crazy idea, a stand where you could bring your own food and it is cooked for you. </w:t>
      </w:r>
      <w:proofErr w:type="gramStart"/>
      <w:r w:rsidRPr="0024728D">
        <w:rPr>
          <w:rFonts w:cs="Cambria"/>
          <w:kern w:val="0"/>
          <w:sz w:val="24"/>
          <w:szCs w:val="24"/>
        </w:rPr>
        <w:t>maybe</w:t>
      </w:r>
      <w:proofErr w:type="gramEnd"/>
      <w:r w:rsidRPr="0024728D">
        <w:rPr>
          <w:rFonts w:cs="Cambria"/>
          <w:kern w:val="0"/>
          <w:sz w:val="24"/>
          <w:szCs w:val="24"/>
        </w:rPr>
        <w:t xml:space="preserve"> a restaurant can do this.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Don't add the 2% marketing tax as nearly everyone knows about the Farmers Market, just need to reach out to university students a bit more, with Face Book, but town folks know about it.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None at this time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lastRenderedPageBreak/>
        <w:t xml:space="preserve">The Farmers Market is one of the institutions of Moscow. It is a community event that brings people together. It allows people access to a wide variety of fresh produce within a small community. Please continue to support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move to 1st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City should budget for Market Work on parking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Perhaps a very informal newsletter that would allow patrons to stay informed about when certain vendors will be absent, etc.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Don't exclude crafts or "prepared" food items.... from this survey I get the sense that this is being pondered — this would be a huge disappointment.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It would be nice to have market administration work with visitors to limit large group conversations in the middle of the walk way. Asking parents with side by side strollers to be aware of the space they take would be nice too. I don't think they should be banned, but event staff could certainly bring this to their attention while at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disagree with the idea of prohibiting downtown businesses from setting up their own "Saturday market" items. They should be able to cater to the FM crowd in order to boost their own businesses.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Some of the Qs are not well designed, </w:t>
      </w:r>
      <w:proofErr w:type="spellStart"/>
      <w:r w:rsidRPr="0024728D">
        <w:rPr>
          <w:rFonts w:cs="Cambria"/>
          <w:kern w:val="0"/>
          <w:sz w:val="24"/>
          <w:szCs w:val="24"/>
        </w:rPr>
        <w:t>eg</w:t>
      </w:r>
      <w:proofErr w:type="spellEnd"/>
      <w:r w:rsidRPr="0024728D">
        <w:rPr>
          <w:rFonts w:cs="Cambria"/>
          <w:kern w:val="0"/>
          <w:sz w:val="24"/>
          <w:szCs w:val="24"/>
        </w:rPr>
        <w:t xml:space="preserve"> E and F of # 5, which don't allow for an answer "none of the above,” as in don't think market should include vendors who in effect are not truly local. Basically we see the Farmers Market as just that, a market for local farmers to sell their produce. That's why we shop there every week and everything else is just incidental.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POSSIBLY KEEP ALL PRODUCE VENDORS TOGETHER</w:t>
      </w:r>
      <w:proofErr w:type="gramStart"/>
      <w:r w:rsidRPr="0024728D">
        <w:rPr>
          <w:rFonts w:cs="Cambria"/>
          <w:kern w:val="0"/>
          <w:sz w:val="24"/>
          <w:szCs w:val="24"/>
        </w:rPr>
        <w:t>,CRAFTS</w:t>
      </w:r>
      <w:proofErr w:type="gramEnd"/>
      <w:r w:rsidRPr="0024728D">
        <w:rPr>
          <w:rFonts w:cs="Cambria"/>
          <w:kern w:val="0"/>
          <w:sz w:val="24"/>
          <w:szCs w:val="24"/>
        </w:rPr>
        <w:t xml:space="preserve"> TOGETHER AND FOOD PRODUCTS TOGETHER. HAVE A FOOD COURT FOR PREPARED FOODS THAT CAN BE EATEN THERE OR TAKEN HOME. AND OF COURSE LET THE DOGS COME BACK!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proofErr w:type="gramStart"/>
      <w:r w:rsidRPr="0024728D">
        <w:rPr>
          <w:rFonts w:cs="Cambria"/>
          <w:kern w:val="0"/>
          <w:sz w:val="24"/>
          <w:szCs w:val="24"/>
        </w:rPr>
        <w:t>the</w:t>
      </w:r>
      <w:proofErr w:type="gramEnd"/>
      <w:r w:rsidRPr="0024728D">
        <w:rPr>
          <w:rFonts w:cs="Cambria"/>
          <w:kern w:val="0"/>
          <w:sz w:val="24"/>
          <w:szCs w:val="24"/>
        </w:rPr>
        <w:t xml:space="preserve"> parking situation was better this summer because we were able to fully access the Jackson street parking lot downtown. Please allow leashed dogs to come back to the market. And I would not support moving more vendors into Friendship Square- it is a nice space for friends and families to gather.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move to location with more space and parking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use to go to the Farmers market every Saturday to shop when you allowed dogs. Since you have banned dogs from a downtown public space I haven't shopped there since. I worry if you keep expanding the famers market then dogs will be completely banned from the entire downtown PUBLIC area. If my tax dollars help to improve downtown streets and sidewalks I should be allowed to walk my well behaved trained dogs down a public area.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Please encourage a wider variety of produce vendors. I would love to see more meat and dairy.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lastRenderedPageBreak/>
        <w:t xml:space="preserve">More space for non-profits Don't increase financial burden on vendors who can't afford it Space for community events Allow free speech events in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believe that if expansion is necessary it should be into friendship square, 4th </w:t>
      </w:r>
      <w:proofErr w:type="spellStart"/>
      <w:r w:rsidRPr="0024728D">
        <w:rPr>
          <w:rFonts w:cs="Cambria"/>
          <w:kern w:val="0"/>
          <w:sz w:val="24"/>
          <w:szCs w:val="24"/>
        </w:rPr>
        <w:t>st</w:t>
      </w:r>
      <w:proofErr w:type="spellEnd"/>
      <w:r w:rsidRPr="0024728D">
        <w:rPr>
          <w:rFonts w:cs="Cambria"/>
          <w:kern w:val="0"/>
          <w:sz w:val="24"/>
          <w:szCs w:val="24"/>
        </w:rPr>
        <w:t xml:space="preserve"> and 5th street. Maybe consider having similar vendors in specified areas (all food booth together).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think it would be nice to see the Main Street businesses get on board and open their doors early on Saturdays. I think they would see a boost in sales from an increase in foot traffic.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I loved the removal of dogs from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proofErr w:type="gramStart"/>
      <w:r w:rsidRPr="0024728D">
        <w:rPr>
          <w:rFonts w:cs="Cambria"/>
          <w:kern w:val="0"/>
          <w:sz w:val="24"/>
          <w:szCs w:val="24"/>
        </w:rPr>
        <w:t>a</w:t>
      </w:r>
      <w:proofErr w:type="gramEnd"/>
      <w:r w:rsidRPr="0024728D">
        <w:rPr>
          <w:rFonts w:cs="Cambria"/>
          <w:kern w:val="0"/>
          <w:sz w:val="24"/>
          <w:szCs w:val="24"/>
        </w:rPr>
        <w:t xml:space="preserve"> five year plan needs to consider if/how/when the market becomes year round, and is a food market year round. This REQUIRES that it be covered.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With the continued popularity of the market, and number of visitors (including my family and I) riding bikes to the market, I would suggest some type of portable bike lock "stations" that could be put in place just for the market. This would both better provide customers locations to safely place their bikes, but also ensure that they are placed in the proper locations so as not to bother/impede/hinder the market experience of others.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The nonprofits must have a better area than against the building adjacent to Friendship Square. I would support having them moved to a space that goes across Main Street halfway down the market area with a space in the middle for the public to get through.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The move to Main Street was a great idea, one that I'd been hoping would happen for years. I do have two suggestions for music: A) Turn down the volume on the amps for some of the bands -- there were a couple of rock bands that absolutely drowned out all conversation with their volume. The music was fine, but it was two loud for a casual Saturday morning. B) Allow more "buskers." It's charming when you hear fiddles, guitars, and banjos as you walk through the Market.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Locally brewed beer garden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While I appreciate and love the focus on local crafts, I like that on a limited one-day a month basis, other crafts are allowed in and don't have to be local.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Expand South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Do not think it is up to Farmers Market to help main street business beyond how they draw the people there...unless the business want to help finance that effort.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Continue to keep the dogs out of it (even on both sides of the sidewalks) and to be even more vigilant (with an enforcement person) about telling those that do bring their dogs to leave and take their dogs home. More signs need to be at the entrances and placed in an easily seen spot.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More live music. :)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Why would you include the next question? Why would you bring up whether the market should remain on Main Street?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lastRenderedPageBreak/>
        <w:t xml:space="preserve">Get rid of the freedom wall people and stop letting them have a say in market activities or make them pay a both rate to be there </w:t>
      </w:r>
    </w:p>
    <w:p w:rsidR="0024728D" w:rsidRPr="0024728D" w:rsidRDefault="0024728D" w:rsidP="0024728D">
      <w:pPr>
        <w:pStyle w:val="ListParagraph"/>
        <w:numPr>
          <w:ilvl w:val="0"/>
          <w:numId w:val="44"/>
        </w:numPr>
        <w:autoSpaceDE w:val="0"/>
        <w:autoSpaceDN w:val="0"/>
        <w:adjustRightInd w:val="0"/>
        <w:spacing w:before="0" w:after="0" w:line="240" w:lineRule="auto"/>
        <w:rPr>
          <w:rFonts w:cs="Cambria"/>
          <w:kern w:val="0"/>
          <w:sz w:val="24"/>
          <w:szCs w:val="24"/>
        </w:rPr>
      </w:pPr>
      <w:r w:rsidRPr="0024728D">
        <w:rPr>
          <w:rFonts w:cs="Cambria"/>
          <w:kern w:val="0"/>
          <w:sz w:val="24"/>
          <w:szCs w:val="24"/>
        </w:rPr>
        <w:t xml:space="preserve">Add a mid-week evening to the schedule. </w:t>
      </w:r>
    </w:p>
    <w:p w:rsidR="0024728D" w:rsidRPr="0024728D" w:rsidRDefault="0024728D" w:rsidP="0024728D">
      <w:pPr>
        <w:autoSpaceDE w:val="0"/>
        <w:autoSpaceDN w:val="0"/>
        <w:adjustRightInd w:val="0"/>
        <w:spacing w:before="0" w:after="0" w:line="240" w:lineRule="auto"/>
        <w:ind w:left="360"/>
        <w:rPr>
          <w:rFonts w:cs="Cambria"/>
          <w:kern w:val="0"/>
          <w:sz w:val="24"/>
          <w:szCs w:val="24"/>
        </w:rPr>
      </w:pPr>
    </w:p>
    <w:p w:rsidR="0024728D" w:rsidRPr="0024728D" w:rsidRDefault="0024728D" w:rsidP="0024728D">
      <w:pPr>
        <w:pStyle w:val="Default"/>
        <w:rPr>
          <w:color w:val="595959" w:themeColor="text1" w:themeTint="A6"/>
        </w:rPr>
      </w:pPr>
      <w:r w:rsidRPr="0024728D">
        <w:rPr>
          <w:color w:val="595959" w:themeColor="text1" w:themeTint="A6"/>
        </w:rPr>
        <w:t xml:space="preserve">14. Have you heard of the Moscow Farmers Market? </w:t>
      </w:r>
    </w:p>
    <w:p w:rsidR="0024728D" w:rsidRPr="0024728D" w:rsidRDefault="0024728D" w:rsidP="0024728D">
      <w:pPr>
        <w:pStyle w:val="Default"/>
        <w:ind w:firstLine="720"/>
        <w:rPr>
          <w:color w:val="595959" w:themeColor="text1" w:themeTint="A6"/>
        </w:rPr>
      </w:pPr>
      <w:r w:rsidRPr="0024728D">
        <w:rPr>
          <w:color w:val="595959" w:themeColor="text1" w:themeTint="A6"/>
        </w:rPr>
        <w:t xml:space="preserve">99.4% Yes </w:t>
      </w:r>
    </w:p>
    <w:p w:rsidR="0024728D" w:rsidRPr="0024728D" w:rsidRDefault="0024728D" w:rsidP="0024728D">
      <w:pPr>
        <w:pStyle w:val="Default"/>
        <w:ind w:firstLine="720"/>
        <w:rPr>
          <w:color w:val="595959" w:themeColor="text1" w:themeTint="A6"/>
        </w:rPr>
      </w:pPr>
      <w:r w:rsidRPr="0024728D">
        <w:rPr>
          <w:color w:val="595959" w:themeColor="text1" w:themeTint="A6"/>
        </w:rPr>
        <w:t xml:space="preserve">0.6% </w:t>
      </w:r>
      <w:r w:rsidRPr="0024728D">
        <w:rPr>
          <w:color w:val="595959" w:themeColor="text1" w:themeTint="A6"/>
        </w:rPr>
        <w:tab/>
        <w:t>No</w:t>
      </w:r>
    </w:p>
    <w:p w:rsidR="0024728D" w:rsidRPr="0024728D" w:rsidRDefault="0024728D" w:rsidP="0024728D">
      <w:pPr>
        <w:pStyle w:val="Default"/>
        <w:rPr>
          <w:color w:val="595959" w:themeColor="text1" w:themeTint="A6"/>
        </w:rPr>
      </w:pPr>
    </w:p>
    <w:p w:rsidR="0024728D" w:rsidRPr="0024728D" w:rsidRDefault="0024728D" w:rsidP="0024728D">
      <w:pPr>
        <w:pStyle w:val="Default"/>
        <w:rPr>
          <w:color w:val="595959" w:themeColor="text1" w:themeTint="A6"/>
        </w:rPr>
      </w:pPr>
      <w:r w:rsidRPr="0024728D">
        <w:rPr>
          <w:color w:val="595959" w:themeColor="text1" w:themeTint="A6"/>
        </w:rPr>
        <w:t xml:space="preserve">15. If you know about the Market but never shop there, please tell us why: </w:t>
      </w:r>
    </w:p>
    <w:p w:rsidR="0024728D" w:rsidRPr="0024728D" w:rsidRDefault="0024728D" w:rsidP="0024728D">
      <w:pPr>
        <w:pStyle w:val="Default"/>
        <w:ind w:firstLine="720"/>
        <w:rPr>
          <w:color w:val="595959" w:themeColor="text1" w:themeTint="A6"/>
        </w:rPr>
      </w:pPr>
      <w:r w:rsidRPr="0024728D">
        <w:rPr>
          <w:color w:val="595959" w:themeColor="text1" w:themeTint="A6"/>
        </w:rPr>
        <w:t>10.55%</w:t>
      </w:r>
      <w:r w:rsidRPr="0024728D">
        <w:rPr>
          <w:color w:val="595959" w:themeColor="text1" w:themeTint="A6"/>
        </w:rPr>
        <w:tab/>
        <w:t xml:space="preserve">I prefer to shop elsewhere </w:t>
      </w:r>
    </w:p>
    <w:p w:rsidR="0024728D" w:rsidRPr="0024728D" w:rsidRDefault="0024728D" w:rsidP="0024728D">
      <w:pPr>
        <w:pStyle w:val="Default"/>
        <w:ind w:firstLine="720"/>
        <w:rPr>
          <w:color w:val="595959" w:themeColor="text1" w:themeTint="A6"/>
        </w:rPr>
      </w:pPr>
      <w:r w:rsidRPr="0024728D">
        <w:rPr>
          <w:color w:val="595959" w:themeColor="text1" w:themeTint="A6"/>
        </w:rPr>
        <w:t xml:space="preserve">26.3% </w:t>
      </w:r>
      <w:r w:rsidRPr="0024728D">
        <w:rPr>
          <w:color w:val="595959" w:themeColor="text1" w:themeTint="A6"/>
        </w:rPr>
        <w:tab/>
      </w:r>
      <w:r w:rsidRPr="0024728D">
        <w:rPr>
          <w:color w:val="595959" w:themeColor="text1" w:themeTint="A6"/>
        </w:rPr>
        <w:tab/>
      </w:r>
      <w:proofErr w:type="gramStart"/>
      <w:r w:rsidRPr="0024728D">
        <w:rPr>
          <w:color w:val="595959" w:themeColor="text1" w:themeTint="A6"/>
        </w:rPr>
        <w:t>The</w:t>
      </w:r>
      <w:proofErr w:type="gramEnd"/>
      <w:r w:rsidRPr="0024728D">
        <w:rPr>
          <w:color w:val="595959" w:themeColor="text1" w:themeTint="A6"/>
        </w:rPr>
        <w:t xml:space="preserve"> date/time doesn’t work with my schedule </w:t>
      </w:r>
    </w:p>
    <w:p w:rsidR="0024728D" w:rsidRPr="0024728D" w:rsidRDefault="0024728D" w:rsidP="0024728D">
      <w:pPr>
        <w:pStyle w:val="Default"/>
        <w:ind w:firstLine="720"/>
        <w:rPr>
          <w:color w:val="595959" w:themeColor="text1" w:themeTint="A6"/>
        </w:rPr>
      </w:pPr>
      <w:r w:rsidRPr="0024728D">
        <w:rPr>
          <w:color w:val="595959" w:themeColor="text1" w:themeTint="A6"/>
        </w:rPr>
        <w:t xml:space="preserve">21.1% </w:t>
      </w:r>
      <w:r w:rsidRPr="0024728D">
        <w:rPr>
          <w:color w:val="595959" w:themeColor="text1" w:themeTint="A6"/>
        </w:rPr>
        <w:tab/>
      </w:r>
      <w:r w:rsidRPr="0024728D">
        <w:rPr>
          <w:color w:val="595959" w:themeColor="text1" w:themeTint="A6"/>
        </w:rPr>
        <w:tab/>
      </w:r>
      <w:proofErr w:type="gramStart"/>
      <w:r w:rsidRPr="0024728D">
        <w:rPr>
          <w:color w:val="595959" w:themeColor="text1" w:themeTint="A6"/>
        </w:rPr>
        <w:t>It</w:t>
      </w:r>
      <w:proofErr w:type="gramEnd"/>
      <w:r w:rsidRPr="0024728D">
        <w:rPr>
          <w:color w:val="595959" w:themeColor="text1" w:themeTint="A6"/>
        </w:rPr>
        <w:t xml:space="preserve"> isn’t affordable for me or my family </w:t>
      </w:r>
    </w:p>
    <w:p w:rsidR="0024728D" w:rsidRPr="0024728D" w:rsidRDefault="0024728D" w:rsidP="0024728D">
      <w:pPr>
        <w:pStyle w:val="Default"/>
        <w:ind w:firstLine="720"/>
        <w:rPr>
          <w:color w:val="595959" w:themeColor="text1" w:themeTint="A6"/>
        </w:rPr>
      </w:pPr>
      <w:r w:rsidRPr="0024728D">
        <w:rPr>
          <w:color w:val="595959" w:themeColor="text1" w:themeTint="A6"/>
        </w:rPr>
        <w:t xml:space="preserve">21.1% </w:t>
      </w:r>
      <w:r w:rsidRPr="0024728D">
        <w:rPr>
          <w:color w:val="595959" w:themeColor="text1" w:themeTint="A6"/>
        </w:rPr>
        <w:tab/>
      </w:r>
      <w:r w:rsidRPr="0024728D">
        <w:rPr>
          <w:color w:val="595959" w:themeColor="text1" w:themeTint="A6"/>
        </w:rPr>
        <w:tab/>
        <w:t xml:space="preserve">I don’t feel welcome at the Market </w:t>
      </w:r>
    </w:p>
    <w:p w:rsidR="0024728D" w:rsidRDefault="0024728D" w:rsidP="0024728D">
      <w:pPr>
        <w:autoSpaceDE w:val="0"/>
        <w:autoSpaceDN w:val="0"/>
        <w:adjustRightInd w:val="0"/>
        <w:spacing w:before="0" w:after="0" w:line="240" w:lineRule="auto"/>
        <w:ind w:firstLine="720"/>
        <w:rPr>
          <w:sz w:val="24"/>
          <w:szCs w:val="24"/>
        </w:rPr>
      </w:pPr>
      <w:r w:rsidRPr="0024728D">
        <w:rPr>
          <w:sz w:val="24"/>
          <w:szCs w:val="24"/>
        </w:rPr>
        <w:t xml:space="preserve">21.1% </w:t>
      </w:r>
      <w:r w:rsidRPr="0024728D">
        <w:rPr>
          <w:sz w:val="24"/>
          <w:szCs w:val="24"/>
        </w:rPr>
        <w:tab/>
      </w:r>
      <w:r w:rsidRPr="0024728D">
        <w:rPr>
          <w:sz w:val="24"/>
          <w:szCs w:val="24"/>
        </w:rPr>
        <w:tab/>
        <w:t>I’ve heard negative things about the Market</w:t>
      </w:r>
    </w:p>
    <w:p w:rsidR="0024728D" w:rsidRPr="0024728D" w:rsidRDefault="0024728D" w:rsidP="0024728D">
      <w:pPr>
        <w:pStyle w:val="Default"/>
        <w:ind w:left="720"/>
        <w:rPr>
          <w:color w:val="595959" w:themeColor="text1" w:themeTint="A6"/>
        </w:rPr>
      </w:pPr>
      <w:r>
        <w:rPr>
          <w:color w:val="595959" w:themeColor="text1" w:themeTint="A6"/>
        </w:rPr>
        <w:br/>
      </w:r>
      <w:r w:rsidRPr="0024728D">
        <w:rPr>
          <w:color w:val="595959" w:themeColor="text1" w:themeTint="A6"/>
        </w:rPr>
        <w:t xml:space="preserve">Example: </w:t>
      </w:r>
    </w:p>
    <w:p w:rsidR="0024728D" w:rsidRPr="0024728D" w:rsidRDefault="0024728D" w:rsidP="0024728D">
      <w:pPr>
        <w:pStyle w:val="Default"/>
        <w:numPr>
          <w:ilvl w:val="0"/>
          <w:numId w:val="45"/>
        </w:numPr>
        <w:rPr>
          <w:color w:val="595959" w:themeColor="text1" w:themeTint="A6"/>
        </w:rPr>
      </w:pPr>
      <w:r w:rsidRPr="0024728D">
        <w:rPr>
          <w:color w:val="595959" w:themeColor="text1" w:themeTint="A6"/>
        </w:rPr>
        <w:t xml:space="preserve">I feel sad to say this, the City is meddling the market and the atmosphere started to feel like business only, no more spirit. </w:t>
      </w:r>
    </w:p>
    <w:p w:rsidR="0024728D" w:rsidRPr="0024728D" w:rsidRDefault="0024728D" w:rsidP="0024728D">
      <w:pPr>
        <w:pStyle w:val="Default"/>
        <w:numPr>
          <w:ilvl w:val="0"/>
          <w:numId w:val="45"/>
        </w:numPr>
        <w:rPr>
          <w:color w:val="595959" w:themeColor="text1" w:themeTint="A6"/>
        </w:rPr>
      </w:pPr>
      <w:r w:rsidRPr="0024728D">
        <w:rPr>
          <w:color w:val="595959" w:themeColor="text1" w:themeTint="A6"/>
        </w:rPr>
        <w:t xml:space="preserve">It disrupts traffic and create major congestion downtown. They run off people who make food before your eyes but allow vendors from the far corners of the northwest. There is constantly an issue about excluding someone from the market for free speech issues, playing a guitar in the wrong place, or making food with the wrong ingredients. </w:t>
      </w:r>
    </w:p>
    <w:p w:rsidR="0024728D" w:rsidRPr="0024728D" w:rsidRDefault="0024728D" w:rsidP="0024728D">
      <w:pPr>
        <w:pStyle w:val="Default"/>
        <w:numPr>
          <w:ilvl w:val="0"/>
          <w:numId w:val="45"/>
        </w:numPr>
        <w:rPr>
          <w:color w:val="595959" w:themeColor="text1" w:themeTint="A6"/>
        </w:rPr>
      </w:pPr>
      <w:r w:rsidRPr="0024728D">
        <w:rPr>
          <w:color w:val="595959" w:themeColor="text1" w:themeTint="A6"/>
        </w:rPr>
        <w:t xml:space="preserve">Dogs continue to be a problem and the market opens and closes too early. </w:t>
      </w:r>
    </w:p>
    <w:p w:rsidR="0024728D" w:rsidRDefault="0024728D" w:rsidP="0024728D">
      <w:pPr>
        <w:autoSpaceDE w:val="0"/>
        <w:autoSpaceDN w:val="0"/>
        <w:adjustRightInd w:val="0"/>
        <w:spacing w:before="0" w:after="0" w:line="240" w:lineRule="auto"/>
        <w:rPr>
          <w:sz w:val="24"/>
          <w:szCs w:val="24"/>
        </w:rPr>
      </w:pPr>
    </w:p>
    <w:p w:rsidR="0024728D" w:rsidRDefault="0024728D" w:rsidP="0024728D">
      <w:pPr>
        <w:pStyle w:val="Default"/>
      </w:pPr>
      <w:r w:rsidRPr="007366FE">
        <w:rPr>
          <w:color w:val="595959" w:themeColor="text1" w:themeTint="A6"/>
        </w:rPr>
        <w:t>16. What is one thing the Moscow Farmers Market could do to get you to become a shopper?</w:t>
      </w:r>
      <w:r w:rsidRPr="007366FE">
        <w:t xml:space="preserve"> </w:t>
      </w:r>
    </w:p>
    <w:p w:rsidR="007366FE" w:rsidRDefault="007366FE" w:rsidP="007366FE">
      <w:pPr>
        <w:pStyle w:val="Default"/>
      </w:pP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Allow dogs back into the Market. See 13.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come about 4 times a season. I am out of town a lot during Market time or I would come more often.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Move it back to the Jackson's Street Parking lot.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Stop picking fights with people who want to be a part of the market. Stop trying to run off people who talk about the wrong issue, in the wrong spot. Stop fighting about walking a dog on Main Street, on the "wrong" sidewalk. Be an event for everyone and stop trying to run off people you disagree with.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Nothing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used to go more often to the market but since the ordinance was passed last year regarding dogs I have stopped coming. At first I would still go and just visit businesses on </w:t>
      </w:r>
      <w:proofErr w:type="gramStart"/>
      <w:r w:rsidRPr="007366FE">
        <w:rPr>
          <w:rFonts w:asciiTheme="minorHAnsi" w:hAnsiTheme="minorHAnsi"/>
          <w:color w:val="595959" w:themeColor="text1" w:themeTint="A6"/>
        </w:rPr>
        <w:t>main street</w:t>
      </w:r>
      <w:proofErr w:type="gramEnd"/>
      <w:r w:rsidRPr="007366FE">
        <w:rPr>
          <w:rFonts w:asciiTheme="minorHAnsi" w:hAnsiTheme="minorHAnsi"/>
          <w:color w:val="595959" w:themeColor="text1" w:themeTint="A6"/>
        </w:rPr>
        <w:t xml:space="preserve">, listen to music, and have someone hold the </w:t>
      </w:r>
      <w:r w:rsidRPr="007366FE">
        <w:rPr>
          <w:rFonts w:asciiTheme="minorHAnsi" w:hAnsiTheme="minorHAnsi"/>
          <w:color w:val="595959" w:themeColor="text1" w:themeTint="A6"/>
        </w:rPr>
        <w:lastRenderedPageBreak/>
        <w:t xml:space="preserve">dog while I went into the market, but since it moved I haven't felt like I could go down as I used to. I understood not taking my dog into the food areas, but after they were forbidden everywhere and then the market moved, I just avoid the whole area on Saturdays.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Afternoon/evening hours. </w:t>
      </w:r>
    </w:p>
    <w:p w:rsidR="007366FE" w:rsidRPr="007366FE" w:rsidRDefault="007366FE" w:rsidP="007366FE">
      <w:pPr>
        <w:pStyle w:val="Default"/>
        <w:numPr>
          <w:ilvl w:val="0"/>
          <w:numId w:val="46"/>
        </w:numPr>
        <w:rPr>
          <w:rFonts w:asciiTheme="minorHAnsi" w:hAnsiTheme="minorHAnsi"/>
          <w:color w:val="595959" w:themeColor="text1" w:themeTint="A6"/>
        </w:rPr>
      </w:pPr>
      <w:proofErr w:type="gramStart"/>
      <w:r w:rsidRPr="007366FE">
        <w:rPr>
          <w:rFonts w:asciiTheme="minorHAnsi" w:hAnsiTheme="minorHAnsi"/>
          <w:color w:val="595959" w:themeColor="text1" w:themeTint="A6"/>
        </w:rPr>
        <w:t>already</w:t>
      </w:r>
      <w:proofErr w:type="gramEnd"/>
      <w:r w:rsidRPr="007366FE">
        <w:rPr>
          <w:rFonts w:asciiTheme="minorHAnsi" w:hAnsiTheme="minorHAnsi"/>
          <w:color w:val="595959" w:themeColor="text1" w:themeTint="A6"/>
        </w:rPr>
        <w:t xml:space="preserve"> shop!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extended hours and more seating areas with music and performances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More vendors. More for families with small children. More prepared foods and drinks available.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remain open beyond noon–1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dogs and other pets away. Start at 9 and go to 1 instead of opening at 8 and being done (for the most part) by noon. Many times by the time I get there it is closing up, even as soon as 12.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None </w:t>
      </w:r>
    </w:p>
    <w:p w:rsidR="007366FE" w:rsidRPr="007366FE" w:rsidRDefault="007366FE" w:rsidP="007366FE">
      <w:pPr>
        <w:pStyle w:val="Default"/>
        <w:numPr>
          <w:ilvl w:val="0"/>
          <w:numId w:val="46"/>
        </w:numPr>
        <w:rPr>
          <w:rFonts w:asciiTheme="minorHAnsi" w:hAnsiTheme="minorHAnsi"/>
          <w:color w:val="595959" w:themeColor="text1" w:themeTint="A6"/>
        </w:rPr>
      </w:pPr>
      <w:proofErr w:type="gramStart"/>
      <w:r w:rsidRPr="007366FE">
        <w:rPr>
          <w:rFonts w:asciiTheme="minorHAnsi" w:hAnsiTheme="minorHAnsi"/>
          <w:color w:val="595959" w:themeColor="text1" w:themeTint="A6"/>
        </w:rPr>
        <w:t>reduced</w:t>
      </w:r>
      <w:proofErr w:type="gramEnd"/>
      <w:r w:rsidRPr="007366FE">
        <w:rPr>
          <w:rFonts w:asciiTheme="minorHAnsi" w:hAnsiTheme="minorHAnsi"/>
          <w:color w:val="595959" w:themeColor="text1" w:themeTint="A6"/>
        </w:rPr>
        <w:t xml:space="preserve"> prices on fresh produce with no preservatives. Advertise what produce is in season. I often don't know what is a good deal and what isn't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usually work Saturday morning, so another day/ time would be nice, but I </w:t>
      </w:r>
      <w:proofErr w:type="spellStart"/>
      <w:r w:rsidRPr="007366FE">
        <w:rPr>
          <w:rFonts w:asciiTheme="minorHAnsi" w:hAnsiTheme="minorHAnsi"/>
          <w:color w:val="595959" w:themeColor="text1" w:themeTint="A6"/>
        </w:rPr>
        <w:t>occassionally</w:t>
      </w:r>
      <w:proofErr w:type="spellEnd"/>
      <w:r w:rsidRPr="007366FE">
        <w:rPr>
          <w:rFonts w:asciiTheme="minorHAnsi" w:hAnsiTheme="minorHAnsi"/>
          <w:color w:val="595959" w:themeColor="text1" w:themeTint="A6"/>
        </w:rPr>
        <w:t xml:space="preserve"> take some time off work just to go!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better parking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More variety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Longer hours on Saturday or an adjustment to hours to go to 1 or 2 </w:t>
      </w:r>
      <w:proofErr w:type="gramStart"/>
      <w:r w:rsidRPr="007366FE">
        <w:rPr>
          <w:rFonts w:asciiTheme="minorHAnsi" w:hAnsiTheme="minorHAnsi"/>
          <w:color w:val="595959" w:themeColor="text1" w:themeTint="A6"/>
        </w:rPr>
        <w:t>p.m..</w:t>
      </w:r>
      <w:proofErr w:type="gramEnd"/>
      <w:r w:rsidRPr="007366FE">
        <w:rPr>
          <w:rFonts w:asciiTheme="minorHAnsi" w:hAnsiTheme="minorHAnsi"/>
          <w:color w:val="595959" w:themeColor="text1" w:themeTint="A6"/>
        </w:rPr>
        <w:t xml:space="preserv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encourage partnership with the downtown businesses. It is dismaying to hear that the Farmer's Market is making things so difficult to them with ridiculous rules (like they can't use their own sidewalk space on Saturdays, or sell items on Saturdays that they wouldn't sell the rest of the week)...also that it takes so long to clear the FM from Main street.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Longer hours (into the mid-afternoon or even the evening) to extend the community atmosphere downtown and to accommodate potential customers who prefer to sleep in on weekends (including many university students). Lower prices, but I understand that vendors have control over this. Some products are cheaper at the Co-op, which is a middleman.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If you allowed dogs again I would shop there.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Parking is very difficult. Driving through town is made more difficult by the Market being downtown. I frequently avoid going anywhere near downtown on Saturdays because of the Market.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N/a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I'm already there! I loved most of the changes for last year, and I encourage the Market to remain on Main Street! Not only is it more pleasant than the crowded Jackson Street lot, but there are SHADE TREES for the hot days, benches for resting, and better access to local businesses.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lastRenderedPageBreak/>
        <w:t xml:space="preserve">Guarantee sunshine every weekend! ;-)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Move back to the old location.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It would be nice if items were more affordable, have options for families to actually eat at the market for a fair price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Improve your survey </w:t>
      </w:r>
    </w:p>
    <w:p w:rsidR="007366FE" w:rsidRPr="007366FE" w:rsidRDefault="007366FE" w:rsidP="007366FE">
      <w:pPr>
        <w:pStyle w:val="Default"/>
        <w:numPr>
          <w:ilvl w:val="0"/>
          <w:numId w:val="46"/>
        </w:numPr>
        <w:rPr>
          <w:rFonts w:asciiTheme="minorHAnsi" w:hAnsiTheme="minorHAnsi"/>
          <w:color w:val="595959" w:themeColor="text1" w:themeTint="A6"/>
        </w:rPr>
      </w:pPr>
      <w:proofErr w:type="gramStart"/>
      <w:r w:rsidRPr="007366FE">
        <w:rPr>
          <w:rFonts w:asciiTheme="minorHAnsi" w:hAnsiTheme="minorHAnsi"/>
          <w:color w:val="595959" w:themeColor="text1" w:themeTint="A6"/>
        </w:rPr>
        <w:t>better</w:t>
      </w:r>
      <w:proofErr w:type="gramEnd"/>
      <w:r w:rsidRPr="007366FE">
        <w:rPr>
          <w:rFonts w:asciiTheme="minorHAnsi" w:hAnsiTheme="minorHAnsi"/>
          <w:color w:val="595959" w:themeColor="text1" w:themeTint="A6"/>
        </w:rPr>
        <w:t xml:space="preserve"> parking and access for the elderly, infirm, handicapped.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17. Do you have other suggestions for the future of the Farmers Market?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The recent no dog policy is a bummer. I would revisit that policy.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think we should be careful to support venders and not make participation any more arduous than it already is. They have options as to which markets they go to and I'd like to keep and add to our great vendors.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Encourage diversity of products and items sold, especially in the crafts areas. The eating areas are super! Keep up the good work.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Have "helpers" to carry produce and goods to cars for those that might request assistance.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suggest that the Mayor of Moscow interacts directly with the Market, I believe that the art director is seeking business benefits and wasting our tax money. The Market is the spring and summer windows for Moscow residents, please don’t screw it up.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Move it out of downtown to a place with space and room for parking.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make it pay for itself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Do not allow produce re-sellers at the market. Reselling of everything BUT produce is banned, this is ludicrous! The farmers market is one of the only venues our local growers have where they aren't competing with industrial agriculture. Your 10% re-sell question (posed two times in this survey — got an agenda?) would be very hard to monitor as proven by your current inability to monitor the two re-sellers that do attend the market.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think that it is a great place and many people like to shop there for </w:t>
      </w:r>
      <w:proofErr w:type="spellStart"/>
      <w:r w:rsidRPr="007366FE">
        <w:rPr>
          <w:rFonts w:asciiTheme="minorHAnsi" w:hAnsiTheme="minorHAnsi"/>
          <w:color w:val="595959" w:themeColor="text1" w:themeTint="A6"/>
        </w:rPr>
        <w:t>there</w:t>
      </w:r>
      <w:proofErr w:type="spellEnd"/>
      <w:r w:rsidRPr="007366FE">
        <w:rPr>
          <w:rFonts w:asciiTheme="minorHAnsi" w:hAnsiTheme="minorHAnsi"/>
          <w:color w:val="595959" w:themeColor="text1" w:themeTint="A6"/>
        </w:rPr>
        <w:t xml:space="preserve"> produce. What a great community event. The music is always a hit as well.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up the public input process for the best collaborative results.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Completely disallow resale of produce and keep vendor fees reasonable. The farmers market is worth the city investment.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the dogs out.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 I'd rather see it go back to the roots, back to when the movement was about cutting out some of the middle-men so that both growers and customers could get a better deal on fresh, seasonal, local/regional produce. Now when we pay for our veggies we also pay for seemingly countless city employees (in fancy t-shirts or uniforms, no less) who have taken the place of the 'middle-men'. We pay for fancy-pants hand-washing stations that are only needed because of the </w:t>
      </w:r>
      <w:r w:rsidRPr="007366FE">
        <w:rPr>
          <w:rFonts w:asciiTheme="minorHAnsi" w:hAnsiTheme="minorHAnsi"/>
          <w:color w:val="595959" w:themeColor="text1" w:themeTint="A6"/>
        </w:rPr>
        <w:lastRenderedPageBreak/>
        <w:t xml:space="preserve">prepared foods that a lot of us can't afford, and ditto for most of the fancy extra trash receptacles, garbage pick-up, etc., which also would not be much needed if it weren't for the prepared foods. Instead of being the help to my budget that the Moscow Farmer's Market used to be, I squeeze my budget to the utmost to afford to get what fresh, local foods I can't grow myself, because of my strong commitment to healthy food and supporting local growers. At this point the city of Moscow has done so much to wreck the market that even calling it a 'farmer's market' is ludicrous. Trying to find the produce amidst all the crafters on Main was like hunting for the proverbial needle in the haystack. If the farmers were smart they'd pool their resources and get a piece of land on the highway at the edge of town and start a real farmer's market, but I'm not holding my breath. Facing the stores would make the nightmare on Main Street even worse. Either the vendors will be pushed out into the broiling middle of the street or the sidewalks will be so jammed and crowded that the walking disabled will be further jeopardized. But hey, if what you want is just the young and pretty people downtown, go ahead and keep squeezing out the elderly and disabled. It seems to be a popular pastime in Moscow in many aspects of the community. It has been really sad watching the market go downhill as a farmer's market over the decades since the city took it over. The one back in the library parking lot was a lot better in terms of actually getting great deals on great produce, and you sure didn't have to walk a mile to do it. I have not missed a market when I am home in around thirty years, but the extra walking on Main and the difficulty finding vendors with everything all mixed up has me seriously wondering if it will still continue to be worth my time to make the ten mile trip to town every single Saturday as I have done for years. Shopping the market on Main is a nightmare, and it's even worse when I need to buy cases of things. It's got to be cutting into case sales for people like Tonnemaker and Hagen that there is no longer anywhere close for people to park, and I know Hagen had a hand-truck stolen that he provided as a courtesy. And it breaks my heart that our roommate can't go at all anymore. She used to enjoy going at least one in </w:t>
      </w:r>
      <w:proofErr w:type="spellStart"/>
      <w:r w:rsidRPr="007366FE">
        <w:rPr>
          <w:rFonts w:asciiTheme="minorHAnsi" w:hAnsiTheme="minorHAnsi"/>
          <w:color w:val="595959" w:themeColor="text1" w:themeTint="A6"/>
        </w:rPr>
        <w:t>awhile</w:t>
      </w:r>
      <w:proofErr w:type="spellEnd"/>
      <w:r w:rsidRPr="007366FE">
        <w:rPr>
          <w:rFonts w:asciiTheme="minorHAnsi" w:hAnsiTheme="minorHAnsi"/>
          <w:color w:val="595959" w:themeColor="text1" w:themeTint="A6"/>
        </w:rPr>
        <w:t xml:space="preserve"> when she was having a good day, and it was good for her to get out and see people, not that there's as much socializing with the market on Main. Move it back to the parking lot and bring back the trucks! Don't charge the farmers for special services or additions that are really an issue because of other types of vendors! And don't wreck the whole market just because everyone and her sister wants to make money crafting when there is only so much money to go around for crafts. And for pity's sake if you are going to stick with Main at least sort and consolidate the types of vendors, with the prime center spot going to farmers (and bring back the trucks). I do not have the energy to walk by all those crafts I don't need </w:t>
      </w:r>
      <w:r w:rsidRPr="007366FE">
        <w:rPr>
          <w:rFonts w:asciiTheme="minorHAnsi" w:hAnsiTheme="minorHAnsi"/>
          <w:color w:val="595959" w:themeColor="text1" w:themeTint="A6"/>
        </w:rPr>
        <w:lastRenderedPageBreak/>
        <w:t xml:space="preserve">and can't afford every week to find the veggies and fruits I need to reach. The scramble on Main is just awful. I came away with a headache every time, especially if I am running late and need to hurry. I know the crafters want to keep it mixed up, but I resent being forced to look at things I have little interest in (or can't afford even if they are interesting) so the crafters can use the farmers to pull people their way. The market for crafts is limited, and too many people are trying to sell. Maybe local crafters need to work as hard as local farmers and food activists have worked to help more people see how important it is to </w:t>
      </w:r>
      <w:proofErr w:type="spellStart"/>
      <w:r w:rsidRPr="007366FE">
        <w:rPr>
          <w:rFonts w:asciiTheme="minorHAnsi" w:hAnsiTheme="minorHAnsi"/>
          <w:color w:val="595959" w:themeColor="text1" w:themeTint="A6"/>
        </w:rPr>
        <w:t>'buy</w:t>
      </w:r>
      <w:proofErr w:type="spellEnd"/>
      <w:r w:rsidRPr="007366FE">
        <w:rPr>
          <w:rFonts w:asciiTheme="minorHAnsi" w:hAnsiTheme="minorHAnsi"/>
          <w:color w:val="595959" w:themeColor="text1" w:themeTint="A6"/>
        </w:rPr>
        <w:t xml:space="preserve"> local' if they want increased sales (but even then, people only need so much jewelry or pottery or hanging dish towels or whatever), but making old ladies walk farther is not the answer to improving craft sales that are really tangential to the purpose of a farmer's market. I think you should focus on how to get in more produce and get the cost down by minimizing fees to farmers in every way possible. A lot of people don't come anymore because the food costs so much. Between the high fees and high fuel costs (not to mention farmers have other expenses that are over-inflated these days), the prices have gone up at a frightening rate over the years. It used to be the best way to feed your family in terms of economy, but not anymore. It's pathetic that people can get better deals from Bountiful Baskets and their local supermarkets than they can at what is supposed to be their own local farmer's market. Maybe if more people could afford the produce you would not need so much fancy-pants 'marketing' to get people down there. As to moving the market helping downtown merchants, I find the whole experience of shopping the market on Main so miserable that once it is over, I just want out of downtown by the quickest route possible. I used to sometimes hang out a little while downtown after market, but not anymore. Even stopping at the Co-op is difficult because of all the traffic congestion and blocked parking. The whole parking and traffic situation is much worse with the market on Main. I cannot for the life of me imagine why anyone thinks it is an improvement in any way.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think you should heavily weight the input of the long time vendors at the Market. Although the move to Main Street has reduced parking problems and safety issues on Jackson, the lay-out with the wide expanse of street may not be the best.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it on Main Street. The layout is much more conducive to being able to get to the vendors (lots more space). Loved seeing new vendors after the move!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vendor fees affordable to promote the greatest number and variety; provide clusters of seating down the street to encourage people to stop, relax and converse with each other- breaking up the long stretch of the street; provide colorful banners or streams of brightly colored fabric to add beauty to the festive environment and attract visitors and new customers. Whatever you </w:t>
      </w:r>
      <w:r w:rsidRPr="007366FE">
        <w:rPr>
          <w:rFonts w:asciiTheme="minorHAnsi" w:hAnsiTheme="minorHAnsi"/>
          <w:color w:val="595959" w:themeColor="text1" w:themeTint="A6"/>
        </w:rPr>
        <w:lastRenderedPageBreak/>
        <w:t xml:space="preserve">do, consider that the Market is a community gathering place as well as a Market. With that in mind consider the flow of foot traffic on the street around the vendors and on the sidewalk. Be imaginative with the placement of benches, tables and vendor stalls. Observe and tabulate where foot traffic flows, stops and where there is awkward congestion. Could you "build" into the long Main Street little enclaves where people could gather in small groups and feel more comfortable visiting and/or taking little breaks as they shop? With all the choices now available and the long straight street, without non-profit non-food booths to break up the shopping experience/intensity it is more fatiguing </w:t>
      </w:r>
      <w:proofErr w:type="gramStart"/>
      <w:r w:rsidRPr="007366FE">
        <w:rPr>
          <w:rFonts w:asciiTheme="minorHAnsi" w:hAnsiTheme="minorHAnsi"/>
          <w:color w:val="595959" w:themeColor="text1" w:themeTint="A6"/>
        </w:rPr>
        <w:t>shopping.</w:t>
      </w:r>
      <w:proofErr w:type="gramEnd"/>
      <w:r w:rsidRPr="007366FE">
        <w:rPr>
          <w:rFonts w:asciiTheme="minorHAnsi" w:hAnsiTheme="minorHAnsi"/>
          <w:color w:val="595959" w:themeColor="text1" w:themeTint="A6"/>
        </w:rPr>
        <w:t xml:space="preserve"> Ultimately, as an older person who has shopped the Market since its inception in a gravel parking lot by what was then, the Old Post Office and now the City Hall, I am committed to the concept and do most of my shopping for produce and fruit at the market. I tend to look for other items like garden furniture and art first at the Market. The Market is a celebratory Saturday hub for downtown activity including </w:t>
      </w:r>
      <w:proofErr w:type="spellStart"/>
      <w:r w:rsidRPr="007366FE">
        <w:rPr>
          <w:rFonts w:asciiTheme="minorHAnsi" w:hAnsiTheme="minorHAnsi"/>
          <w:color w:val="595959" w:themeColor="text1" w:themeTint="A6"/>
        </w:rPr>
        <w:t>after market</w:t>
      </w:r>
      <w:proofErr w:type="spellEnd"/>
      <w:r w:rsidRPr="007366FE">
        <w:rPr>
          <w:rFonts w:asciiTheme="minorHAnsi" w:hAnsiTheme="minorHAnsi"/>
          <w:color w:val="595959" w:themeColor="text1" w:themeTint="A6"/>
        </w:rPr>
        <w:t xml:space="preserve"> shopping in local stores, some off Main like the used book store or the Salvation Army. Good luck and many thanks for your efforts to continue to develop the Market and improve it. Thank you for demonstrating your commitment to community </w:t>
      </w:r>
      <w:proofErr w:type="spellStart"/>
      <w:r w:rsidRPr="007366FE">
        <w:rPr>
          <w:rFonts w:asciiTheme="minorHAnsi" w:hAnsiTheme="minorHAnsi"/>
          <w:color w:val="595959" w:themeColor="text1" w:themeTint="A6"/>
        </w:rPr>
        <w:t>well being</w:t>
      </w:r>
      <w:proofErr w:type="spellEnd"/>
      <w:r w:rsidRPr="007366FE">
        <w:rPr>
          <w:rFonts w:asciiTheme="minorHAnsi" w:hAnsiTheme="minorHAnsi"/>
          <w:color w:val="595959" w:themeColor="text1" w:themeTint="A6"/>
        </w:rPr>
        <w:t xml:space="preserve"> by maintaining an exploratory dialogue with the people who shop, the vendors and the shops on Main.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Afternoon/evening hours.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Revamp the area used for non-profits.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Some of the proposals above are ridiculously complicated and unenforceable. How are you going to know, for instance, whether 20% of ingredients are locally sourced?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Definitely need more advertising/marketing and a more cohesive and family-friendly image. Extending the hours and more involvement from the downtown businesses (sidewalk sales or farmer's market specials) would be positive changes for my family.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 I think it's wonderful. Thank you.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See if vendors can bring more of the popular items that they run out of every single week (corn, blueberries, etc.) and if they cannot grow more, then bring in more vendors to meet the demand.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None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think it is a mistake to make all the craft/ value-added items have to have a certain percentage sourced locally. There are many items that would be nice to have at market, but there is not a local source and so that rule would limit what could be offered.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move to 1st street </w:t>
      </w:r>
    </w:p>
    <w:p w:rsidR="007366FE" w:rsidRPr="007366FE" w:rsidRDefault="007366FE" w:rsidP="007366FE">
      <w:pPr>
        <w:pStyle w:val="Default"/>
        <w:numPr>
          <w:ilvl w:val="0"/>
          <w:numId w:val="46"/>
        </w:numPr>
        <w:rPr>
          <w:rFonts w:asciiTheme="minorHAnsi" w:hAnsiTheme="minorHAnsi"/>
          <w:color w:val="595959" w:themeColor="text1" w:themeTint="A6"/>
        </w:rPr>
      </w:pPr>
      <w:proofErr w:type="gramStart"/>
      <w:r w:rsidRPr="007366FE">
        <w:rPr>
          <w:rFonts w:asciiTheme="minorHAnsi" w:hAnsiTheme="minorHAnsi"/>
          <w:color w:val="595959" w:themeColor="text1" w:themeTint="A6"/>
        </w:rPr>
        <w:lastRenderedPageBreak/>
        <w:t>i</w:t>
      </w:r>
      <w:proofErr w:type="gramEnd"/>
      <w:r w:rsidRPr="007366FE">
        <w:rPr>
          <w:rFonts w:asciiTheme="minorHAnsi" w:hAnsiTheme="minorHAnsi"/>
          <w:color w:val="595959" w:themeColor="text1" w:themeTint="A6"/>
        </w:rPr>
        <w:t xml:space="preserve"> get the point of why the businesses would want to have the vendors face </w:t>
      </w:r>
      <w:proofErr w:type="spellStart"/>
      <w:r w:rsidRPr="007366FE">
        <w:rPr>
          <w:rFonts w:asciiTheme="minorHAnsi" w:hAnsiTheme="minorHAnsi"/>
          <w:color w:val="595959" w:themeColor="text1" w:themeTint="A6"/>
        </w:rPr>
        <w:t>thier</w:t>
      </w:r>
      <w:proofErr w:type="spellEnd"/>
      <w:r w:rsidRPr="007366FE">
        <w:rPr>
          <w:rFonts w:asciiTheme="minorHAnsi" w:hAnsiTheme="minorHAnsi"/>
          <w:color w:val="595959" w:themeColor="text1" w:themeTint="A6"/>
        </w:rPr>
        <w:t xml:space="preserve"> door but this will create a HUGE congested area on the sidewalks — it would be better to have them face the streets and have ample inlets to the sidewalks and businesses for people to get through to them. </w:t>
      </w:r>
      <w:proofErr w:type="gramStart"/>
      <w:r w:rsidRPr="007366FE">
        <w:rPr>
          <w:rFonts w:asciiTheme="minorHAnsi" w:hAnsiTheme="minorHAnsi"/>
          <w:color w:val="595959" w:themeColor="text1" w:themeTint="A6"/>
        </w:rPr>
        <w:t>if</w:t>
      </w:r>
      <w:proofErr w:type="gramEnd"/>
      <w:r w:rsidRPr="007366FE">
        <w:rPr>
          <w:rFonts w:asciiTheme="minorHAnsi" w:hAnsiTheme="minorHAnsi"/>
          <w:color w:val="595959" w:themeColor="text1" w:themeTint="A6"/>
        </w:rPr>
        <w:t xml:space="preserve"> the businesses would just put out displays, sales, seating etc they would draw people over-they should not depend solely on the market to boost </w:t>
      </w:r>
      <w:proofErr w:type="spellStart"/>
      <w:r w:rsidRPr="007366FE">
        <w:rPr>
          <w:rFonts w:asciiTheme="minorHAnsi" w:hAnsiTheme="minorHAnsi"/>
          <w:color w:val="595959" w:themeColor="text1" w:themeTint="A6"/>
        </w:rPr>
        <w:t>thier</w:t>
      </w:r>
      <w:proofErr w:type="spellEnd"/>
      <w:r w:rsidRPr="007366FE">
        <w:rPr>
          <w:rFonts w:asciiTheme="minorHAnsi" w:hAnsiTheme="minorHAnsi"/>
          <w:color w:val="595959" w:themeColor="text1" w:themeTint="A6"/>
        </w:rPr>
        <w:t xml:space="preserve"> business. I get sick of the downtown </w:t>
      </w:r>
      <w:proofErr w:type="spellStart"/>
      <w:proofErr w:type="gramStart"/>
      <w:r w:rsidRPr="007366FE">
        <w:rPr>
          <w:rFonts w:asciiTheme="minorHAnsi" w:hAnsiTheme="minorHAnsi"/>
          <w:color w:val="595959" w:themeColor="text1" w:themeTint="A6"/>
        </w:rPr>
        <w:t>moscow</w:t>
      </w:r>
      <w:proofErr w:type="spellEnd"/>
      <w:proofErr w:type="gramEnd"/>
      <w:r w:rsidRPr="007366FE">
        <w:rPr>
          <w:rFonts w:asciiTheme="minorHAnsi" w:hAnsiTheme="minorHAnsi"/>
          <w:color w:val="595959" w:themeColor="text1" w:themeTint="A6"/>
        </w:rPr>
        <w:t xml:space="preserve"> businesses whining about the lack of business-they need to attend a marketing conference or one on customer service!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Consider ONLY products produced locally Provide seating and shade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maybe have someone new be in charge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Portable Restrooms provided by the city!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Make walking through it less hectic. Strollers, large groups and wagons can make walking through and browsing a real pain.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love the mix of produce, prepared goods and crafts. I purchase most of my gifts (birthday and holiday) at the farmers market because I am able to find unique and locally made items for my friends and family.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More activity for kids.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There is a public perception that the market vendors and market director do not get along. Just a note.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it downtown, whether on Main Street or in the Square.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When considering reorienting the booths to face the businesses on Main Street, are we talking about placing the booths back to back in the center of Main St (like the Ballard Market in Seattle)? Our family thought that was an easy market to shop. </w:t>
      </w:r>
    </w:p>
    <w:p w:rsidR="007366FE" w:rsidRPr="007366FE" w:rsidRDefault="007366FE" w:rsidP="007366FE">
      <w:pPr>
        <w:pStyle w:val="Default"/>
        <w:numPr>
          <w:ilvl w:val="0"/>
          <w:numId w:val="46"/>
        </w:numPr>
        <w:rPr>
          <w:rFonts w:asciiTheme="minorHAnsi" w:hAnsiTheme="minorHAnsi"/>
          <w:color w:val="595959" w:themeColor="text1" w:themeTint="A6"/>
        </w:rPr>
      </w:pPr>
      <w:proofErr w:type="gramStart"/>
      <w:r w:rsidRPr="007366FE">
        <w:rPr>
          <w:rFonts w:asciiTheme="minorHAnsi" w:hAnsiTheme="minorHAnsi"/>
          <w:color w:val="595959" w:themeColor="text1" w:themeTint="A6"/>
        </w:rPr>
        <w:t>more</w:t>
      </w:r>
      <w:proofErr w:type="gramEnd"/>
      <w:r w:rsidRPr="007366FE">
        <w:rPr>
          <w:rFonts w:asciiTheme="minorHAnsi" w:hAnsiTheme="minorHAnsi"/>
          <w:color w:val="595959" w:themeColor="text1" w:themeTint="A6"/>
        </w:rPr>
        <w:t xml:space="preserve"> bike parking, </w:t>
      </w:r>
      <w:proofErr w:type="spellStart"/>
      <w:r w:rsidRPr="007366FE">
        <w:rPr>
          <w:rFonts w:asciiTheme="minorHAnsi" w:hAnsiTheme="minorHAnsi"/>
          <w:color w:val="595959" w:themeColor="text1" w:themeTint="A6"/>
        </w:rPr>
        <w:t>esp</w:t>
      </w:r>
      <w:proofErr w:type="spellEnd"/>
      <w:r w:rsidRPr="007366FE">
        <w:rPr>
          <w:rFonts w:asciiTheme="minorHAnsi" w:hAnsiTheme="minorHAnsi"/>
          <w:color w:val="595959" w:themeColor="text1" w:themeTint="A6"/>
        </w:rPr>
        <w:t xml:space="preserve"> plan for bikes with trailers. anticipate more wagons and carts to haul goods off-site (either to nearby car or all the way home)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Re: diagram referenced in 5(K) Why not have vendors back-to-back down the middle of the street? This way you have plenty of space between the vendors and the brick and mortar businesses and allow the brick and mortar businesses to be more visible. The layout suggested in 5(K) would make the sidewalks too crowded. With the market now more spread out, need more music and other entertainment at either end of the street to maintain festive atmosphere.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growing this valuable and vital institution! The Market is one of the best things about the great town of Moscow and provides my family and </w:t>
      </w:r>
      <w:proofErr w:type="gramStart"/>
      <w:r w:rsidRPr="007366FE">
        <w:rPr>
          <w:rFonts w:asciiTheme="minorHAnsi" w:hAnsiTheme="minorHAnsi"/>
          <w:color w:val="595959" w:themeColor="text1" w:themeTint="A6"/>
        </w:rPr>
        <w:t>I</w:t>
      </w:r>
      <w:proofErr w:type="gramEnd"/>
      <w:r w:rsidRPr="007366FE">
        <w:rPr>
          <w:rFonts w:asciiTheme="minorHAnsi" w:hAnsiTheme="minorHAnsi"/>
          <w:color w:val="595959" w:themeColor="text1" w:themeTint="A6"/>
        </w:rPr>
        <w:t xml:space="preserve"> with numerous benefits. Make sure to keep the market on </w:t>
      </w:r>
      <w:proofErr w:type="gramStart"/>
      <w:r w:rsidRPr="007366FE">
        <w:rPr>
          <w:rFonts w:asciiTheme="minorHAnsi" w:hAnsiTheme="minorHAnsi"/>
          <w:color w:val="595959" w:themeColor="text1" w:themeTint="A6"/>
        </w:rPr>
        <w:t>main street as in my mind it provides more "breathing space" and comfort while shopping —</w:t>
      </w:r>
      <w:proofErr w:type="gramEnd"/>
      <w:r w:rsidRPr="007366FE">
        <w:rPr>
          <w:rFonts w:asciiTheme="minorHAnsi" w:hAnsiTheme="minorHAnsi"/>
          <w:color w:val="595959" w:themeColor="text1" w:themeTint="A6"/>
        </w:rPr>
        <w:t xml:space="preserve"> and any time you can close down city streets for pedestrian friendly events, it is a great thing! Thanks for the opportunity to comment.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lastRenderedPageBreak/>
        <w:t xml:space="preserve">Don't let the conservative city government officials and the Chamber of Commerce take over running the Market. It's a business enterprise but so much more, and it would be a shame to lose what it is so that more money could be made or it could expand to become more commercial.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I'll make this suggestion here since I don't see it addressed anywhere else: I heard many local businesses complain about fearing the loss of business due to lack of parking (which is ridiculous, because most of the Main Street parking was taken up by Farmer's Market shoppers even when the Market was in the Jackson Street lot). One of my pet peeves is that many of the local businesses AREN'T OPEN during the Farmer's Market. If the Farmer's Market could find a way to encourage local shops to open when the Market opens, I would spend more money while downtown. I always hit the Market early for the best produce, and I'm amazed that some of the local shops don't open until 9 or 10 am. I sometimes linger downtown long enough for those shops to open, but many Saturdays I just grab a coffee at One World, get my produce from the Market and remaining groceries from the Co-op, and then split. There have been many times when I wanted to look for something at </w:t>
      </w:r>
      <w:proofErr w:type="spellStart"/>
      <w:r w:rsidRPr="007366FE">
        <w:rPr>
          <w:rFonts w:asciiTheme="minorHAnsi" w:hAnsiTheme="minorHAnsi"/>
          <w:color w:val="595959" w:themeColor="text1" w:themeTint="A6"/>
        </w:rPr>
        <w:t>Hyperspud</w:t>
      </w:r>
      <w:proofErr w:type="spellEnd"/>
      <w:r w:rsidRPr="007366FE">
        <w:rPr>
          <w:rFonts w:asciiTheme="minorHAnsi" w:hAnsiTheme="minorHAnsi"/>
          <w:color w:val="595959" w:themeColor="text1" w:themeTint="A6"/>
        </w:rPr>
        <w:t xml:space="preserve">, Paradise Creek Bicycles, or BookPeople, but they weren't open yet. I do think they'd get more business on Market Saturdays if they opened simultaneous with the Market. As it is, I spent more time and money in Main Street shops than I did when the Market was in the Jackson Street lot.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I really enjoyed it when I could bring my dog. I have not visited as often since there have been restrictions. I understand the reason for the restrictions, but as a responsible dog </w:t>
      </w:r>
      <w:proofErr w:type="spellStart"/>
      <w:r w:rsidRPr="007366FE">
        <w:rPr>
          <w:rFonts w:asciiTheme="minorHAnsi" w:hAnsiTheme="minorHAnsi"/>
          <w:color w:val="595959" w:themeColor="text1" w:themeTint="A6"/>
        </w:rPr>
        <w:t>ownere</w:t>
      </w:r>
      <w:proofErr w:type="spellEnd"/>
      <w:r w:rsidRPr="007366FE">
        <w:rPr>
          <w:rFonts w:asciiTheme="minorHAnsi" w:hAnsiTheme="minorHAnsi"/>
          <w:color w:val="595959" w:themeColor="text1" w:themeTint="A6"/>
        </w:rPr>
        <w:t xml:space="preserve">, it makes me sad. Why in </w:t>
      </w:r>
      <w:proofErr w:type="spellStart"/>
      <w:r w:rsidRPr="007366FE">
        <w:rPr>
          <w:rFonts w:asciiTheme="minorHAnsi" w:hAnsiTheme="minorHAnsi"/>
          <w:color w:val="595959" w:themeColor="text1" w:themeTint="A6"/>
        </w:rPr>
        <w:t>thw</w:t>
      </w:r>
      <w:proofErr w:type="spellEnd"/>
      <w:r w:rsidRPr="007366FE">
        <w:rPr>
          <w:rFonts w:asciiTheme="minorHAnsi" w:hAnsiTheme="minorHAnsi"/>
          <w:color w:val="595959" w:themeColor="text1" w:themeTint="A6"/>
        </w:rPr>
        <w:t xml:space="preserve"> world is question 14 on this survey near the bottom? Who in the world takes this much time to participate in a survey for something they've not heard of?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Keep dogs away.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Parking is easier now that the market is in the street. I like the idea of putting the vendors in the middle so the businesses are more involved. Keeping friendship square more open for children to play and feature performers is a less congested and safer for children.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Bring back the charm....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Still sad re: the no </w:t>
      </w:r>
      <w:proofErr w:type="gramStart"/>
      <w:r w:rsidRPr="007366FE">
        <w:rPr>
          <w:rFonts w:asciiTheme="minorHAnsi" w:hAnsiTheme="minorHAnsi"/>
          <w:color w:val="595959" w:themeColor="text1" w:themeTint="A6"/>
        </w:rPr>
        <w:t>dogs</w:t>
      </w:r>
      <w:proofErr w:type="gramEnd"/>
      <w:r w:rsidRPr="007366FE">
        <w:rPr>
          <w:rFonts w:asciiTheme="minorHAnsi" w:hAnsiTheme="minorHAnsi"/>
          <w:color w:val="595959" w:themeColor="text1" w:themeTint="A6"/>
        </w:rPr>
        <w:t xml:space="preserve"> policy esp. as the Market is now on Main St so there is no place to walk through even if you are just passing through w/o getting the </w:t>
      </w:r>
      <w:proofErr w:type="spellStart"/>
      <w:r w:rsidRPr="007366FE">
        <w:rPr>
          <w:rFonts w:asciiTheme="minorHAnsi" w:hAnsiTheme="minorHAnsi"/>
          <w:color w:val="595959" w:themeColor="text1" w:themeTint="A6"/>
        </w:rPr>
        <w:t>stinkeye</w:t>
      </w:r>
      <w:proofErr w:type="spellEnd"/>
      <w:r w:rsidRPr="007366FE">
        <w:rPr>
          <w:rFonts w:asciiTheme="minorHAnsi" w:hAnsiTheme="minorHAnsi"/>
          <w:color w:val="595959" w:themeColor="text1" w:themeTint="A6"/>
        </w:rPr>
        <w:t xml:space="preserve"> from people. Maybe a "canine corridor" for dogs and their people to just pass through those main blocks w/o feeling like a jerk. I chose not to take my dog there usually when dogs were allowed, but it is a pain for the entire downtown to be a no-go zone — or if you are innocently walking home to have glares...I'm just sensitive I guess..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lastRenderedPageBreak/>
        <w:t xml:space="preserve">I definitely would not like to have the booths facing the sidewalks as long as dogs are allowed on either sidewalk on Main St! You will have the same problems as you did when the Market was in the parking lot and dogs were allowed.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No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Port a </w:t>
      </w:r>
      <w:proofErr w:type="spellStart"/>
      <w:r w:rsidRPr="007366FE">
        <w:rPr>
          <w:rFonts w:asciiTheme="minorHAnsi" w:hAnsiTheme="minorHAnsi"/>
          <w:color w:val="595959" w:themeColor="text1" w:themeTint="A6"/>
        </w:rPr>
        <w:t>Potties</w:t>
      </w:r>
      <w:proofErr w:type="spellEnd"/>
      <w:r w:rsidRPr="007366FE">
        <w:rPr>
          <w:rFonts w:asciiTheme="minorHAnsi" w:hAnsiTheme="minorHAnsi"/>
          <w:color w:val="595959" w:themeColor="text1" w:themeTint="A6"/>
        </w:rPr>
        <w:t xml:space="preserve"> — Vendors need to pitch in to pay for them. </w:t>
      </w:r>
    </w:p>
    <w:p w:rsidR="007366FE" w:rsidRPr="007366FE" w:rsidRDefault="007366FE" w:rsidP="007366FE">
      <w:pPr>
        <w:pStyle w:val="Default"/>
        <w:numPr>
          <w:ilvl w:val="0"/>
          <w:numId w:val="46"/>
        </w:numPr>
        <w:rPr>
          <w:rFonts w:asciiTheme="minorHAnsi" w:hAnsiTheme="minorHAnsi"/>
          <w:color w:val="595959" w:themeColor="text1" w:themeTint="A6"/>
        </w:rPr>
      </w:pPr>
      <w:r w:rsidRPr="007366FE">
        <w:rPr>
          <w:rFonts w:asciiTheme="minorHAnsi" w:hAnsiTheme="minorHAnsi"/>
          <w:color w:val="595959" w:themeColor="text1" w:themeTint="A6"/>
        </w:rPr>
        <w:t xml:space="preserve">A covered area with close </w:t>
      </w:r>
      <w:proofErr w:type="gramStart"/>
      <w:r w:rsidRPr="007366FE">
        <w:rPr>
          <w:rFonts w:asciiTheme="minorHAnsi" w:hAnsiTheme="minorHAnsi"/>
          <w:color w:val="595959" w:themeColor="text1" w:themeTint="A6"/>
        </w:rPr>
        <w:t>parking, that</w:t>
      </w:r>
      <w:proofErr w:type="gramEnd"/>
      <w:r w:rsidRPr="007366FE">
        <w:rPr>
          <w:rFonts w:asciiTheme="minorHAnsi" w:hAnsiTheme="minorHAnsi"/>
          <w:color w:val="595959" w:themeColor="text1" w:themeTint="A6"/>
        </w:rPr>
        <w:t xml:space="preserve"> could be used several times a week, trading off between growers, handcrafters, value-added vendors, etc. Covered being the operative word, along with plentiful parking and accessible. </w:t>
      </w:r>
    </w:p>
    <w:p w:rsidR="007366FE" w:rsidRPr="007366FE" w:rsidRDefault="007366FE" w:rsidP="0024728D">
      <w:pPr>
        <w:pStyle w:val="Default"/>
      </w:pPr>
    </w:p>
    <w:p w:rsidR="00E61BDA" w:rsidRDefault="00E61BDA"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Default="007366FE" w:rsidP="007366FE">
      <w:pPr>
        <w:spacing w:after="0" w:line="240" w:lineRule="auto"/>
        <w:contextualSpacing/>
        <w:rPr>
          <w:rFonts w:cs="Cambria"/>
          <w:kern w:val="0"/>
          <w:sz w:val="24"/>
          <w:szCs w:val="24"/>
        </w:rPr>
      </w:pPr>
    </w:p>
    <w:p w:rsidR="007366FE" w:rsidRPr="00507FB0" w:rsidRDefault="007366FE" w:rsidP="007366FE">
      <w:pPr>
        <w:spacing w:after="0" w:line="240" w:lineRule="auto"/>
        <w:contextualSpacing/>
        <w:rPr>
          <w:sz w:val="24"/>
        </w:rPr>
      </w:pPr>
    </w:p>
    <w:p w:rsidR="00E11D99" w:rsidRPr="00E11D99" w:rsidRDefault="00E11D99" w:rsidP="00E11D99">
      <w:pPr>
        <w:pStyle w:val="Heading3"/>
        <w:rPr>
          <w:sz w:val="28"/>
        </w:rPr>
      </w:pPr>
      <w:r>
        <w:rPr>
          <w:sz w:val="28"/>
        </w:rPr>
        <w:lastRenderedPageBreak/>
        <w:t>Sticky Economy Evaluation Device</w:t>
      </w:r>
    </w:p>
    <w:p w:rsidR="00BD0753" w:rsidRDefault="00736E47" w:rsidP="00C74A80">
      <w:pPr>
        <w:pStyle w:val="ListParagraph"/>
        <w:numPr>
          <w:ilvl w:val="0"/>
          <w:numId w:val="25"/>
        </w:numPr>
        <w:rPr>
          <w:sz w:val="24"/>
        </w:rPr>
      </w:pPr>
      <w:r>
        <w:rPr>
          <w:sz w:val="24"/>
        </w:rPr>
        <w:t>How often do you visit the Market?</w:t>
      </w:r>
    </w:p>
    <w:tbl>
      <w:tblPr>
        <w:tblStyle w:val="PlainTable1"/>
        <w:tblpPr w:leftFromText="180" w:rightFromText="180" w:vertAnchor="text" w:horzAnchor="margin" w:tblpY="-39"/>
        <w:tblW w:w="9489" w:type="dxa"/>
        <w:tblLayout w:type="fixed"/>
        <w:tblLook w:val="0000" w:firstRow="0" w:lastRow="0" w:firstColumn="0" w:lastColumn="0" w:noHBand="0" w:noVBand="0"/>
      </w:tblPr>
      <w:tblGrid>
        <w:gridCol w:w="1345"/>
        <w:gridCol w:w="1106"/>
        <w:gridCol w:w="1890"/>
        <w:gridCol w:w="1186"/>
        <w:gridCol w:w="1938"/>
        <w:gridCol w:w="1012"/>
        <w:gridCol w:w="1012"/>
      </w:tblGrid>
      <w:tr w:rsidR="00BD0753" w:rsidRPr="003654A9" w:rsidTr="00E76D62">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345" w:type="dxa"/>
            <w:shd w:val="clear" w:color="auto" w:fill="auto"/>
            <w:vAlign w:val="center"/>
          </w:tcPr>
          <w:p w:rsidR="00BD0753" w:rsidRPr="003654A9" w:rsidRDefault="00BD0753" w:rsidP="00E76D62">
            <w:pPr>
              <w:pStyle w:val="Default"/>
              <w:jc w:val="center"/>
              <w:rPr>
                <w:b/>
                <w:color w:val="59A9F2" w:themeColor="accent1" w:themeTint="99"/>
                <w:sz w:val="22"/>
                <w:szCs w:val="22"/>
              </w:rPr>
            </w:pPr>
            <w:r>
              <w:rPr>
                <w:b/>
                <w:color w:val="59A9F2" w:themeColor="accent1" w:themeTint="99"/>
                <w:sz w:val="22"/>
                <w:szCs w:val="22"/>
              </w:rPr>
              <w:t>More than weekly</w:t>
            </w:r>
          </w:p>
        </w:tc>
        <w:tc>
          <w:tcPr>
            <w:tcW w:w="1106" w:type="dxa"/>
            <w:vAlign w:val="center"/>
          </w:tcPr>
          <w:p w:rsidR="00BD0753" w:rsidRPr="003654A9" w:rsidRDefault="00BD0753" w:rsidP="00E76D6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Weekly</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BD0753" w:rsidRPr="003654A9" w:rsidRDefault="00BD0753" w:rsidP="00E76D62">
            <w:pPr>
              <w:pStyle w:val="Default"/>
              <w:jc w:val="center"/>
              <w:rPr>
                <w:b/>
                <w:color w:val="59A9F2" w:themeColor="accent1" w:themeTint="99"/>
                <w:sz w:val="22"/>
                <w:szCs w:val="22"/>
              </w:rPr>
            </w:pPr>
            <w:r>
              <w:rPr>
                <w:b/>
                <w:color w:val="59A9F2" w:themeColor="accent1" w:themeTint="99"/>
                <w:sz w:val="22"/>
                <w:szCs w:val="22"/>
              </w:rPr>
              <w:t>Several times per month</w:t>
            </w:r>
          </w:p>
        </w:tc>
        <w:tc>
          <w:tcPr>
            <w:tcW w:w="1186" w:type="dxa"/>
            <w:vAlign w:val="center"/>
          </w:tcPr>
          <w:p w:rsidR="00BD0753" w:rsidRPr="003654A9" w:rsidRDefault="00BD0753" w:rsidP="00E76D6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Monthly</w:t>
            </w:r>
          </w:p>
        </w:tc>
        <w:tc>
          <w:tcPr>
            <w:cnfStyle w:val="000010000000" w:firstRow="0" w:lastRow="0" w:firstColumn="0" w:lastColumn="0" w:oddVBand="1" w:evenVBand="0" w:oddHBand="0" w:evenHBand="0" w:firstRowFirstColumn="0" w:firstRowLastColumn="0" w:lastRowFirstColumn="0" w:lastRowLastColumn="0"/>
            <w:tcW w:w="1938" w:type="dxa"/>
            <w:shd w:val="clear" w:color="auto" w:fill="auto"/>
            <w:vAlign w:val="center"/>
          </w:tcPr>
          <w:p w:rsidR="00BD0753" w:rsidRPr="003654A9" w:rsidRDefault="00BD0753" w:rsidP="00E76D62">
            <w:pPr>
              <w:pStyle w:val="Default"/>
              <w:jc w:val="center"/>
              <w:rPr>
                <w:b/>
                <w:color w:val="59A9F2" w:themeColor="accent1" w:themeTint="99"/>
                <w:sz w:val="22"/>
                <w:szCs w:val="22"/>
              </w:rPr>
            </w:pPr>
            <w:r>
              <w:rPr>
                <w:b/>
                <w:color w:val="59A9F2" w:themeColor="accent1" w:themeTint="99"/>
                <w:sz w:val="22"/>
                <w:szCs w:val="22"/>
              </w:rPr>
              <w:t>Several times per year</w:t>
            </w:r>
          </w:p>
        </w:tc>
        <w:tc>
          <w:tcPr>
            <w:tcW w:w="1012" w:type="dxa"/>
            <w:vAlign w:val="center"/>
          </w:tcPr>
          <w:p w:rsidR="00BD0753" w:rsidRDefault="00BD0753" w:rsidP="00E76D62">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Rarely</w:t>
            </w:r>
          </w:p>
        </w:tc>
        <w:tc>
          <w:tcPr>
            <w:cnfStyle w:val="000010000000" w:firstRow="0" w:lastRow="0" w:firstColumn="0" w:lastColumn="0" w:oddVBand="1" w:evenVBand="0" w:oddHBand="0" w:evenHBand="0" w:firstRowFirstColumn="0" w:firstRowLastColumn="0" w:lastRowFirstColumn="0" w:lastRowLastColumn="0"/>
            <w:tcW w:w="1012" w:type="dxa"/>
            <w:shd w:val="clear" w:color="auto" w:fill="auto"/>
            <w:vAlign w:val="center"/>
          </w:tcPr>
          <w:p w:rsidR="00BD0753" w:rsidRDefault="00BD0753" w:rsidP="00E76D62">
            <w:pPr>
              <w:pStyle w:val="Default"/>
              <w:jc w:val="center"/>
              <w:rPr>
                <w:b/>
                <w:color w:val="59A9F2" w:themeColor="accent1" w:themeTint="99"/>
                <w:sz w:val="22"/>
                <w:szCs w:val="22"/>
              </w:rPr>
            </w:pPr>
            <w:r>
              <w:rPr>
                <w:b/>
                <w:color w:val="59A9F2" w:themeColor="accent1" w:themeTint="99"/>
                <w:sz w:val="22"/>
                <w:szCs w:val="22"/>
              </w:rPr>
              <w:t>First time</w:t>
            </w:r>
          </w:p>
        </w:tc>
      </w:tr>
      <w:tr w:rsidR="00BD0753" w:rsidRPr="003654A9" w:rsidTr="00E76D62">
        <w:trPr>
          <w:trHeight w:val="290"/>
        </w:trPr>
        <w:tc>
          <w:tcPr>
            <w:cnfStyle w:val="000010000000" w:firstRow="0" w:lastRow="0" w:firstColumn="0" w:lastColumn="0" w:oddVBand="1" w:evenVBand="0" w:oddHBand="0" w:evenHBand="0" w:firstRowFirstColumn="0" w:firstRowLastColumn="0" w:lastRowFirstColumn="0" w:lastRowLastColumn="0"/>
            <w:tcW w:w="1345" w:type="dxa"/>
            <w:shd w:val="clear" w:color="auto" w:fill="auto"/>
            <w:vAlign w:val="center"/>
          </w:tcPr>
          <w:p w:rsidR="00BD0753" w:rsidRPr="003654A9" w:rsidRDefault="00BD0753" w:rsidP="00E76D62">
            <w:pPr>
              <w:pStyle w:val="Default"/>
              <w:jc w:val="center"/>
              <w:rPr>
                <w:sz w:val="22"/>
                <w:szCs w:val="22"/>
              </w:rPr>
            </w:pPr>
            <w:r>
              <w:rPr>
                <w:sz w:val="22"/>
                <w:szCs w:val="22"/>
              </w:rPr>
              <w:t>3%</w:t>
            </w:r>
          </w:p>
        </w:tc>
        <w:tc>
          <w:tcPr>
            <w:tcW w:w="1106" w:type="dxa"/>
            <w:shd w:val="clear" w:color="auto" w:fill="F2F2F2" w:themeFill="background1" w:themeFillShade="F2"/>
            <w:vAlign w:val="center"/>
          </w:tcPr>
          <w:p w:rsidR="00BD0753" w:rsidRPr="003654A9" w:rsidRDefault="00BD0753" w:rsidP="00E76D6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47%</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auto"/>
            <w:vAlign w:val="center"/>
          </w:tcPr>
          <w:p w:rsidR="00BD0753" w:rsidRPr="003654A9" w:rsidRDefault="00BD0753" w:rsidP="00E76D62">
            <w:pPr>
              <w:pStyle w:val="Default"/>
              <w:jc w:val="center"/>
              <w:rPr>
                <w:sz w:val="22"/>
                <w:szCs w:val="22"/>
              </w:rPr>
            </w:pPr>
            <w:r>
              <w:rPr>
                <w:sz w:val="22"/>
                <w:szCs w:val="22"/>
              </w:rPr>
              <w:t>21%</w:t>
            </w:r>
          </w:p>
        </w:tc>
        <w:tc>
          <w:tcPr>
            <w:tcW w:w="1186" w:type="dxa"/>
            <w:shd w:val="clear" w:color="auto" w:fill="F2F2F2" w:themeFill="background1" w:themeFillShade="F2"/>
            <w:vAlign w:val="center"/>
          </w:tcPr>
          <w:p w:rsidR="00BD0753" w:rsidRPr="003654A9" w:rsidRDefault="00BD0753" w:rsidP="00E76D6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cnfStyle w:val="000010000000" w:firstRow="0" w:lastRow="0" w:firstColumn="0" w:lastColumn="0" w:oddVBand="1" w:evenVBand="0" w:oddHBand="0" w:evenHBand="0" w:firstRowFirstColumn="0" w:firstRowLastColumn="0" w:lastRowFirstColumn="0" w:lastRowLastColumn="0"/>
            <w:tcW w:w="1938" w:type="dxa"/>
            <w:shd w:val="clear" w:color="auto" w:fill="auto"/>
            <w:vAlign w:val="center"/>
          </w:tcPr>
          <w:p w:rsidR="00BD0753" w:rsidRPr="003654A9" w:rsidRDefault="00BD0753" w:rsidP="00E76D62">
            <w:pPr>
              <w:pStyle w:val="Default"/>
              <w:jc w:val="center"/>
              <w:rPr>
                <w:sz w:val="22"/>
                <w:szCs w:val="22"/>
              </w:rPr>
            </w:pPr>
            <w:r>
              <w:rPr>
                <w:sz w:val="22"/>
                <w:szCs w:val="22"/>
              </w:rPr>
              <w:t>7%</w:t>
            </w:r>
          </w:p>
        </w:tc>
        <w:tc>
          <w:tcPr>
            <w:tcW w:w="1012" w:type="dxa"/>
            <w:shd w:val="clear" w:color="auto" w:fill="F2F2F2" w:themeFill="background1" w:themeFillShade="F2"/>
            <w:vAlign w:val="center"/>
          </w:tcPr>
          <w:p w:rsidR="00BD0753" w:rsidRDefault="00BD0753" w:rsidP="00E76D62">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cnfStyle w:val="000010000000" w:firstRow="0" w:lastRow="0" w:firstColumn="0" w:lastColumn="0" w:oddVBand="1" w:evenVBand="0" w:oddHBand="0" w:evenHBand="0" w:firstRowFirstColumn="0" w:firstRowLastColumn="0" w:lastRowFirstColumn="0" w:lastRowLastColumn="0"/>
            <w:tcW w:w="1012" w:type="dxa"/>
            <w:shd w:val="clear" w:color="auto" w:fill="auto"/>
            <w:vAlign w:val="center"/>
          </w:tcPr>
          <w:p w:rsidR="00BD0753" w:rsidRDefault="00BD0753" w:rsidP="00E76D62">
            <w:pPr>
              <w:pStyle w:val="Default"/>
              <w:jc w:val="center"/>
              <w:rPr>
                <w:sz w:val="22"/>
                <w:szCs w:val="22"/>
              </w:rPr>
            </w:pPr>
            <w:r>
              <w:rPr>
                <w:sz w:val="22"/>
                <w:szCs w:val="22"/>
              </w:rPr>
              <w:t>9%</w:t>
            </w:r>
          </w:p>
        </w:tc>
      </w:tr>
    </w:tbl>
    <w:p w:rsidR="00BD0753" w:rsidRPr="008B0D2F" w:rsidRDefault="00BD0753" w:rsidP="008B0D2F">
      <w:pPr>
        <w:spacing w:line="240" w:lineRule="auto"/>
        <w:rPr>
          <w:sz w:val="10"/>
        </w:rPr>
      </w:pPr>
    </w:p>
    <w:p w:rsidR="00BD0753" w:rsidRDefault="00BD0753" w:rsidP="00C74A80">
      <w:pPr>
        <w:pStyle w:val="ListParagraph"/>
        <w:numPr>
          <w:ilvl w:val="0"/>
          <w:numId w:val="25"/>
        </w:numPr>
        <w:rPr>
          <w:sz w:val="24"/>
        </w:rPr>
      </w:pPr>
      <w:r>
        <w:rPr>
          <w:sz w:val="24"/>
        </w:rPr>
        <w:t>Is the Market your primary reason for visiting this neighborhood today?</w:t>
      </w:r>
    </w:p>
    <w:p w:rsidR="00BD0753" w:rsidRDefault="00BD0753" w:rsidP="00BD0753">
      <w:pPr>
        <w:pStyle w:val="ListParagraph"/>
        <w:ind w:left="1440"/>
        <w:rPr>
          <w:sz w:val="24"/>
        </w:rPr>
      </w:pPr>
      <w:r>
        <w:rPr>
          <w:sz w:val="24"/>
        </w:rPr>
        <w:t>Yes, 88%</w:t>
      </w:r>
    </w:p>
    <w:p w:rsidR="00BD0753" w:rsidRDefault="00BD0753" w:rsidP="008B0D2F">
      <w:pPr>
        <w:pStyle w:val="ListParagraph"/>
        <w:ind w:left="1440"/>
        <w:rPr>
          <w:sz w:val="24"/>
        </w:rPr>
      </w:pPr>
      <w:r>
        <w:rPr>
          <w:sz w:val="24"/>
        </w:rPr>
        <w:t>No, 12%</w:t>
      </w:r>
    </w:p>
    <w:p w:rsidR="008B0D2F" w:rsidRPr="008B0D2F" w:rsidRDefault="008B0D2F" w:rsidP="008B0D2F">
      <w:pPr>
        <w:pStyle w:val="ListParagraph"/>
        <w:ind w:left="1440"/>
        <w:rPr>
          <w:sz w:val="10"/>
        </w:rPr>
      </w:pPr>
    </w:p>
    <w:p w:rsidR="00BD0753" w:rsidRDefault="00BD0753" w:rsidP="00C74A80">
      <w:pPr>
        <w:pStyle w:val="ListParagraph"/>
        <w:numPr>
          <w:ilvl w:val="0"/>
          <w:numId w:val="25"/>
        </w:numPr>
        <w:rPr>
          <w:sz w:val="24"/>
        </w:rPr>
      </w:pPr>
      <w:r>
        <w:rPr>
          <w:sz w:val="24"/>
        </w:rPr>
        <w:t>How much money do you estimate you spent today at the Market?</w:t>
      </w:r>
    </w:p>
    <w:tbl>
      <w:tblPr>
        <w:tblStyle w:val="PlainTable1"/>
        <w:tblpPr w:leftFromText="180" w:rightFromText="180" w:vertAnchor="text" w:horzAnchor="margin" w:tblpY="15"/>
        <w:tblW w:w="9535" w:type="dxa"/>
        <w:tblLayout w:type="fixed"/>
        <w:tblLook w:val="04A0" w:firstRow="1" w:lastRow="0" w:firstColumn="1" w:lastColumn="0" w:noHBand="0" w:noVBand="1"/>
      </w:tblPr>
      <w:tblGrid>
        <w:gridCol w:w="1615"/>
        <w:gridCol w:w="1620"/>
        <w:gridCol w:w="1530"/>
        <w:gridCol w:w="1710"/>
        <w:gridCol w:w="1620"/>
        <w:gridCol w:w="1440"/>
      </w:tblGrid>
      <w:tr w:rsidR="00BD0753" w:rsidRPr="00C31D13" w:rsidTr="00E76D62">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15" w:type="dxa"/>
            <w:vAlign w:val="center"/>
          </w:tcPr>
          <w:p w:rsidR="00BD0753" w:rsidRPr="00C31D13" w:rsidRDefault="00BD0753" w:rsidP="00E76D62">
            <w:pPr>
              <w:jc w:val="center"/>
              <w:rPr>
                <w:color w:val="59A9F2" w:themeColor="accent1" w:themeTint="99"/>
                <w:sz w:val="22"/>
              </w:rPr>
            </w:pPr>
            <w:r w:rsidRPr="00C31D13">
              <w:rPr>
                <w:color w:val="59A9F2" w:themeColor="accent1" w:themeTint="99"/>
                <w:sz w:val="22"/>
              </w:rPr>
              <w:t>$0-$10</w:t>
            </w:r>
          </w:p>
        </w:tc>
        <w:tc>
          <w:tcPr>
            <w:tcW w:w="162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$10-$20</w:t>
            </w:r>
          </w:p>
        </w:tc>
        <w:tc>
          <w:tcPr>
            <w:tcW w:w="153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$20-$30</w:t>
            </w:r>
          </w:p>
        </w:tc>
        <w:tc>
          <w:tcPr>
            <w:tcW w:w="171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$30-$40</w:t>
            </w:r>
          </w:p>
        </w:tc>
        <w:tc>
          <w:tcPr>
            <w:tcW w:w="162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$40-$50</w:t>
            </w:r>
          </w:p>
        </w:tc>
        <w:tc>
          <w:tcPr>
            <w:tcW w:w="144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$50+</w:t>
            </w:r>
          </w:p>
        </w:tc>
      </w:tr>
      <w:tr w:rsidR="00BD0753" w:rsidRPr="00C31D13" w:rsidTr="00E76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rsidR="00BD0753" w:rsidRPr="00C31D13" w:rsidRDefault="00BD0753" w:rsidP="00E76D62">
            <w:pPr>
              <w:jc w:val="center"/>
              <w:rPr>
                <w:b w:val="0"/>
                <w:sz w:val="22"/>
              </w:rPr>
            </w:pPr>
            <w:r w:rsidRPr="00C31D13">
              <w:rPr>
                <w:b w:val="0"/>
                <w:sz w:val="22"/>
              </w:rPr>
              <w:t>20%</w:t>
            </w:r>
          </w:p>
        </w:tc>
        <w:tc>
          <w:tcPr>
            <w:tcW w:w="162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sidRPr="00C31D13">
              <w:rPr>
                <w:sz w:val="22"/>
              </w:rPr>
              <w:t>29%</w:t>
            </w:r>
          </w:p>
        </w:tc>
        <w:tc>
          <w:tcPr>
            <w:tcW w:w="153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sidRPr="00C31D13">
              <w:rPr>
                <w:sz w:val="22"/>
              </w:rPr>
              <w:t>20%</w:t>
            </w:r>
          </w:p>
        </w:tc>
        <w:tc>
          <w:tcPr>
            <w:tcW w:w="171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sidRPr="00C31D13">
              <w:rPr>
                <w:sz w:val="22"/>
              </w:rPr>
              <w:t>12%</w:t>
            </w:r>
          </w:p>
        </w:tc>
        <w:tc>
          <w:tcPr>
            <w:tcW w:w="162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sidRPr="00C31D13">
              <w:rPr>
                <w:sz w:val="22"/>
              </w:rPr>
              <w:t>9%</w:t>
            </w:r>
          </w:p>
        </w:tc>
        <w:tc>
          <w:tcPr>
            <w:tcW w:w="144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sidRPr="00C31D13">
              <w:rPr>
                <w:sz w:val="22"/>
              </w:rPr>
              <w:t>9%</w:t>
            </w:r>
          </w:p>
        </w:tc>
      </w:tr>
    </w:tbl>
    <w:p w:rsidR="00BD0753" w:rsidRDefault="00BD0753" w:rsidP="00BD0753">
      <w:pPr>
        <w:pStyle w:val="ListParagraph"/>
        <w:rPr>
          <w:sz w:val="24"/>
        </w:rPr>
      </w:pPr>
    </w:p>
    <w:p w:rsidR="00BD0753" w:rsidRDefault="00BD0753" w:rsidP="00C74A80">
      <w:pPr>
        <w:pStyle w:val="ListParagraph"/>
        <w:numPr>
          <w:ilvl w:val="0"/>
          <w:numId w:val="25"/>
        </w:numPr>
        <w:rPr>
          <w:sz w:val="24"/>
        </w:rPr>
      </w:pPr>
      <w:r>
        <w:rPr>
          <w:sz w:val="24"/>
        </w:rPr>
        <w:t>Do you have plans to spend money elsewhere in the area?</w:t>
      </w:r>
    </w:p>
    <w:p w:rsidR="00BD0753" w:rsidRDefault="00BD0753" w:rsidP="008B0D2F">
      <w:pPr>
        <w:pStyle w:val="ListParagraph"/>
        <w:spacing w:line="240" w:lineRule="auto"/>
        <w:ind w:left="1440"/>
        <w:rPr>
          <w:sz w:val="24"/>
        </w:rPr>
      </w:pPr>
      <w:r>
        <w:rPr>
          <w:sz w:val="24"/>
        </w:rPr>
        <w:t>Yes, 62%</w:t>
      </w:r>
    </w:p>
    <w:p w:rsidR="00BD0753" w:rsidRDefault="00BD0753" w:rsidP="008B0D2F">
      <w:pPr>
        <w:pStyle w:val="ListParagraph"/>
        <w:spacing w:line="240" w:lineRule="auto"/>
        <w:ind w:left="1440"/>
        <w:rPr>
          <w:sz w:val="24"/>
        </w:rPr>
      </w:pPr>
      <w:r>
        <w:rPr>
          <w:sz w:val="24"/>
        </w:rPr>
        <w:t>No, 36%</w:t>
      </w:r>
    </w:p>
    <w:p w:rsidR="00BD0753" w:rsidRDefault="00BD0753" w:rsidP="008B0D2F">
      <w:pPr>
        <w:pStyle w:val="ListParagraph"/>
        <w:spacing w:line="240" w:lineRule="auto"/>
        <w:ind w:left="1440"/>
        <w:rPr>
          <w:sz w:val="24"/>
        </w:rPr>
      </w:pPr>
      <w:r>
        <w:rPr>
          <w:sz w:val="24"/>
        </w:rPr>
        <w:t>Don’t know, 2%</w:t>
      </w:r>
    </w:p>
    <w:p w:rsidR="00BD0753" w:rsidRDefault="00BD0753" w:rsidP="00BD0753">
      <w:pPr>
        <w:pStyle w:val="ListParagraph"/>
        <w:rPr>
          <w:sz w:val="24"/>
        </w:rPr>
      </w:pPr>
    </w:p>
    <w:p w:rsidR="00BD0753" w:rsidRPr="00524ABA" w:rsidRDefault="00BD0753" w:rsidP="00C74A80">
      <w:pPr>
        <w:pStyle w:val="ListParagraph"/>
        <w:numPr>
          <w:ilvl w:val="0"/>
          <w:numId w:val="25"/>
        </w:numPr>
        <w:spacing w:line="240" w:lineRule="auto"/>
        <w:rPr>
          <w:sz w:val="24"/>
        </w:rPr>
      </w:pPr>
      <w:r>
        <w:rPr>
          <w:sz w:val="24"/>
        </w:rPr>
        <w:t>Please estimate how much you have spent or plan to spend today at other businesses.</w:t>
      </w:r>
    </w:p>
    <w:tbl>
      <w:tblPr>
        <w:tblStyle w:val="PlainTable1"/>
        <w:tblpPr w:leftFromText="180" w:rightFromText="180" w:vertAnchor="text" w:horzAnchor="margin" w:tblpY="15"/>
        <w:tblW w:w="9535" w:type="dxa"/>
        <w:tblLayout w:type="fixed"/>
        <w:tblLook w:val="04A0" w:firstRow="1" w:lastRow="0" w:firstColumn="1" w:lastColumn="0" w:noHBand="0" w:noVBand="1"/>
      </w:tblPr>
      <w:tblGrid>
        <w:gridCol w:w="1615"/>
        <w:gridCol w:w="1620"/>
        <w:gridCol w:w="1530"/>
        <w:gridCol w:w="1710"/>
        <w:gridCol w:w="1620"/>
        <w:gridCol w:w="1440"/>
      </w:tblGrid>
      <w:tr w:rsidR="00BD0753" w:rsidRPr="00C31D13" w:rsidTr="00E76D62">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15" w:type="dxa"/>
            <w:vAlign w:val="center"/>
          </w:tcPr>
          <w:p w:rsidR="00BD0753" w:rsidRPr="00C31D13" w:rsidRDefault="00BD0753" w:rsidP="00E76D62">
            <w:pPr>
              <w:jc w:val="center"/>
              <w:rPr>
                <w:color w:val="59A9F2" w:themeColor="accent1" w:themeTint="99"/>
                <w:sz w:val="22"/>
              </w:rPr>
            </w:pPr>
            <w:r w:rsidRPr="00C31D13">
              <w:rPr>
                <w:color w:val="59A9F2" w:themeColor="accent1" w:themeTint="99"/>
                <w:sz w:val="22"/>
              </w:rPr>
              <w:t>$0-$10</w:t>
            </w:r>
          </w:p>
        </w:tc>
        <w:tc>
          <w:tcPr>
            <w:tcW w:w="162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$10-$20</w:t>
            </w:r>
          </w:p>
        </w:tc>
        <w:tc>
          <w:tcPr>
            <w:tcW w:w="153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$20-$30</w:t>
            </w:r>
          </w:p>
        </w:tc>
        <w:tc>
          <w:tcPr>
            <w:tcW w:w="171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$30-$40</w:t>
            </w:r>
          </w:p>
        </w:tc>
        <w:tc>
          <w:tcPr>
            <w:tcW w:w="162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$40-$50</w:t>
            </w:r>
          </w:p>
        </w:tc>
        <w:tc>
          <w:tcPr>
            <w:tcW w:w="1440" w:type="dxa"/>
            <w:vAlign w:val="center"/>
          </w:tcPr>
          <w:p w:rsidR="00BD0753" w:rsidRPr="00C31D13" w:rsidRDefault="00BD0753" w:rsidP="00E76D62">
            <w:pPr>
              <w:jc w:val="center"/>
              <w:cnfStyle w:val="100000000000" w:firstRow="1" w:lastRow="0" w:firstColumn="0" w:lastColumn="0" w:oddVBand="0" w:evenVBand="0" w:oddHBand="0" w:evenHBand="0" w:firstRowFirstColumn="0" w:firstRowLastColumn="0" w:lastRowFirstColumn="0" w:lastRowLastColumn="0"/>
              <w:rPr>
                <w:color w:val="59A9F2" w:themeColor="accent1" w:themeTint="99"/>
                <w:sz w:val="22"/>
              </w:rPr>
            </w:pPr>
            <w:r w:rsidRPr="00C31D13">
              <w:rPr>
                <w:color w:val="59A9F2" w:themeColor="accent1" w:themeTint="99"/>
                <w:sz w:val="22"/>
              </w:rPr>
              <w:t>$50+</w:t>
            </w:r>
          </w:p>
        </w:tc>
      </w:tr>
      <w:tr w:rsidR="00BD0753" w:rsidRPr="00C31D13" w:rsidTr="00E76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rsidR="00BD0753" w:rsidRPr="00C31D13" w:rsidRDefault="00BD0753" w:rsidP="00E76D62">
            <w:pPr>
              <w:jc w:val="center"/>
              <w:rPr>
                <w:b w:val="0"/>
                <w:sz w:val="22"/>
              </w:rPr>
            </w:pPr>
            <w:r>
              <w:rPr>
                <w:b w:val="0"/>
                <w:sz w:val="22"/>
              </w:rPr>
              <w:t>32</w:t>
            </w:r>
            <w:r w:rsidRPr="00C31D13">
              <w:rPr>
                <w:b w:val="0"/>
                <w:sz w:val="22"/>
              </w:rPr>
              <w:t>%</w:t>
            </w:r>
          </w:p>
        </w:tc>
        <w:tc>
          <w:tcPr>
            <w:tcW w:w="162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26</w:t>
            </w:r>
            <w:r w:rsidRPr="00C31D13">
              <w:rPr>
                <w:sz w:val="22"/>
              </w:rPr>
              <w:t>%</w:t>
            </w:r>
          </w:p>
        </w:tc>
        <w:tc>
          <w:tcPr>
            <w:tcW w:w="153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15</w:t>
            </w:r>
            <w:r w:rsidRPr="00C31D13">
              <w:rPr>
                <w:sz w:val="22"/>
              </w:rPr>
              <w:t>%</w:t>
            </w:r>
          </w:p>
        </w:tc>
        <w:tc>
          <w:tcPr>
            <w:tcW w:w="171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6</w:t>
            </w:r>
            <w:r w:rsidRPr="00C31D13">
              <w:rPr>
                <w:sz w:val="22"/>
              </w:rPr>
              <w:t>%</w:t>
            </w:r>
          </w:p>
        </w:tc>
        <w:tc>
          <w:tcPr>
            <w:tcW w:w="162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8</w:t>
            </w:r>
            <w:r w:rsidRPr="00C31D13">
              <w:rPr>
                <w:sz w:val="22"/>
              </w:rPr>
              <w:t>%</w:t>
            </w:r>
          </w:p>
        </w:tc>
        <w:tc>
          <w:tcPr>
            <w:tcW w:w="1440" w:type="dxa"/>
            <w:vAlign w:val="center"/>
          </w:tcPr>
          <w:p w:rsidR="00BD0753" w:rsidRPr="00C31D13" w:rsidRDefault="00BD0753" w:rsidP="00E76D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w:t>
            </w:r>
            <w:r w:rsidRPr="00C31D13">
              <w:rPr>
                <w:sz w:val="22"/>
              </w:rPr>
              <w:t>%</w:t>
            </w:r>
          </w:p>
        </w:tc>
      </w:tr>
    </w:tbl>
    <w:p w:rsidR="00BB5316" w:rsidRPr="008B0D2F" w:rsidRDefault="00BB5316" w:rsidP="00E76D62">
      <w:pPr>
        <w:pStyle w:val="ListParagraph"/>
        <w:autoSpaceDE w:val="0"/>
        <w:autoSpaceDN w:val="0"/>
        <w:adjustRightInd w:val="0"/>
        <w:spacing w:before="0" w:after="0" w:line="240" w:lineRule="auto"/>
        <w:rPr>
          <w:rFonts w:cs="Cambria"/>
          <w:color w:val="000000"/>
          <w:kern w:val="0"/>
          <w:sz w:val="24"/>
          <w:szCs w:val="22"/>
        </w:rPr>
      </w:pPr>
    </w:p>
    <w:p w:rsidR="00E76D62" w:rsidRPr="008B0D2F" w:rsidRDefault="00E76D62" w:rsidP="00C74A80">
      <w:pPr>
        <w:pStyle w:val="ListParagraph"/>
        <w:numPr>
          <w:ilvl w:val="0"/>
          <w:numId w:val="25"/>
        </w:numPr>
        <w:autoSpaceDE w:val="0"/>
        <w:autoSpaceDN w:val="0"/>
        <w:adjustRightInd w:val="0"/>
        <w:spacing w:before="0" w:after="0" w:line="276" w:lineRule="auto"/>
        <w:rPr>
          <w:rFonts w:cs="Cambria"/>
          <w:kern w:val="0"/>
          <w:sz w:val="24"/>
          <w:szCs w:val="22"/>
        </w:rPr>
      </w:pPr>
      <w:r w:rsidRPr="008B0D2F">
        <w:rPr>
          <w:rFonts w:cs="Cambria"/>
          <w:kern w:val="0"/>
          <w:sz w:val="24"/>
          <w:szCs w:val="22"/>
        </w:rPr>
        <w:t>What is your zip code?</w:t>
      </w:r>
    </w:p>
    <w:p w:rsidR="00E76D62" w:rsidRPr="008B0D2F" w:rsidRDefault="00E76D62" w:rsidP="008B0D2F">
      <w:pPr>
        <w:pStyle w:val="ListParagraph"/>
        <w:autoSpaceDE w:val="0"/>
        <w:autoSpaceDN w:val="0"/>
        <w:adjustRightInd w:val="0"/>
        <w:spacing w:before="0" w:after="0" w:line="240" w:lineRule="auto"/>
        <w:ind w:left="1440"/>
        <w:rPr>
          <w:rFonts w:cs="Cambria"/>
          <w:kern w:val="0"/>
          <w:sz w:val="24"/>
          <w:szCs w:val="22"/>
        </w:rPr>
      </w:pPr>
      <w:r w:rsidRPr="008B0D2F">
        <w:rPr>
          <w:rFonts w:cs="Cambria"/>
          <w:kern w:val="0"/>
          <w:sz w:val="24"/>
          <w:szCs w:val="22"/>
        </w:rPr>
        <w:t>Idaho zip codes, 72%</w:t>
      </w:r>
    </w:p>
    <w:p w:rsidR="00E76D62" w:rsidRPr="008B0D2F" w:rsidRDefault="00E76D62" w:rsidP="008B0D2F">
      <w:pPr>
        <w:pStyle w:val="ListParagraph"/>
        <w:autoSpaceDE w:val="0"/>
        <w:autoSpaceDN w:val="0"/>
        <w:adjustRightInd w:val="0"/>
        <w:spacing w:before="0" w:after="0" w:line="240" w:lineRule="auto"/>
        <w:ind w:left="1440"/>
        <w:rPr>
          <w:rFonts w:cs="Cambria"/>
          <w:kern w:val="0"/>
          <w:sz w:val="24"/>
          <w:szCs w:val="22"/>
        </w:rPr>
      </w:pPr>
      <w:r w:rsidRPr="008B0D2F">
        <w:rPr>
          <w:rFonts w:cs="Cambria"/>
          <w:kern w:val="0"/>
          <w:sz w:val="24"/>
          <w:szCs w:val="22"/>
        </w:rPr>
        <w:t xml:space="preserve">Washington zip codes, </w:t>
      </w:r>
      <w:r w:rsidR="008B0D2F" w:rsidRPr="008B0D2F">
        <w:rPr>
          <w:rFonts w:cs="Cambria"/>
          <w:kern w:val="0"/>
          <w:sz w:val="24"/>
          <w:szCs w:val="22"/>
        </w:rPr>
        <w:t>25%</w:t>
      </w:r>
    </w:p>
    <w:p w:rsidR="008B0D2F" w:rsidRPr="008B0D2F" w:rsidRDefault="008B0D2F" w:rsidP="008B0D2F">
      <w:pPr>
        <w:pStyle w:val="ListParagraph"/>
        <w:autoSpaceDE w:val="0"/>
        <w:autoSpaceDN w:val="0"/>
        <w:adjustRightInd w:val="0"/>
        <w:spacing w:before="0" w:after="0" w:line="240" w:lineRule="auto"/>
        <w:ind w:left="1440"/>
        <w:rPr>
          <w:rFonts w:cs="Cambria"/>
          <w:kern w:val="0"/>
          <w:sz w:val="24"/>
          <w:szCs w:val="22"/>
        </w:rPr>
      </w:pPr>
      <w:r w:rsidRPr="008B0D2F">
        <w:rPr>
          <w:rFonts w:cs="Cambria"/>
          <w:kern w:val="0"/>
          <w:sz w:val="24"/>
          <w:szCs w:val="22"/>
        </w:rPr>
        <w:t>Other, 3%</w:t>
      </w:r>
    </w:p>
    <w:p w:rsidR="008B0D2F" w:rsidRPr="008B0D2F" w:rsidRDefault="008B0D2F" w:rsidP="008B0D2F">
      <w:pPr>
        <w:pStyle w:val="ListParagraph"/>
        <w:autoSpaceDE w:val="0"/>
        <w:autoSpaceDN w:val="0"/>
        <w:adjustRightInd w:val="0"/>
        <w:spacing w:before="0" w:after="0" w:line="276" w:lineRule="auto"/>
        <w:ind w:left="1440"/>
        <w:rPr>
          <w:rFonts w:cs="Cambria"/>
          <w:kern w:val="0"/>
          <w:sz w:val="24"/>
          <w:szCs w:val="22"/>
        </w:rPr>
      </w:pPr>
    </w:p>
    <w:p w:rsidR="008B0D2F" w:rsidRDefault="008B0D2F" w:rsidP="00C74A80">
      <w:pPr>
        <w:pStyle w:val="ListParagraph"/>
        <w:numPr>
          <w:ilvl w:val="0"/>
          <w:numId w:val="25"/>
        </w:numPr>
        <w:autoSpaceDE w:val="0"/>
        <w:autoSpaceDN w:val="0"/>
        <w:adjustRightInd w:val="0"/>
        <w:spacing w:before="0" w:after="0" w:line="276" w:lineRule="auto"/>
        <w:rPr>
          <w:rFonts w:cs="Cambria"/>
          <w:kern w:val="0"/>
          <w:sz w:val="24"/>
          <w:szCs w:val="22"/>
        </w:rPr>
      </w:pPr>
      <w:r w:rsidRPr="008B0D2F">
        <w:rPr>
          <w:rFonts w:cs="Cambria"/>
          <w:kern w:val="0"/>
          <w:sz w:val="24"/>
          <w:szCs w:val="22"/>
        </w:rPr>
        <w:t>What is your gender?</w:t>
      </w:r>
    </w:p>
    <w:p w:rsidR="008B0D2F" w:rsidRDefault="008B0D2F" w:rsidP="008B0D2F">
      <w:pPr>
        <w:pStyle w:val="ListParagraph"/>
        <w:autoSpaceDE w:val="0"/>
        <w:autoSpaceDN w:val="0"/>
        <w:adjustRightInd w:val="0"/>
        <w:spacing w:before="0" w:after="0" w:line="276" w:lineRule="auto"/>
        <w:ind w:left="1440"/>
        <w:rPr>
          <w:rFonts w:cs="Cambria"/>
          <w:kern w:val="0"/>
          <w:sz w:val="24"/>
          <w:szCs w:val="22"/>
        </w:rPr>
      </w:pPr>
      <w:r>
        <w:rPr>
          <w:rFonts w:cs="Cambria"/>
          <w:kern w:val="0"/>
          <w:sz w:val="24"/>
          <w:szCs w:val="22"/>
        </w:rPr>
        <w:t>Female, 68%</w:t>
      </w:r>
    </w:p>
    <w:p w:rsidR="008B0D2F" w:rsidRDefault="008B0D2F" w:rsidP="008B0D2F">
      <w:pPr>
        <w:pStyle w:val="ListParagraph"/>
        <w:autoSpaceDE w:val="0"/>
        <w:autoSpaceDN w:val="0"/>
        <w:adjustRightInd w:val="0"/>
        <w:spacing w:before="0" w:after="0" w:line="276" w:lineRule="auto"/>
        <w:ind w:left="1440"/>
        <w:rPr>
          <w:rFonts w:cs="Cambria"/>
          <w:kern w:val="0"/>
          <w:sz w:val="24"/>
          <w:szCs w:val="22"/>
        </w:rPr>
      </w:pPr>
      <w:r>
        <w:rPr>
          <w:rFonts w:cs="Cambria"/>
          <w:kern w:val="0"/>
          <w:sz w:val="24"/>
          <w:szCs w:val="22"/>
        </w:rPr>
        <w:t>Male, 32%</w:t>
      </w:r>
    </w:p>
    <w:p w:rsidR="00507FB0" w:rsidRDefault="00507FB0" w:rsidP="00507FB0">
      <w:pPr>
        <w:autoSpaceDE w:val="0"/>
        <w:autoSpaceDN w:val="0"/>
        <w:adjustRightInd w:val="0"/>
        <w:spacing w:before="0" w:after="0" w:line="276" w:lineRule="auto"/>
        <w:rPr>
          <w:rFonts w:cs="Cambria"/>
          <w:kern w:val="0"/>
          <w:sz w:val="24"/>
          <w:szCs w:val="22"/>
        </w:rPr>
      </w:pPr>
    </w:p>
    <w:p w:rsidR="00507FB0" w:rsidRDefault="00507FB0" w:rsidP="00507FB0">
      <w:pPr>
        <w:pStyle w:val="Heading3"/>
        <w:rPr>
          <w:sz w:val="28"/>
        </w:rPr>
      </w:pPr>
      <w:r>
        <w:rPr>
          <w:sz w:val="28"/>
        </w:rPr>
        <w:lastRenderedPageBreak/>
        <w:t>Neighborhood Exchange Evaluation Device</w:t>
      </w:r>
    </w:p>
    <w:p w:rsidR="00507FB0" w:rsidRDefault="00507FB0" w:rsidP="00C74A80">
      <w:pPr>
        <w:pStyle w:val="ListParagraph"/>
        <w:numPr>
          <w:ilvl w:val="0"/>
          <w:numId w:val="34"/>
        </w:numPr>
        <w:rPr>
          <w:sz w:val="24"/>
        </w:rPr>
      </w:pPr>
      <w:r>
        <w:rPr>
          <w:sz w:val="24"/>
        </w:rPr>
        <w:t>How long did you stay at the Market today?</w:t>
      </w:r>
    </w:p>
    <w:tbl>
      <w:tblPr>
        <w:tblStyle w:val="PlainTable1"/>
        <w:tblpPr w:leftFromText="180" w:rightFromText="180" w:vertAnchor="text" w:horzAnchor="margin" w:tblpY="-39"/>
        <w:tblW w:w="9265" w:type="dxa"/>
        <w:tblLayout w:type="fixed"/>
        <w:tblLook w:val="0000" w:firstRow="0" w:lastRow="0" w:firstColumn="0" w:lastColumn="0" w:noHBand="0" w:noVBand="0"/>
      </w:tblPr>
      <w:tblGrid>
        <w:gridCol w:w="2245"/>
        <w:gridCol w:w="2250"/>
        <w:gridCol w:w="1620"/>
        <w:gridCol w:w="1530"/>
        <w:gridCol w:w="1620"/>
      </w:tblGrid>
      <w:tr w:rsidR="00507FB0" w:rsidRPr="003654A9" w:rsidTr="00507FB0">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2245" w:type="dxa"/>
            <w:shd w:val="clear" w:color="auto" w:fill="auto"/>
            <w:vAlign w:val="center"/>
          </w:tcPr>
          <w:p w:rsidR="00507FB0" w:rsidRPr="003654A9" w:rsidRDefault="00507FB0" w:rsidP="00466233">
            <w:pPr>
              <w:pStyle w:val="Default"/>
              <w:jc w:val="center"/>
              <w:rPr>
                <w:b/>
                <w:color w:val="59A9F2" w:themeColor="accent1" w:themeTint="99"/>
                <w:sz w:val="22"/>
                <w:szCs w:val="22"/>
              </w:rPr>
            </w:pPr>
            <w:r>
              <w:rPr>
                <w:b/>
                <w:color w:val="59A9F2" w:themeColor="accent1" w:themeTint="99"/>
                <w:sz w:val="22"/>
                <w:szCs w:val="22"/>
              </w:rPr>
              <w:t>&lt;30 minutes</w:t>
            </w:r>
          </w:p>
        </w:tc>
        <w:tc>
          <w:tcPr>
            <w:tcW w:w="2250" w:type="dxa"/>
            <w:vAlign w:val="center"/>
          </w:tcPr>
          <w:p w:rsidR="00507FB0" w:rsidRPr="003654A9" w:rsidRDefault="00507FB0"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 xml:space="preserve">30 </w:t>
            </w:r>
            <w:proofErr w:type="spellStart"/>
            <w:r>
              <w:rPr>
                <w:b/>
                <w:color w:val="59A9F2" w:themeColor="accent1" w:themeTint="99"/>
                <w:sz w:val="22"/>
                <w:szCs w:val="22"/>
              </w:rPr>
              <w:t>miutes</w:t>
            </w:r>
            <w:proofErr w:type="spellEnd"/>
            <w:r>
              <w:rPr>
                <w:b/>
                <w:color w:val="59A9F2" w:themeColor="accent1" w:themeTint="99"/>
                <w:sz w:val="22"/>
                <w:szCs w:val="22"/>
              </w:rPr>
              <w:t>. to 1 hour</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507FB0" w:rsidRPr="003654A9" w:rsidRDefault="00507FB0" w:rsidP="00466233">
            <w:pPr>
              <w:pStyle w:val="Default"/>
              <w:jc w:val="center"/>
              <w:rPr>
                <w:b/>
                <w:color w:val="59A9F2" w:themeColor="accent1" w:themeTint="99"/>
                <w:sz w:val="22"/>
                <w:szCs w:val="22"/>
              </w:rPr>
            </w:pPr>
            <w:r>
              <w:rPr>
                <w:b/>
                <w:color w:val="59A9F2" w:themeColor="accent1" w:themeTint="99"/>
                <w:sz w:val="22"/>
                <w:szCs w:val="22"/>
              </w:rPr>
              <w:t>1 to 2 hours</w:t>
            </w:r>
          </w:p>
        </w:tc>
        <w:tc>
          <w:tcPr>
            <w:tcW w:w="1530" w:type="dxa"/>
            <w:vAlign w:val="center"/>
          </w:tcPr>
          <w:p w:rsidR="00507FB0" w:rsidRPr="003654A9" w:rsidRDefault="00507FB0"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2 hours</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507FB0" w:rsidRPr="003654A9" w:rsidRDefault="00507FB0" w:rsidP="00466233">
            <w:pPr>
              <w:pStyle w:val="Default"/>
              <w:jc w:val="center"/>
              <w:rPr>
                <w:b/>
                <w:color w:val="59A9F2" w:themeColor="accent1" w:themeTint="99"/>
                <w:sz w:val="22"/>
                <w:szCs w:val="22"/>
              </w:rPr>
            </w:pPr>
            <w:r>
              <w:rPr>
                <w:b/>
                <w:color w:val="59A9F2" w:themeColor="accent1" w:themeTint="99"/>
                <w:sz w:val="22"/>
                <w:szCs w:val="22"/>
              </w:rPr>
              <w:t>&gt;2 hours</w:t>
            </w:r>
          </w:p>
        </w:tc>
      </w:tr>
      <w:tr w:rsidR="00507FB0" w:rsidRPr="003654A9" w:rsidTr="00507FB0">
        <w:trPr>
          <w:trHeight w:val="290"/>
        </w:trPr>
        <w:tc>
          <w:tcPr>
            <w:cnfStyle w:val="000010000000" w:firstRow="0" w:lastRow="0" w:firstColumn="0" w:lastColumn="0" w:oddVBand="1" w:evenVBand="0" w:oddHBand="0" w:evenHBand="0" w:firstRowFirstColumn="0" w:firstRowLastColumn="0" w:lastRowFirstColumn="0" w:lastRowLastColumn="0"/>
            <w:tcW w:w="2245" w:type="dxa"/>
            <w:shd w:val="clear" w:color="auto" w:fill="auto"/>
            <w:vAlign w:val="center"/>
          </w:tcPr>
          <w:p w:rsidR="00507FB0" w:rsidRPr="003654A9" w:rsidRDefault="00507FB0" w:rsidP="00466233">
            <w:pPr>
              <w:pStyle w:val="Default"/>
              <w:jc w:val="center"/>
              <w:rPr>
                <w:sz w:val="22"/>
                <w:szCs w:val="22"/>
              </w:rPr>
            </w:pPr>
            <w:r>
              <w:rPr>
                <w:sz w:val="22"/>
                <w:szCs w:val="22"/>
              </w:rPr>
              <w:t>36%</w:t>
            </w:r>
          </w:p>
        </w:tc>
        <w:tc>
          <w:tcPr>
            <w:tcW w:w="2250" w:type="dxa"/>
            <w:shd w:val="clear" w:color="auto" w:fill="F2F2F2" w:themeFill="background1" w:themeFillShade="F2"/>
            <w:vAlign w:val="center"/>
          </w:tcPr>
          <w:p w:rsidR="00507FB0" w:rsidRPr="003654A9" w:rsidRDefault="00507FB0"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507FB0" w:rsidRPr="003654A9" w:rsidRDefault="00507FB0" w:rsidP="00466233">
            <w:pPr>
              <w:pStyle w:val="Default"/>
              <w:jc w:val="center"/>
              <w:rPr>
                <w:sz w:val="22"/>
                <w:szCs w:val="22"/>
              </w:rPr>
            </w:pPr>
            <w:r>
              <w:rPr>
                <w:sz w:val="22"/>
                <w:szCs w:val="22"/>
              </w:rPr>
              <w:t>9%</w:t>
            </w:r>
          </w:p>
        </w:tc>
        <w:tc>
          <w:tcPr>
            <w:tcW w:w="1530" w:type="dxa"/>
            <w:shd w:val="clear" w:color="auto" w:fill="F2F2F2" w:themeFill="background1" w:themeFillShade="F2"/>
            <w:vAlign w:val="center"/>
          </w:tcPr>
          <w:p w:rsidR="00507FB0" w:rsidRPr="003654A9" w:rsidRDefault="00507FB0"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507FB0" w:rsidRPr="003654A9" w:rsidRDefault="00507FB0" w:rsidP="00466233">
            <w:pPr>
              <w:pStyle w:val="Default"/>
              <w:jc w:val="center"/>
              <w:rPr>
                <w:sz w:val="22"/>
                <w:szCs w:val="22"/>
              </w:rPr>
            </w:pPr>
            <w:r>
              <w:rPr>
                <w:sz w:val="22"/>
                <w:szCs w:val="22"/>
              </w:rPr>
              <w:t>2%</w:t>
            </w:r>
          </w:p>
        </w:tc>
      </w:tr>
    </w:tbl>
    <w:p w:rsidR="00507FB0" w:rsidRDefault="00507FB0" w:rsidP="005D1F86">
      <w:pPr>
        <w:spacing w:line="240" w:lineRule="auto"/>
        <w:contextualSpacing/>
        <w:rPr>
          <w:sz w:val="24"/>
        </w:rPr>
      </w:pPr>
    </w:p>
    <w:p w:rsidR="005D1F86" w:rsidRDefault="005D1F86" w:rsidP="00C74A80">
      <w:pPr>
        <w:pStyle w:val="ListParagraph"/>
        <w:numPr>
          <w:ilvl w:val="0"/>
          <w:numId w:val="34"/>
        </w:numPr>
        <w:rPr>
          <w:sz w:val="24"/>
        </w:rPr>
      </w:pPr>
      <w:r>
        <w:rPr>
          <w:sz w:val="24"/>
        </w:rPr>
        <w:t>Do you live or work in this neighborhood?</w:t>
      </w:r>
    </w:p>
    <w:p w:rsidR="005D1F86" w:rsidRDefault="005D1F86" w:rsidP="005D1F86">
      <w:pPr>
        <w:pStyle w:val="ListParagraph"/>
        <w:ind w:left="1440"/>
        <w:rPr>
          <w:sz w:val="24"/>
        </w:rPr>
      </w:pPr>
      <w:r>
        <w:rPr>
          <w:sz w:val="24"/>
        </w:rPr>
        <w:t>Yes, 49%</w:t>
      </w:r>
    </w:p>
    <w:p w:rsidR="005D1F86" w:rsidRDefault="005D1F86" w:rsidP="005D1F86">
      <w:pPr>
        <w:pStyle w:val="ListParagraph"/>
        <w:ind w:left="1440"/>
        <w:rPr>
          <w:sz w:val="24"/>
        </w:rPr>
      </w:pPr>
      <w:r>
        <w:rPr>
          <w:sz w:val="24"/>
        </w:rPr>
        <w:t>No, 50%</w:t>
      </w:r>
    </w:p>
    <w:p w:rsidR="005D1F86" w:rsidRDefault="005D1F86" w:rsidP="005D1F86">
      <w:pPr>
        <w:pStyle w:val="ListParagraph"/>
        <w:ind w:left="1440"/>
        <w:rPr>
          <w:sz w:val="24"/>
        </w:rPr>
      </w:pPr>
      <w:r>
        <w:rPr>
          <w:sz w:val="24"/>
        </w:rPr>
        <w:t>Not sure, 1%</w:t>
      </w:r>
    </w:p>
    <w:p w:rsidR="005D1F86" w:rsidRDefault="005D1F86" w:rsidP="00C74A80">
      <w:pPr>
        <w:pStyle w:val="ListParagraph"/>
        <w:numPr>
          <w:ilvl w:val="0"/>
          <w:numId w:val="34"/>
        </w:numPr>
        <w:rPr>
          <w:sz w:val="24"/>
        </w:rPr>
      </w:pPr>
      <w:r>
        <w:rPr>
          <w:sz w:val="24"/>
        </w:rPr>
        <w:t>Did you come to the Market for any reason besides shopping?</w:t>
      </w:r>
    </w:p>
    <w:p w:rsidR="005D1F86" w:rsidRDefault="005D1F86" w:rsidP="005D1F86">
      <w:pPr>
        <w:pStyle w:val="ListParagraph"/>
        <w:ind w:left="1440"/>
        <w:rPr>
          <w:sz w:val="24"/>
        </w:rPr>
      </w:pPr>
      <w:r>
        <w:rPr>
          <w:sz w:val="24"/>
        </w:rPr>
        <w:t>Yes, 59%</w:t>
      </w:r>
    </w:p>
    <w:p w:rsidR="005D1F86" w:rsidRDefault="005D1F86" w:rsidP="005D1F86">
      <w:pPr>
        <w:pStyle w:val="ListParagraph"/>
        <w:ind w:left="1440"/>
        <w:rPr>
          <w:sz w:val="24"/>
        </w:rPr>
      </w:pPr>
      <w:r>
        <w:rPr>
          <w:sz w:val="24"/>
        </w:rPr>
        <w:t>No, 41%</w:t>
      </w:r>
    </w:p>
    <w:p w:rsidR="005D1F86" w:rsidRDefault="005D1F86" w:rsidP="005D1F86">
      <w:pPr>
        <w:pStyle w:val="ListParagraph"/>
        <w:ind w:left="1440"/>
        <w:rPr>
          <w:sz w:val="24"/>
        </w:rPr>
      </w:pPr>
    </w:p>
    <w:p w:rsidR="005D1F86" w:rsidRDefault="005D1F86" w:rsidP="005D1F86">
      <w:pPr>
        <w:pStyle w:val="ListParagraph"/>
        <w:ind w:left="1440"/>
        <w:rPr>
          <w:sz w:val="24"/>
        </w:rPr>
      </w:pPr>
      <w:r>
        <w:rPr>
          <w:sz w:val="24"/>
        </w:rPr>
        <w:t>If Yes, why?</w:t>
      </w:r>
    </w:p>
    <w:tbl>
      <w:tblPr>
        <w:tblStyle w:val="PlainTable1"/>
        <w:tblpPr w:leftFromText="180" w:rightFromText="180" w:vertAnchor="text" w:horzAnchor="page" w:tblpX="1526" w:tblpY="-1"/>
        <w:tblW w:w="9265" w:type="dxa"/>
        <w:tblLayout w:type="fixed"/>
        <w:tblLook w:val="0000" w:firstRow="0" w:lastRow="0" w:firstColumn="0" w:lastColumn="0" w:noHBand="0" w:noVBand="0"/>
      </w:tblPr>
      <w:tblGrid>
        <w:gridCol w:w="1653"/>
        <w:gridCol w:w="1412"/>
        <w:gridCol w:w="1430"/>
        <w:gridCol w:w="1170"/>
        <w:gridCol w:w="1440"/>
        <w:gridCol w:w="2160"/>
      </w:tblGrid>
      <w:tr w:rsidR="005D1F86" w:rsidRPr="003654A9" w:rsidTr="005D1F86">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5D1F86" w:rsidRPr="003654A9" w:rsidRDefault="005D1F86" w:rsidP="00466233">
            <w:pPr>
              <w:pStyle w:val="Default"/>
              <w:jc w:val="center"/>
              <w:rPr>
                <w:b/>
                <w:color w:val="59A9F2" w:themeColor="accent1" w:themeTint="99"/>
                <w:sz w:val="22"/>
                <w:szCs w:val="22"/>
              </w:rPr>
            </w:pPr>
            <w:r>
              <w:rPr>
                <w:b/>
                <w:color w:val="59A9F2" w:themeColor="accent1" w:themeTint="99"/>
                <w:sz w:val="22"/>
                <w:szCs w:val="22"/>
              </w:rPr>
              <w:t>Atmosphere</w:t>
            </w:r>
          </w:p>
        </w:tc>
        <w:tc>
          <w:tcPr>
            <w:tcW w:w="1412" w:type="dxa"/>
            <w:vAlign w:val="center"/>
          </w:tcPr>
          <w:p w:rsidR="005D1F86" w:rsidRPr="003654A9" w:rsidRDefault="005D1F86"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Local</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5D1F86" w:rsidRPr="003654A9" w:rsidRDefault="005D1F86" w:rsidP="00466233">
            <w:pPr>
              <w:pStyle w:val="Default"/>
              <w:jc w:val="center"/>
              <w:rPr>
                <w:b/>
                <w:color w:val="59A9F2" w:themeColor="accent1" w:themeTint="99"/>
                <w:sz w:val="22"/>
                <w:szCs w:val="22"/>
              </w:rPr>
            </w:pPr>
            <w:r>
              <w:rPr>
                <w:b/>
                <w:color w:val="59A9F2" w:themeColor="accent1" w:themeTint="99"/>
                <w:sz w:val="22"/>
                <w:szCs w:val="22"/>
              </w:rPr>
              <w:t>Meet</w:t>
            </w:r>
          </w:p>
        </w:tc>
        <w:tc>
          <w:tcPr>
            <w:tcW w:w="1170" w:type="dxa"/>
            <w:vAlign w:val="center"/>
          </w:tcPr>
          <w:p w:rsidR="005D1F86" w:rsidRPr="003654A9" w:rsidRDefault="005D1F86"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Eat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5D1F86" w:rsidRPr="003654A9" w:rsidRDefault="005D1F86" w:rsidP="00466233">
            <w:pPr>
              <w:pStyle w:val="Default"/>
              <w:jc w:val="center"/>
              <w:rPr>
                <w:b/>
                <w:color w:val="59A9F2" w:themeColor="accent1" w:themeTint="99"/>
                <w:sz w:val="22"/>
                <w:szCs w:val="22"/>
              </w:rPr>
            </w:pPr>
            <w:r>
              <w:rPr>
                <w:b/>
                <w:color w:val="59A9F2" w:themeColor="accent1" w:themeTint="99"/>
                <w:sz w:val="22"/>
                <w:szCs w:val="22"/>
              </w:rPr>
              <w:t>Other</w:t>
            </w:r>
          </w:p>
        </w:tc>
        <w:tc>
          <w:tcPr>
            <w:tcW w:w="2160" w:type="dxa"/>
            <w:vAlign w:val="center"/>
          </w:tcPr>
          <w:p w:rsidR="005D1F86" w:rsidRDefault="005D1F86" w:rsidP="005D1F86">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Multiple answer*</w:t>
            </w:r>
          </w:p>
        </w:tc>
      </w:tr>
      <w:tr w:rsidR="005D1F86" w:rsidRPr="003654A9" w:rsidTr="005D1F86">
        <w:trPr>
          <w:trHeight w:val="290"/>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5D1F86" w:rsidRPr="003654A9" w:rsidRDefault="005D1F86" w:rsidP="00466233">
            <w:pPr>
              <w:pStyle w:val="Default"/>
              <w:jc w:val="center"/>
              <w:rPr>
                <w:sz w:val="22"/>
                <w:szCs w:val="22"/>
              </w:rPr>
            </w:pPr>
            <w:r>
              <w:rPr>
                <w:sz w:val="22"/>
                <w:szCs w:val="22"/>
              </w:rPr>
              <w:t>30</w:t>
            </w:r>
            <w:r w:rsidRPr="003654A9">
              <w:rPr>
                <w:sz w:val="22"/>
                <w:szCs w:val="22"/>
              </w:rPr>
              <w:t>%</w:t>
            </w:r>
          </w:p>
        </w:tc>
        <w:tc>
          <w:tcPr>
            <w:tcW w:w="1412" w:type="dxa"/>
            <w:shd w:val="clear" w:color="auto" w:fill="F2F2F2" w:themeFill="background1" w:themeFillShade="F2"/>
            <w:vAlign w:val="center"/>
          </w:tcPr>
          <w:p w:rsidR="005D1F86" w:rsidRPr="003654A9" w:rsidRDefault="005D1F86"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5D1F86" w:rsidRPr="003654A9" w:rsidRDefault="005D1F86" w:rsidP="00466233">
            <w:pPr>
              <w:pStyle w:val="Default"/>
              <w:jc w:val="center"/>
              <w:rPr>
                <w:sz w:val="22"/>
                <w:szCs w:val="22"/>
              </w:rPr>
            </w:pPr>
            <w:r>
              <w:rPr>
                <w:sz w:val="22"/>
                <w:szCs w:val="22"/>
              </w:rPr>
              <w:t>17</w:t>
            </w:r>
            <w:r w:rsidRPr="003654A9">
              <w:rPr>
                <w:sz w:val="22"/>
                <w:szCs w:val="22"/>
              </w:rPr>
              <w:t>%</w:t>
            </w:r>
          </w:p>
        </w:tc>
        <w:tc>
          <w:tcPr>
            <w:tcW w:w="1170" w:type="dxa"/>
            <w:shd w:val="clear" w:color="auto" w:fill="F2F2F2" w:themeFill="background1" w:themeFillShade="F2"/>
            <w:vAlign w:val="center"/>
          </w:tcPr>
          <w:p w:rsidR="005D1F86" w:rsidRPr="003654A9" w:rsidRDefault="005D1F86"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5D1F86" w:rsidRPr="003654A9" w:rsidRDefault="005D1F86" w:rsidP="00466233">
            <w:pPr>
              <w:pStyle w:val="Default"/>
              <w:jc w:val="center"/>
              <w:rPr>
                <w:sz w:val="22"/>
                <w:szCs w:val="22"/>
              </w:rPr>
            </w:pPr>
            <w:r>
              <w:rPr>
                <w:sz w:val="22"/>
                <w:szCs w:val="22"/>
              </w:rPr>
              <w:t>3</w:t>
            </w:r>
            <w:r w:rsidRPr="003654A9">
              <w:rPr>
                <w:sz w:val="22"/>
                <w:szCs w:val="22"/>
              </w:rPr>
              <w:t>%</w:t>
            </w:r>
          </w:p>
        </w:tc>
        <w:tc>
          <w:tcPr>
            <w:tcW w:w="2160" w:type="dxa"/>
            <w:vAlign w:val="center"/>
          </w:tcPr>
          <w:p w:rsidR="005D1F86" w:rsidRDefault="005D1F86" w:rsidP="005D1F86">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r>
    </w:tbl>
    <w:p w:rsidR="00D20AEF" w:rsidRDefault="005D1F86" w:rsidP="00D20AEF">
      <w:pPr>
        <w:rPr>
          <w:sz w:val="24"/>
        </w:rPr>
      </w:pPr>
      <w:r>
        <w:rPr>
          <w:sz w:val="24"/>
        </w:rPr>
        <w:t>*</w:t>
      </w:r>
      <w:r w:rsidR="00D20AEF">
        <w:rPr>
          <w:sz w:val="24"/>
        </w:rPr>
        <w:t>Atmosphere &amp; Local; Atmosphere &amp; Meet; Atmosphere &amp; Eat; Local &amp; Eat; Meet &amp; Eat; Meet &amp; Other; Eat &amp; Other; Atmosphere, Meet, Eat, &amp; Other; All of the above</w:t>
      </w:r>
      <w:r w:rsidR="00D20AEF" w:rsidRPr="00D20AEF">
        <w:rPr>
          <w:sz w:val="24"/>
        </w:rPr>
        <w:t>.</w:t>
      </w:r>
    </w:p>
    <w:p w:rsidR="00D20AEF" w:rsidRDefault="00D20AEF" w:rsidP="00C74A80">
      <w:pPr>
        <w:pStyle w:val="ListParagraph"/>
        <w:numPr>
          <w:ilvl w:val="0"/>
          <w:numId w:val="34"/>
        </w:numPr>
        <w:rPr>
          <w:sz w:val="24"/>
        </w:rPr>
      </w:pPr>
      <w:r>
        <w:rPr>
          <w:sz w:val="24"/>
        </w:rPr>
        <w:t>If you found a valuable item (like a watch</w:t>
      </w:r>
      <w:r w:rsidRPr="00D20AEF">
        <w:rPr>
          <w:sz w:val="24"/>
        </w:rPr>
        <w:t xml:space="preserve"> </w:t>
      </w:r>
      <w:r>
        <w:rPr>
          <w:sz w:val="24"/>
        </w:rPr>
        <w:t>or necklace) at the Market, what would you do with it?</w:t>
      </w:r>
    </w:p>
    <w:tbl>
      <w:tblPr>
        <w:tblStyle w:val="PlainTable1"/>
        <w:tblpPr w:leftFromText="180" w:rightFromText="180" w:vertAnchor="text" w:horzAnchor="page" w:tblpX="1526" w:tblpY="-1"/>
        <w:tblW w:w="9265" w:type="dxa"/>
        <w:tblLayout w:type="fixed"/>
        <w:tblLook w:val="0000" w:firstRow="0" w:lastRow="0" w:firstColumn="0" w:lastColumn="0" w:noHBand="0" w:noVBand="0"/>
      </w:tblPr>
      <w:tblGrid>
        <w:gridCol w:w="1653"/>
        <w:gridCol w:w="1412"/>
        <w:gridCol w:w="1430"/>
        <w:gridCol w:w="1170"/>
        <w:gridCol w:w="1440"/>
        <w:gridCol w:w="2160"/>
      </w:tblGrid>
      <w:tr w:rsidR="00D20AEF" w:rsidRPr="003654A9" w:rsidTr="0046623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Give to Vendor</w:t>
            </w:r>
          </w:p>
        </w:tc>
        <w:tc>
          <w:tcPr>
            <w:tcW w:w="1412" w:type="dxa"/>
            <w:vAlign w:val="center"/>
          </w:tcPr>
          <w:p w:rsidR="00D20AEF" w:rsidRPr="003654A9"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Give to Staff</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Give to Shopper</w:t>
            </w:r>
          </w:p>
        </w:tc>
        <w:tc>
          <w:tcPr>
            <w:tcW w:w="1170" w:type="dxa"/>
            <w:vAlign w:val="center"/>
          </w:tcPr>
          <w:p w:rsidR="00D20AEF" w:rsidRPr="003654A9"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Give to Police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Keep it</w:t>
            </w:r>
          </w:p>
        </w:tc>
        <w:tc>
          <w:tcPr>
            <w:tcW w:w="2160" w:type="dxa"/>
            <w:vAlign w:val="center"/>
          </w:tcPr>
          <w:p w:rsidR="00D20AEF"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Multiple answer*</w:t>
            </w:r>
          </w:p>
        </w:tc>
      </w:tr>
      <w:tr w:rsidR="00D20AEF" w:rsidRPr="003654A9" w:rsidTr="00466233">
        <w:trPr>
          <w:trHeight w:val="290"/>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D20AEF" w:rsidRPr="003654A9" w:rsidRDefault="00D20AEF" w:rsidP="00466233">
            <w:pPr>
              <w:pStyle w:val="Default"/>
              <w:jc w:val="center"/>
              <w:rPr>
                <w:sz w:val="22"/>
                <w:szCs w:val="22"/>
              </w:rPr>
            </w:pPr>
            <w:r>
              <w:rPr>
                <w:sz w:val="22"/>
                <w:szCs w:val="22"/>
              </w:rPr>
              <w:t>6</w:t>
            </w:r>
            <w:r w:rsidRPr="003654A9">
              <w:rPr>
                <w:sz w:val="22"/>
                <w:szCs w:val="22"/>
              </w:rPr>
              <w:t>%</w:t>
            </w:r>
          </w:p>
        </w:tc>
        <w:tc>
          <w:tcPr>
            <w:tcW w:w="1412" w:type="dxa"/>
            <w:shd w:val="clear" w:color="auto" w:fill="F2F2F2" w:themeFill="background1" w:themeFillShade="F2"/>
            <w:vAlign w:val="center"/>
          </w:tcPr>
          <w:p w:rsidR="00D20AEF" w:rsidRPr="003654A9" w:rsidRDefault="00D20AEF"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D20AEF" w:rsidRPr="003654A9" w:rsidRDefault="00D20AEF" w:rsidP="00466233">
            <w:pPr>
              <w:pStyle w:val="Default"/>
              <w:jc w:val="center"/>
              <w:rPr>
                <w:sz w:val="22"/>
                <w:szCs w:val="22"/>
              </w:rPr>
            </w:pPr>
            <w:r>
              <w:rPr>
                <w:sz w:val="22"/>
                <w:szCs w:val="22"/>
              </w:rPr>
              <w:t>0</w:t>
            </w:r>
            <w:r w:rsidRPr="003654A9">
              <w:rPr>
                <w:sz w:val="22"/>
                <w:szCs w:val="22"/>
              </w:rPr>
              <w:t>%</w:t>
            </w:r>
          </w:p>
        </w:tc>
        <w:tc>
          <w:tcPr>
            <w:tcW w:w="1170" w:type="dxa"/>
            <w:shd w:val="clear" w:color="auto" w:fill="F2F2F2" w:themeFill="background1" w:themeFillShade="F2"/>
            <w:vAlign w:val="center"/>
          </w:tcPr>
          <w:p w:rsidR="00D20AEF" w:rsidRPr="003654A9" w:rsidRDefault="00D20AEF"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D20AEF" w:rsidRPr="003654A9" w:rsidRDefault="00D20AEF" w:rsidP="00466233">
            <w:pPr>
              <w:pStyle w:val="Default"/>
              <w:jc w:val="center"/>
              <w:rPr>
                <w:sz w:val="22"/>
                <w:szCs w:val="22"/>
              </w:rPr>
            </w:pPr>
            <w:r>
              <w:rPr>
                <w:sz w:val="22"/>
                <w:szCs w:val="22"/>
              </w:rPr>
              <w:t>1</w:t>
            </w:r>
            <w:r w:rsidRPr="003654A9">
              <w:rPr>
                <w:sz w:val="22"/>
                <w:szCs w:val="22"/>
              </w:rPr>
              <w:t>%</w:t>
            </w:r>
          </w:p>
        </w:tc>
        <w:tc>
          <w:tcPr>
            <w:tcW w:w="2160" w:type="dxa"/>
            <w:vAlign w:val="center"/>
          </w:tcPr>
          <w:p w:rsidR="00D20AEF" w:rsidRDefault="00D20AEF"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bl>
    <w:p w:rsidR="00D20AEF" w:rsidRDefault="00D20AEF" w:rsidP="00D20AEF">
      <w:pPr>
        <w:rPr>
          <w:sz w:val="24"/>
        </w:rPr>
      </w:pPr>
      <w:r>
        <w:rPr>
          <w:sz w:val="24"/>
        </w:rPr>
        <w:t>*Give to Vendor or Give to Staff; Give to Staff or Give to Police</w:t>
      </w:r>
    </w:p>
    <w:p w:rsidR="00D20AEF" w:rsidRDefault="00D20AEF" w:rsidP="00C74A80">
      <w:pPr>
        <w:pStyle w:val="ListParagraph"/>
        <w:numPr>
          <w:ilvl w:val="0"/>
          <w:numId w:val="34"/>
        </w:numPr>
        <w:rPr>
          <w:sz w:val="24"/>
        </w:rPr>
      </w:pPr>
      <w:r>
        <w:rPr>
          <w:sz w:val="24"/>
        </w:rPr>
        <w:t>Several vendors at the Market are selling similar produce. Where are you most likely to purchase your produce?</w:t>
      </w:r>
    </w:p>
    <w:tbl>
      <w:tblPr>
        <w:tblStyle w:val="PlainTable1"/>
        <w:tblpPr w:leftFromText="180" w:rightFromText="180" w:vertAnchor="text" w:horzAnchor="page" w:tblpX="1526" w:tblpY="-1"/>
        <w:tblW w:w="9265" w:type="dxa"/>
        <w:tblLayout w:type="fixed"/>
        <w:tblLook w:val="0000" w:firstRow="0" w:lastRow="0" w:firstColumn="0" w:lastColumn="0" w:noHBand="0" w:noVBand="0"/>
      </w:tblPr>
      <w:tblGrid>
        <w:gridCol w:w="1653"/>
        <w:gridCol w:w="1412"/>
        <w:gridCol w:w="1430"/>
        <w:gridCol w:w="1170"/>
        <w:gridCol w:w="1440"/>
        <w:gridCol w:w="2160"/>
      </w:tblGrid>
      <w:tr w:rsidR="00D20AEF" w:rsidRPr="003654A9" w:rsidTr="0046623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Best price</w:t>
            </w:r>
          </w:p>
        </w:tc>
        <w:tc>
          <w:tcPr>
            <w:tcW w:w="1412" w:type="dxa"/>
            <w:vAlign w:val="center"/>
          </w:tcPr>
          <w:p w:rsidR="00D20AEF" w:rsidRPr="003654A9"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Best looking</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Favorite vendor</w:t>
            </w:r>
          </w:p>
        </w:tc>
        <w:tc>
          <w:tcPr>
            <w:tcW w:w="1170" w:type="dxa"/>
            <w:vAlign w:val="center"/>
          </w:tcPr>
          <w:p w:rsidR="00D20AEF" w:rsidRPr="003654A9"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First vendor</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D20AEF" w:rsidRPr="003654A9" w:rsidRDefault="00D20AEF" w:rsidP="00466233">
            <w:pPr>
              <w:pStyle w:val="Default"/>
              <w:jc w:val="center"/>
              <w:rPr>
                <w:b/>
                <w:color w:val="59A9F2" w:themeColor="accent1" w:themeTint="99"/>
                <w:sz w:val="22"/>
                <w:szCs w:val="22"/>
              </w:rPr>
            </w:pPr>
            <w:r>
              <w:rPr>
                <w:b/>
                <w:color w:val="59A9F2" w:themeColor="accent1" w:themeTint="99"/>
                <w:sz w:val="22"/>
                <w:szCs w:val="22"/>
              </w:rPr>
              <w:t>Other</w:t>
            </w:r>
          </w:p>
        </w:tc>
        <w:tc>
          <w:tcPr>
            <w:tcW w:w="2160" w:type="dxa"/>
            <w:vAlign w:val="center"/>
          </w:tcPr>
          <w:p w:rsidR="00D20AEF" w:rsidRDefault="00D20AEF"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Multiple answer*</w:t>
            </w:r>
          </w:p>
        </w:tc>
      </w:tr>
      <w:tr w:rsidR="00D20AEF" w:rsidRPr="003654A9" w:rsidTr="00466233">
        <w:trPr>
          <w:trHeight w:val="290"/>
        </w:trPr>
        <w:tc>
          <w:tcPr>
            <w:cnfStyle w:val="000010000000" w:firstRow="0" w:lastRow="0" w:firstColumn="0" w:lastColumn="0" w:oddVBand="1" w:evenVBand="0" w:oddHBand="0" w:evenHBand="0" w:firstRowFirstColumn="0" w:firstRowLastColumn="0" w:lastRowFirstColumn="0" w:lastRowLastColumn="0"/>
            <w:tcW w:w="1653" w:type="dxa"/>
            <w:shd w:val="clear" w:color="auto" w:fill="auto"/>
            <w:vAlign w:val="center"/>
          </w:tcPr>
          <w:p w:rsidR="00D20AEF" w:rsidRPr="003654A9" w:rsidRDefault="00D20AEF" w:rsidP="00466233">
            <w:pPr>
              <w:pStyle w:val="Default"/>
              <w:jc w:val="center"/>
              <w:rPr>
                <w:sz w:val="22"/>
                <w:szCs w:val="22"/>
              </w:rPr>
            </w:pPr>
            <w:r>
              <w:rPr>
                <w:sz w:val="22"/>
                <w:szCs w:val="22"/>
              </w:rPr>
              <w:t>12</w:t>
            </w:r>
            <w:r w:rsidRPr="003654A9">
              <w:rPr>
                <w:sz w:val="22"/>
                <w:szCs w:val="22"/>
              </w:rPr>
              <w:t>%</w:t>
            </w:r>
          </w:p>
        </w:tc>
        <w:tc>
          <w:tcPr>
            <w:tcW w:w="1412" w:type="dxa"/>
            <w:shd w:val="clear" w:color="auto" w:fill="F2F2F2" w:themeFill="background1" w:themeFillShade="F2"/>
            <w:vAlign w:val="center"/>
          </w:tcPr>
          <w:p w:rsidR="00D20AEF" w:rsidRPr="003654A9" w:rsidRDefault="00DC633E"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r w:rsidR="00D20AEF"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30" w:type="dxa"/>
            <w:shd w:val="clear" w:color="auto" w:fill="auto"/>
            <w:vAlign w:val="center"/>
          </w:tcPr>
          <w:p w:rsidR="00D20AEF" w:rsidRPr="003654A9" w:rsidRDefault="00DC633E" w:rsidP="00466233">
            <w:pPr>
              <w:pStyle w:val="Default"/>
              <w:jc w:val="center"/>
              <w:rPr>
                <w:sz w:val="22"/>
                <w:szCs w:val="22"/>
              </w:rPr>
            </w:pPr>
            <w:r>
              <w:rPr>
                <w:sz w:val="22"/>
                <w:szCs w:val="22"/>
              </w:rPr>
              <w:t>38</w:t>
            </w:r>
            <w:r w:rsidR="00D20AEF" w:rsidRPr="003654A9">
              <w:rPr>
                <w:sz w:val="22"/>
                <w:szCs w:val="22"/>
              </w:rPr>
              <w:t>%</w:t>
            </w:r>
          </w:p>
        </w:tc>
        <w:tc>
          <w:tcPr>
            <w:tcW w:w="1170" w:type="dxa"/>
            <w:shd w:val="clear" w:color="auto" w:fill="F2F2F2" w:themeFill="background1" w:themeFillShade="F2"/>
            <w:vAlign w:val="center"/>
          </w:tcPr>
          <w:p w:rsidR="00D20AEF" w:rsidRPr="003654A9" w:rsidRDefault="00DC633E"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00D20AEF"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D20AEF" w:rsidRPr="003654A9" w:rsidRDefault="00DC633E" w:rsidP="00466233">
            <w:pPr>
              <w:pStyle w:val="Default"/>
              <w:jc w:val="center"/>
              <w:rPr>
                <w:sz w:val="22"/>
                <w:szCs w:val="22"/>
              </w:rPr>
            </w:pPr>
            <w:r>
              <w:rPr>
                <w:sz w:val="22"/>
                <w:szCs w:val="22"/>
              </w:rPr>
              <w:t>4</w:t>
            </w:r>
            <w:r w:rsidR="00D20AEF" w:rsidRPr="003654A9">
              <w:rPr>
                <w:sz w:val="22"/>
                <w:szCs w:val="22"/>
              </w:rPr>
              <w:t>%</w:t>
            </w:r>
          </w:p>
        </w:tc>
        <w:tc>
          <w:tcPr>
            <w:tcW w:w="2160" w:type="dxa"/>
            <w:vAlign w:val="center"/>
          </w:tcPr>
          <w:p w:rsidR="00D20AEF" w:rsidRDefault="00D20AEF"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00DC633E">
              <w:rPr>
                <w:sz w:val="22"/>
                <w:szCs w:val="22"/>
              </w:rPr>
              <w:t>1</w:t>
            </w:r>
            <w:r>
              <w:rPr>
                <w:sz w:val="22"/>
                <w:szCs w:val="22"/>
              </w:rPr>
              <w:t>%</w:t>
            </w:r>
          </w:p>
        </w:tc>
      </w:tr>
    </w:tbl>
    <w:p w:rsidR="00D20AEF" w:rsidRDefault="00DC633E" w:rsidP="00DC633E">
      <w:pPr>
        <w:rPr>
          <w:sz w:val="24"/>
        </w:rPr>
      </w:pPr>
      <w:r>
        <w:rPr>
          <w:sz w:val="24"/>
        </w:rPr>
        <w:t xml:space="preserve">*Best price &amp; Best looking; Best price &amp; Favorite vendor; Best price, Best looking, Favorite vendor; Best, price, Best looking, Other; Best price, Favorite vendor, First vendor; </w:t>
      </w:r>
      <w:r>
        <w:rPr>
          <w:sz w:val="24"/>
        </w:rPr>
        <w:lastRenderedPageBreak/>
        <w:t xml:space="preserve">Best Price, Favorite Vendor, Other (organic); Best price &amp; Other; Best looking &amp; Favorite vendor; Favorite vendor &amp; Other. </w:t>
      </w:r>
    </w:p>
    <w:tbl>
      <w:tblPr>
        <w:tblStyle w:val="PlainTable1"/>
        <w:tblpPr w:leftFromText="180" w:rightFromText="180" w:vertAnchor="text" w:horzAnchor="margin" w:tblpY="443"/>
        <w:tblW w:w="9715" w:type="dxa"/>
        <w:tblLayout w:type="fixed"/>
        <w:tblLook w:val="0000" w:firstRow="0" w:lastRow="0" w:firstColumn="0" w:lastColumn="0" w:noHBand="0" w:noVBand="0"/>
      </w:tblPr>
      <w:tblGrid>
        <w:gridCol w:w="1975"/>
        <w:gridCol w:w="900"/>
        <w:gridCol w:w="1530"/>
        <w:gridCol w:w="1260"/>
        <w:gridCol w:w="1080"/>
        <w:gridCol w:w="1620"/>
        <w:gridCol w:w="1350"/>
      </w:tblGrid>
      <w:tr w:rsidR="00DC633E" w:rsidRPr="003654A9" w:rsidTr="00DC633E">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DC633E" w:rsidRPr="003654A9" w:rsidRDefault="00DC633E" w:rsidP="00DC633E">
            <w:pPr>
              <w:pStyle w:val="Default"/>
              <w:jc w:val="center"/>
              <w:rPr>
                <w:b/>
                <w:color w:val="59A9F2" w:themeColor="accent1" w:themeTint="99"/>
                <w:sz w:val="22"/>
                <w:szCs w:val="22"/>
              </w:rPr>
            </w:pPr>
            <w:r>
              <w:rPr>
                <w:b/>
                <w:color w:val="59A9F2" w:themeColor="accent1" w:themeTint="99"/>
                <w:sz w:val="22"/>
                <w:szCs w:val="22"/>
              </w:rPr>
              <w:t>Hispanic/Latino</w:t>
            </w:r>
          </w:p>
        </w:tc>
        <w:tc>
          <w:tcPr>
            <w:tcW w:w="900" w:type="dxa"/>
            <w:vAlign w:val="center"/>
          </w:tcPr>
          <w:p w:rsidR="00DC633E" w:rsidRPr="003654A9" w:rsidRDefault="00DC633E" w:rsidP="00DC633E">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Asian</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rsidR="00DC633E" w:rsidRPr="003654A9" w:rsidRDefault="00DC633E" w:rsidP="00DC633E">
            <w:pPr>
              <w:pStyle w:val="Default"/>
              <w:jc w:val="center"/>
              <w:rPr>
                <w:b/>
                <w:color w:val="59A9F2" w:themeColor="accent1" w:themeTint="99"/>
                <w:sz w:val="22"/>
                <w:szCs w:val="22"/>
              </w:rPr>
            </w:pPr>
            <w:r>
              <w:rPr>
                <w:b/>
                <w:color w:val="59A9F2" w:themeColor="accent1" w:themeTint="99"/>
                <w:sz w:val="22"/>
                <w:szCs w:val="22"/>
              </w:rPr>
              <w:t>Pacific Island</w:t>
            </w:r>
          </w:p>
        </w:tc>
        <w:tc>
          <w:tcPr>
            <w:tcW w:w="1260" w:type="dxa"/>
            <w:vAlign w:val="center"/>
          </w:tcPr>
          <w:p w:rsidR="00DC633E" w:rsidRPr="003654A9" w:rsidRDefault="00DC633E" w:rsidP="00DC633E">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African American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rsidR="00DC633E" w:rsidRPr="003654A9" w:rsidRDefault="00DC633E" w:rsidP="00DC633E">
            <w:pPr>
              <w:pStyle w:val="Default"/>
              <w:jc w:val="center"/>
              <w:rPr>
                <w:b/>
                <w:color w:val="59A9F2" w:themeColor="accent1" w:themeTint="99"/>
                <w:sz w:val="22"/>
                <w:szCs w:val="22"/>
              </w:rPr>
            </w:pPr>
            <w:r>
              <w:rPr>
                <w:b/>
                <w:color w:val="59A9F2" w:themeColor="accent1" w:themeTint="99"/>
                <w:sz w:val="22"/>
                <w:szCs w:val="22"/>
              </w:rPr>
              <w:t>White</w:t>
            </w:r>
          </w:p>
        </w:tc>
        <w:tc>
          <w:tcPr>
            <w:tcW w:w="1620" w:type="dxa"/>
            <w:vAlign w:val="center"/>
          </w:tcPr>
          <w:p w:rsidR="00DC633E" w:rsidRDefault="00DC633E" w:rsidP="00DC633E">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Native American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center"/>
          </w:tcPr>
          <w:p w:rsidR="00DC633E" w:rsidRDefault="00DC633E" w:rsidP="00DC633E">
            <w:pPr>
              <w:pStyle w:val="Default"/>
              <w:jc w:val="center"/>
              <w:rPr>
                <w:b/>
                <w:color w:val="59A9F2" w:themeColor="accent1" w:themeTint="99"/>
                <w:sz w:val="22"/>
                <w:szCs w:val="22"/>
              </w:rPr>
            </w:pPr>
            <w:r>
              <w:rPr>
                <w:b/>
                <w:color w:val="59A9F2" w:themeColor="accent1" w:themeTint="99"/>
                <w:sz w:val="22"/>
                <w:szCs w:val="22"/>
              </w:rPr>
              <w:t>Multiracial</w:t>
            </w:r>
          </w:p>
        </w:tc>
      </w:tr>
      <w:tr w:rsidR="00DC633E" w:rsidRPr="003654A9" w:rsidTr="00DC633E">
        <w:trPr>
          <w:trHeight w:val="290"/>
        </w:trPr>
        <w:tc>
          <w:tcPr>
            <w:cnfStyle w:val="000010000000" w:firstRow="0" w:lastRow="0" w:firstColumn="0" w:lastColumn="0" w:oddVBand="1" w:evenVBand="0" w:oddHBand="0" w:evenHBand="0" w:firstRowFirstColumn="0" w:firstRowLastColumn="0" w:lastRowFirstColumn="0" w:lastRowLastColumn="0"/>
            <w:tcW w:w="1975" w:type="dxa"/>
            <w:shd w:val="clear" w:color="auto" w:fill="auto"/>
            <w:vAlign w:val="center"/>
          </w:tcPr>
          <w:p w:rsidR="00DC633E" w:rsidRPr="003654A9" w:rsidRDefault="00DC633E" w:rsidP="00DC633E">
            <w:pPr>
              <w:pStyle w:val="Default"/>
              <w:jc w:val="center"/>
              <w:rPr>
                <w:sz w:val="22"/>
                <w:szCs w:val="22"/>
              </w:rPr>
            </w:pPr>
            <w:r>
              <w:rPr>
                <w:sz w:val="22"/>
                <w:szCs w:val="22"/>
              </w:rPr>
              <w:t>1</w:t>
            </w:r>
            <w:r w:rsidRPr="003654A9">
              <w:rPr>
                <w:sz w:val="22"/>
                <w:szCs w:val="22"/>
              </w:rPr>
              <w:t>%</w:t>
            </w:r>
          </w:p>
        </w:tc>
        <w:tc>
          <w:tcPr>
            <w:tcW w:w="900" w:type="dxa"/>
            <w:shd w:val="clear" w:color="auto" w:fill="F2F2F2" w:themeFill="background1" w:themeFillShade="F2"/>
            <w:vAlign w:val="center"/>
          </w:tcPr>
          <w:p w:rsidR="00DC633E" w:rsidRPr="003654A9" w:rsidRDefault="00DC633E" w:rsidP="00DC633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rsidR="00DC633E" w:rsidRPr="003654A9" w:rsidRDefault="00DC633E" w:rsidP="00DC633E">
            <w:pPr>
              <w:pStyle w:val="Default"/>
              <w:jc w:val="center"/>
              <w:rPr>
                <w:sz w:val="22"/>
                <w:szCs w:val="22"/>
              </w:rPr>
            </w:pPr>
            <w:r>
              <w:rPr>
                <w:sz w:val="22"/>
                <w:szCs w:val="22"/>
              </w:rPr>
              <w:t>0</w:t>
            </w:r>
            <w:r w:rsidRPr="003654A9">
              <w:rPr>
                <w:sz w:val="22"/>
                <w:szCs w:val="22"/>
              </w:rPr>
              <w:t>%</w:t>
            </w:r>
          </w:p>
        </w:tc>
        <w:tc>
          <w:tcPr>
            <w:tcW w:w="1260" w:type="dxa"/>
            <w:shd w:val="clear" w:color="auto" w:fill="F2F2F2" w:themeFill="background1" w:themeFillShade="F2"/>
            <w:vAlign w:val="center"/>
          </w:tcPr>
          <w:p w:rsidR="00DC633E" w:rsidRPr="003654A9" w:rsidRDefault="00DC633E" w:rsidP="00DC633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vAlign w:val="center"/>
          </w:tcPr>
          <w:p w:rsidR="00DC633E" w:rsidRPr="003654A9" w:rsidRDefault="00DC633E" w:rsidP="00DC633E">
            <w:pPr>
              <w:pStyle w:val="Default"/>
              <w:jc w:val="center"/>
              <w:rPr>
                <w:sz w:val="22"/>
                <w:szCs w:val="22"/>
              </w:rPr>
            </w:pPr>
            <w:r>
              <w:rPr>
                <w:sz w:val="22"/>
                <w:szCs w:val="22"/>
              </w:rPr>
              <w:t>90</w:t>
            </w:r>
            <w:r w:rsidRPr="003654A9">
              <w:rPr>
                <w:sz w:val="22"/>
                <w:szCs w:val="22"/>
              </w:rPr>
              <w:t>%</w:t>
            </w:r>
          </w:p>
        </w:tc>
        <w:tc>
          <w:tcPr>
            <w:tcW w:w="1620" w:type="dxa"/>
            <w:shd w:val="clear" w:color="auto" w:fill="F2F2F2" w:themeFill="background1" w:themeFillShade="F2"/>
            <w:vAlign w:val="center"/>
          </w:tcPr>
          <w:p w:rsidR="00DC633E" w:rsidRDefault="00DC633E" w:rsidP="00DC633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center"/>
          </w:tcPr>
          <w:p w:rsidR="00DC633E" w:rsidRDefault="00DC633E" w:rsidP="00DC633E">
            <w:pPr>
              <w:pStyle w:val="Default"/>
              <w:jc w:val="center"/>
              <w:rPr>
                <w:sz w:val="22"/>
                <w:szCs w:val="22"/>
              </w:rPr>
            </w:pPr>
            <w:r>
              <w:rPr>
                <w:sz w:val="22"/>
                <w:szCs w:val="22"/>
              </w:rPr>
              <w:t>5%</w:t>
            </w:r>
          </w:p>
        </w:tc>
      </w:tr>
    </w:tbl>
    <w:p w:rsidR="00DC633E" w:rsidRDefault="00DC633E" w:rsidP="00C74A80">
      <w:pPr>
        <w:pStyle w:val="ListParagraph"/>
        <w:numPr>
          <w:ilvl w:val="0"/>
          <w:numId w:val="34"/>
        </w:numPr>
        <w:rPr>
          <w:sz w:val="24"/>
        </w:rPr>
      </w:pPr>
      <w:r>
        <w:rPr>
          <w:sz w:val="24"/>
        </w:rPr>
        <w:t>How do you primarily identify yourself?</w:t>
      </w:r>
    </w:p>
    <w:p w:rsidR="00DC633E" w:rsidRDefault="00DC633E" w:rsidP="001E6853">
      <w:pPr>
        <w:rPr>
          <w:sz w:val="24"/>
        </w:rPr>
      </w:pPr>
    </w:p>
    <w:p w:rsidR="001E6853" w:rsidRDefault="001E6853" w:rsidP="00C74A80">
      <w:pPr>
        <w:pStyle w:val="ListParagraph"/>
        <w:numPr>
          <w:ilvl w:val="0"/>
          <w:numId w:val="34"/>
        </w:numPr>
        <w:spacing w:after="0" w:line="240" w:lineRule="auto"/>
        <w:rPr>
          <w:sz w:val="24"/>
        </w:rPr>
      </w:pPr>
      <w:r>
        <w:rPr>
          <w:sz w:val="24"/>
        </w:rPr>
        <w:t>What is your gender?</w:t>
      </w:r>
    </w:p>
    <w:p w:rsidR="001E6853" w:rsidRDefault="001E6853" w:rsidP="001E6853">
      <w:pPr>
        <w:pStyle w:val="ListParagraph"/>
        <w:spacing w:after="0" w:line="240" w:lineRule="auto"/>
        <w:ind w:left="1440"/>
        <w:rPr>
          <w:sz w:val="24"/>
        </w:rPr>
      </w:pPr>
      <w:r>
        <w:rPr>
          <w:sz w:val="24"/>
        </w:rPr>
        <w:t>Female, 67%</w:t>
      </w:r>
    </w:p>
    <w:p w:rsidR="001E6853" w:rsidRDefault="001E6853" w:rsidP="001E6853">
      <w:pPr>
        <w:pStyle w:val="ListParagraph"/>
        <w:spacing w:after="0" w:line="240" w:lineRule="auto"/>
        <w:ind w:left="1440"/>
        <w:rPr>
          <w:sz w:val="24"/>
        </w:rPr>
      </w:pPr>
      <w:r>
        <w:rPr>
          <w:sz w:val="24"/>
        </w:rPr>
        <w:t>Male, 33%</w:t>
      </w:r>
    </w:p>
    <w:p w:rsidR="001E6853" w:rsidRDefault="001E6853" w:rsidP="001E6853">
      <w:pPr>
        <w:pStyle w:val="ListParagraph"/>
        <w:spacing w:after="0" w:line="240" w:lineRule="auto"/>
        <w:ind w:left="1440"/>
        <w:rPr>
          <w:sz w:val="24"/>
        </w:rPr>
      </w:pPr>
    </w:p>
    <w:p w:rsidR="001E6853" w:rsidRPr="001E6853" w:rsidRDefault="001E6853" w:rsidP="00C74A80">
      <w:pPr>
        <w:pStyle w:val="ListParagraph"/>
        <w:numPr>
          <w:ilvl w:val="0"/>
          <w:numId w:val="34"/>
        </w:numPr>
        <w:spacing w:after="0" w:line="240" w:lineRule="auto"/>
        <w:rPr>
          <w:sz w:val="24"/>
        </w:rPr>
      </w:pPr>
      <w:r>
        <w:rPr>
          <w:sz w:val="24"/>
        </w:rPr>
        <w:t>What is your age range?</w:t>
      </w:r>
    </w:p>
    <w:tbl>
      <w:tblPr>
        <w:tblStyle w:val="PlainTable1"/>
        <w:tblpPr w:leftFromText="180" w:rightFromText="180" w:vertAnchor="text" w:horzAnchor="margin" w:tblpY="196"/>
        <w:tblW w:w="5665" w:type="dxa"/>
        <w:tblLayout w:type="fixed"/>
        <w:tblLook w:val="0000" w:firstRow="0" w:lastRow="0" w:firstColumn="0" w:lastColumn="0" w:noHBand="0" w:noVBand="0"/>
      </w:tblPr>
      <w:tblGrid>
        <w:gridCol w:w="1525"/>
        <w:gridCol w:w="1350"/>
        <w:gridCol w:w="1530"/>
        <w:gridCol w:w="1260"/>
      </w:tblGrid>
      <w:tr w:rsidR="001E6853" w:rsidRPr="003654A9" w:rsidTr="001E685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1E6853" w:rsidRPr="003654A9" w:rsidRDefault="001E6853" w:rsidP="001E6853">
            <w:pPr>
              <w:pStyle w:val="Default"/>
              <w:jc w:val="center"/>
              <w:rPr>
                <w:b/>
                <w:color w:val="59A9F2" w:themeColor="accent1" w:themeTint="99"/>
                <w:sz w:val="22"/>
                <w:szCs w:val="22"/>
              </w:rPr>
            </w:pPr>
            <w:r>
              <w:rPr>
                <w:b/>
                <w:color w:val="59A9F2" w:themeColor="accent1" w:themeTint="99"/>
                <w:sz w:val="22"/>
                <w:szCs w:val="22"/>
              </w:rPr>
              <w:t>0-19</w:t>
            </w:r>
          </w:p>
        </w:tc>
        <w:tc>
          <w:tcPr>
            <w:tcW w:w="1350" w:type="dxa"/>
            <w:vAlign w:val="center"/>
          </w:tcPr>
          <w:p w:rsidR="001E6853" w:rsidRPr="003654A9" w:rsidRDefault="001E6853" w:rsidP="001E685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20-39</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rsidR="001E6853" w:rsidRPr="003654A9" w:rsidRDefault="001E6853" w:rsidP="001E6853">
            <w:pPr>
              <w:pStyle w:val="Default"/>
              <w:jc w:val="center"/>
              <w:rPr>
                <w:b/>
                <w:color w:val="59A9F2" w:themeColor="accent1" w:themeTint="99"/>
                <w:sz w:val="22"/>
                <w:szCs w:val="22"/>
              </w:rPr>
            </w:pPr>
            <w:r>
              <w:rPr>
                <w:b/>
                <w:color w:val="59A9F2" w:themeColor="accent1" w:themeTint="99"/>
                <w:sz w:val="22"/>
                <w:szCs w:val="22"/>
              </w:rPr>
              <w:t>40-59</w:t>
            </w:r>
          </w:p>
        </w:tc>
        <w:tc>
          <w:tcPr>
            <w:tcW w:w="1260" w:type="dxa"/>
            <w:vAlign w:val="center"/>
          </w:tcPr>
          <w:p w:rsidR="001E6853" w:rsidRPr="003654A9" w:rsidRDefault="001E6853" w:rsidP="001E685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60+</w:t>
            </w:r>
          </w:p>
        </w:tc>
      </w:tr>
      <w:tr w:rsidR="001E6853" w:rsidRPr="003654A9" w:rsidTr="001E6853">
        <w:trPr>
          <w:trHeight w:val="350"/>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1E6853" w:rsidRPr="003654A9" w:rsidRDefault="001E6853" w:rsidP="001E6853">
            <w:pPr>
              <w:pStyle w:val="Default"/>
              <w:jc w:val="center"/>
              <w:rPr>
                <w:sz w:val="22"/>
                <w:szCs w:val="22"/>
              </w:rPr>
            </w:pPr>
            <w:r>
              <w:rPr>
                <w:sz w:val="22"/>
                <w:szCs w:val="22"/>
              </w:rPr>
              <w:t>3</w:t>
            </w:r>
            <w:r w:rsidRPr="003654A9">
              <w:rPr>
                <w:sz w:val="22"/>
                <w:szCs w:val="22"/>
              </w:rPr>
              <w:t>%</w:t>
            </w:r>
          </w:p>
        </w:tc>
        <w:tc>
          <w:tcPr>
            <w:tcW w:w="1350" w:type="dxa"/>
            <w:shd w:val="clear" w:color="auto" w:fill="F2F2F2" w:themeFill="background1" w:themeFillShade="F2"/>
            <w:vAlign w:val="center"/>
          </w:tcPr>
          <w:p w:rsidR="001E6853" w:rsidRPr="003654A9" w:rsidRDefault="001E6853" w:rsidP="001E685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rsidR="001E6853" w:rsidRPr="003654A9" w:rsidRDefault="001E6853" w:rsidP="001E6853">
            <w:pPr>
              <w:pStyle w:val="Default"/>
              <w:jc w:val="center"/>
              <w:rPr>
                <w:sz w:val="22"/>
                <w:szCs w:val="22"/>
              </w:rPr>
            </w:pPr>
            <w:r>
              <w:rPr>
                <w:sz w:val="22"/>
                <w:szCs w:val="22"/>
              </w:rPr>
              <w:t>30</w:t>
            </w:r>
            <w:r w:rsidRPr="003654A9">
              <w:rPr>
                <w:sz w:val="22"/>
                <w:szCs w:val="22"/>
              </w:rPr>
              <w:t>%</w:t>
            </w:r>
          </w:p>
        </w:tc>
        <w:tc>
          <w:tcPr>
            <w:tcW w:w="1260" w:type="dxa"/>
            <w:shd w:val="clear" w:color="auto" w:fill="F2F2F2" w:themeFill="background1" w:themeFillShade="F2"/>
            <w:vAlign w:val="center"/>
          </w:tcPr>
          <w:p w:rsidR="001E6853" w:rsidRPr="003654A9" w:rsidRDefault="001E6853" w:rsidP="001E685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r w:rsidRPr="003654A9">
              <w:rPr>
                <w:sz w:val="22"/>
                <w:szCs w:val="22"/>
              </w:rPr>
              <w:t>%</w:t>
            </w:r>
          </w:p>
        </w:tc>
      </w:tr>
    </w:tbl>
    <w:p w:rsidR="001E6853" w:rsidRDefault="001E6853" w:rsidP="001E6853">
      <w:pPr>
        <w:pStyle w:val="ListParagraph"/>
        <w:spacing w:after="0" w:line="240" w:lineRule="auto"/>
        <w:rPr>
          <w:sz w:val="24"/>
        </w:rPr>
      </w:pPr>
    </w:p>
    <w:p w:rsidR="001E6853" w:rsidRDefault="001E6853" w:rsidP="001E6853">
      <w:pPr>
        <w:pStyle w:val="ListParagraph"/>
        <w:spacing w:after="0" w:line="240" w:lineRule="auto"/>
        <w:rPr>
          <w:sz w:val="24"/>
        </w:rPr>
      </w:pPr>
    </w:p>
    <w:p w:rsidR="001E6853" w:rsidRDefault="001E6853" w:rsidP="001E6853">
      <w:pPr>
        <w:pStyle w:val="ListParagraph"/>
        <w:spacing w:after="0" w:line="240" w:lineRule="auto"/>
        <w:rPr>
          <w:sz w:val="24"/>
        </w:rPr>
      </w:pPr>
    </w:p>
    <w:p w:rsidR="001E6853" w:rsidRDefault="001E6853" w:rsidP="001E6853">
      <w:pPr>
        <w:pStyle w:val="ListParagraph"/>
        <w:spacing w:after="0" w:line="240" w:lineRule="auto"/>
        <w:rPr>
          <w:sz w:val="24"/>
        </w:rPr>
      </w:pPr>
    </w:p>
    <w:p w:rsidR="001E6853" w:rsidRDefault="001E6853" w:rsidP="00C74A80">
      <w:pPr>
        <w:pStyle w:val="ListParagraph"/>
        <w:numPr>
          <w:ilvl w:val="0"/>
          <w:numId w:val="34"/>
        </w:numPr>
        <w:spacing w:after="0" w:line="240" w:lineRule="auto"/>
        <w:rPr>
          <w:sz w:val="24"/>
        </w:rPr>
      </w:pPr>
      <w:r>
        <w:rPr>
          <w:sz w:val="24"/>
        </w:rPr>
        <w:t>If you don’t mind, would you please tell me your occupation or job title?</w:t>
      </w:r>
    </w:p>
    <w:p w:rsidR="001E6853" w:rsidRPr="001E6853" w:rsidRDefault="001E6853" w:rsidP="001E6853">
      <w:pPr>
        <w:spacing w:after="0" w:line="240" w:lineRule="auto"/>
        <w:ind w:left="1080" w:firstLine="360"/>
        <w:rPr>
          <w:sz w:val="24"/>
        </w:rPr>
      </w:pPr>
      <w:r>
        <w:rPr>
          <w:sz w:val="24"/>
        </w:rPr>
        <w:t>Answers with over 5 or more responses:</w:t>
      </w:r>
    </w:p>
    <w:p w:rsidR="001E6853" w:rsidRDefault="001E6853" w:rsidP="00C74A80">
      <w:pPr>
        <w:pStyle w:val="ListParagraph"/>
        <w:numPr>
          <w:ilvl w:val="0"/>
          <w:numId w:val="35"/>
        </w:numPr>
        <w:spacing w:after="0" w:line="240" w:lineRule="auto"/>
        <w:rPr>
          <w:sz w:val="24"/>
        </w:rPr>
      </w:pPr>
      <w:r>
        <w:rPr>
          <w:sz w:val="24"/>
        </w:rPr>
        <w:t>Student, 15%</w:t>
      </w:r>
    </w:p>
    <w:p w:rsidR="001E6853" w:rsidRDefault="001E6853" w:rsidP="00C74A80">
      <w:pPr>
        <w:pStyle w:val="ListParagraph"/>
        <w:numPr>
          <w:ilvl w:val="0"/>
          <w:numId w:val="35"/>
        </w:numPr>
        <w:spacing w:after="0" w:line="240" w:lineRule="auto"/>
        <w:rPr>
          <w:sz w:val="24"/>
        </w:rPr>
      </w:pPr>
      <w:r>
        <w:rPr>
          <w:sz w:val="24"/>
        </w:rPr>
        <w:t>Retired, 14%</w:t>
      </w:r>
    </w:p>
    <w:p w:rsidR="001E6853" w:rsidRDefault="001E6853" w:rsidP="00C74A80">
      <w:pPr>
        <w:pStyle w:val="ListParagraph"/>
        <w:numPr>
          <w:ilvl w:val="0"/>
          <w:numId w:val="35"/>
        </w:numPr>
        <w:spacing w:after="0" w:line="240" w:lineRule="auto"/>
        <w:rPr>
          <w:sz w:val="24"/>
        </w:rPr>
      </w:pPr>
      <w:r>
        <w:rPr>
          <w:sz w:val="24"/>
        </w:rPr>
        <w:t>Professor, 6%</w:t>
      </w:r>
    </w:p>
    <w:p w:rsidR="001E6853" w:rsidRDefault="001E6853" w:rsidP="00C74A80">
      <w:pPr>
        <w:pStyle w:val="ListParagraph"/>
        <w:numPr>
          <w:ilvl w:val="0"/>
          <w:numId w:val="35"/>
        </w:numPr>
        <w:spacing w:after="0" w:line="240" w:lineRule="auto"/>
        <w:rPr>
          <w:sz w:val="24"/>
        </w:rPr>
      </w:pPr>
      <w:r>
        <w:rPr>
          <w:sz w:val="24"/>
        </w:rPr>
        <w:t>T.A., 3%</w:t>
      </w:r>
    </w:p>
    <w:p w:rsidR="001E6853" w:rsidRDefault="001E6853"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01491E" w:rsidRDefault="0001491E" w:rsidP="001E6853">
      <w:pPr>
        <w:spacing w:after="0" w:line="240" w:lineRule="auto"/>
        <w:rPr>
          <w:sz w:val="24"/>
        </w:rPr>
      </w:pPr>
    </w:p>
    <w:p w:rsidR="001E6853" w:rsidRDefault="001E6853" w:rsidP="001E6853">
      <w:pPr>
        <w:pStyle w:val="Heading3"/>
        <w:rPr>
          <w:sz w:val="28"/>
        </w:rPr>
      </w:pPr>
      <w:r w:rsidRPr="001E6853">
        <w:rPr>
          <w:sz w:val="28"/>
        </w:rPr>
        <w:lastRenderedPageBreak/>
        <w:t>Food Environment Evaluation Device</w:t>
      </w:r>
    </w:p>
    <w:tbl>
      <w:tblPr>
        <w:tblStyle w:val="PlainTable1"/>
        <w:tblpPr w:leftFromText="180" w:rightFromText="180" w:vertAnchor="text" w:horzAnchor="page" w:tblpX="2021" w:tblpY="447"/>
        <w:tblW w:w="7555" w:type="dxa"/>
        <w:tblLayout w:type="fixed"/>
        <w:tblLook w:val="0000" w:firstRow="0" w:lastRow="0" w:firstColumn="0" w:lastColumn="0" w:noHBand="0" w:noVBand="0"/>
      </w:tblPr>
      <w:tblGrid>
        <w:gridCol w:w="1525"/>
        <w:gridCol w:w="1440"/>
        <w:gridCol w:w="1440"/>
        <w:gridCol w:w="1530"/>
        <w:gridCol w:w="1620"/>
      </w:tblGrid>
      <w:tr w:rsidR="0001491E" w:rsidRPr="003654A9" w:rsidTr="0001491E">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01491E" w:rsidRPr="003654A9" w:rsidRDefault="0001491E" w:rsidP="0001491E">
            <w:pPr>
              <w:pStyle w:val="Default"/>
              <w:jc w:val="center"/>
              <w:rPr>
                <w:b/>
                <w:color w:val="59A9F2" w:themeColor="accent1" w:themeTint="99"/>
                <w:sz w:val="22"/>
                <w:szCs w:val="22"/>
              </w:rPr>
            </w:pPr>
            <w:r>
              <w:rPr>
                <w:b/>
                <w:color w:val="59A9F2" w:themeColor="accent1" w:themeTint="99"/>
                <w:sz w:val="22"/>
                <w:szCs w:val="22"/>
              </w:rPr>
              <w:t>First time</w:t>
            </w:r>
          </w:p>
        </w:tc>
        <w:tc>
          <w:tcPr>
            <w:tcW w:w="1440" w:type="dxa"/>
            <w:vAlign w:val="center"/>
          </w:tcPr>
          <w:p w:rsidR="0001491E" w:rsidRPr="003654A9" w:rsidRDefault="0001491E" w:rsidP="0001491E">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0-3 months</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01491E" w:rsidRPr="003654A9" w:rsidRDefault="0001491E" w:rsidP="0001491E">
            <w:pPr>
              <w:pStyle w:val="Default"/>
              <w:jc w:val="center"/>
              <w:rPr>
                <w:b/>
                <w:color w:val="59A9F2" w:themeColor="accent1" w:themeTint="99"/>
                <w:sz w:val="22"/>
                <w:szCs w:val="22"/>
              </w:rPr>
            </w:pPr>
            <w:r>
              <w:rPr>
                <w:b/>
                <w:color w:val="59A9F2" w:themeColor="accent1" w:themeTint="99"/>
                <w:sz w:val="22"/>
                <w:szCs w:val="22"/>
              </w:rPr>
              <w:t>3-6 months</w:t>
            </w:r>
          </w:p>
        </w:tc>
        <w:tc>
          <w:tcPr>
            <w:tcW w:w="1530" w:type="dxa"/>
            <w:vAlign w:val="center"/>
          </w:tcPr>
          <w:p w:rsidR="0001491E" w:rsidRPr="003654A9" w:rsidRDefault="0001491E" w:rsidP="0001491E">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6-12 months</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01491E" w:rsidRDefault="0001491E" w:rsidP="0001491E">
            <w:pPr>
              <w:pStyle w:val="Default"/>
              <w:jc w:val="center"/>
              <w:rPr>
                <w:b/>
                <w:color w:val="59A9F2" w:themeColor="accent1" w:themeTint="99"/>
                <w:sz w:val="22"/>
                <w:szCs w:val="22"/>
              </w:rPr>
            </w:pPr>
            <w:r>
              <w:rPr>
                <w:b/>
                <w:color w:val="59A9F2" w:themeColor="accent1" w:themeTint="99"/>
                <w:sz w:val="22"/>
                <w:szCs w:val="22"/>
              </w:rPr>
              <w:t>Over a year</w:t>
            </w:r>
          </w:p>
        </w:tc>
      </w:tr>
      <w:tr w:rsidR="0001491E" w:rsidRPr="003654A9" w:rsidTr="0001491E">
        <w:trPr>
          <w:trHeight w:val="350"/>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01491E" w:rsidRPr="003654A9" w:rsidRDefault="0001491E" w:rsidP="0001491E">
            <w:pPr>
              <w:pStyle w:val="Default"/>
              <w:jc w:val="center"/>
              <w:rPr>
                <w:sz w:val="22"/>
                <w:szCs w:val="22"/>
              </w:rPr>
            </w:pPr>
            <w:r>
              <w:rPr>
                <w:sz w:val="22"/>
                <w:szCs w:val="22"/>
              </w:rPr>
              <w:t>12</w:t>
            </w:r>
            <w:r w:rsidRPr="003654A9">
              <w:rPr>
                <w:sz w:val="22"/>
                <w:szCs w:val="22"/>
              </w:rPr>
              <w:t>%</w:t>
            </w:r>
          </w:p>
        </w:tc>
        <w:tc>
          <w:tcPr>
            <w:tcW w:w="1440" w:type="dxa"/>
            <w:shd w:val="clear" w:color="auto" w:fill="F2F2F2" w:themeFill="background1" w:themeFillShade="F2"/>
            <w:vAlign w:val="center"/>
          </w:tcPr>
          <w:p w:rsidR="0001491E" w:rsidRPr="003654A9" w:rsidRDefault="0001491E" w:rsidP="0001491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01491E" w:rsidRPr="003654A9" w:rsidRDefault="0001491E" w:rsidP="0001491E">
            <w:pPr>
              <w:pStyle w:val="Default"/>
              <w:jc w:val="center"/>
              <w:rPr>
                <w:sz w:val="22"/>
                <w:szCs w:val="22"/>
              </w:rPr>
            </w:pPr>
            <w:r>
              <w:rPr>
                <w:sz w:val="22"/>
                <w:szCs w:val="22"/>
              </w:rPr>
              <w:t>1</w:t>
            </w:r>
            <w:r w:rsidRPr="003654A9">
              <w:rPr>
                <w:sz w:val="22"/>
                <w:szCs w:val="22"/>
              </w:rPr>
              <w:t>%</w:t>
            </w:r>
          </w:p>
        </w:tc>
        <w:tc>
          <w:tcPr>
            <w:tcW w:w="1530" w:type="dxa"/>
            <w:shd w:val="clear" w:color="auto" w:fill="F2F2F2" w:themeFill="background1" w:themeFillShade="F2"/>
            <w:vAlign w:val="center"/>
          </w:tcPr>
          <w:p w:rsidR="0001491E" w:rsidRPr="003654A9" w:rsidRDefault="0001491E" w:rsidP="0001491E">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vAlign w:val="center"/>
          </w:tcPr>
          <w:p w:rsidR="0001491E" w:rsidRDefault="0001491E" w:rsidP="0001491E">
            <w:pPr>
              <w:pStyle w:val="Default"/>
              <w:jc w:val="center"/>
              <w:rPr>
                <w:sz w:val="22"/>
                <w:szCs w:val="22"/>
              </w:rPr>
            </w:pPr>
            <w:r>
              <w:rPr>
                <w:sz w:val="22"/>
                <w:szCs w:val="22"/>
              </w:rPr>
              <w:t>80%</w:t>
            </w:r>
          </w:p>
        </w:tc>
      </w:tr>
    </w:tbl>
    <w:p w:rsidR="001E6853" w:rsidRDefault="0001491E" w:rsidP="00C74A80">
      <w:pPr>
        <w:pStyle w:val="ListParagraph"/>
        <w:numPr>
          <w:ilvl w:val="0"/>
          <w:numId w:val="36"/>
        </w:numPr>
        <w:rPr>
          <w:sz w:val="24"/>
        </w:rPr>
      </w:pPr>
      <w:r>
        <w:rPr>
          <w:sz w:val="24"/>
        </w:rPr>
        <w:t>How long have you been coming to the Market?</w:t>
      </w:r>
    </w:p>
    <w:p w:rsidR="0001491E" w:rsidRDefault="0001491E" w:rsidP="0001491E">
      <w:pPr>
        <w:pStyle w:val="ListParagraph"/>
        <w:rPr>
          <w:sz w:val="24"/>
        </w:rPr>
      </w:pPr>
    </w:p>
    <w:p w:rsidR="0001491E" w:rsidRDefault="0001491E" w:rsidP="0001491E">
      <w:pPr>
        <w:pStyle w:val="ListParagraph"/>
        <w:rPr>
          <w:sz w:val="24"/>
        </w:rPr>
      </w:pPr>
    </w:p>
    <w:p w:rsidR="0001491E" w:rsidRDefault="0001491E" w:rsidP="0001491E">
      <w:pPr>
        <w:pStyle w:val="ListParagraph"/>
        <w:rPr>
          <w:sz w:val="24"/>
        </w:rPr>
      </w:pPr>
    </w:p>
    <w:p w:rsidR="0001491E" w:rsidRDefault="0001491E" w:rsidP="0001491E">
      <w:pPr>
        <w:pStyle w:val="ListParagraph"/>
        <w:rPr>
          <w:sz w:val="24"/>
        </w:rPr>
      </w:pPr>
    </w:p>
    <w:p w:rsidR="0001491E" w:rsidRDefault="0001491E" w:rsidP="00C74A80">
      <w:pPr>
        <w:pStyle w:val="ListParagraph"/>
        <w:numPr>
          <w:ilvl w:val="0"/>
          <w:numId w:val="36"/>
        </w:numPr>
        <w:rPr>
          <w:sz w:val="24"/>
        </w:rPr>
      </w:pPr>
      <w:r>
        <w:rPr>
          <w:sz w:val="24"/>
        </w:rPr>
        <w:t>Do you shop at the Market regularly?</w:t>
      </w:r>
    </w:p>
    <w:p w:rsidR="0001491E" w:rsidRDefault="0001491E" w:rsidP="0001491E">
      <w:pPr>
        <w:pStyle w:val="ListParagraph"/>
        <w:ind w:left="1440"/>
        <w:rPr>
          <w:sz w:val="24"/>
        </w:rPr>
      </w:pPr>
      <w:r>
        <w:rPr>
          <w:sz w:val="24"/>
        </w:rPr>
        <w:t>Yes, 70%</w:t>
      </w:r>
    </w:p>
    <w:p w:rsidR="0001491E" w:rsidRDefault="0001491E" w:rsidP="0001491E">
      <w:pPr>
        <w:pStyle w:val="ListParagraph"/>
        <w:ind w:left="1440"/>
        <w:rPr>
          <w:sz w:val="24"/>
        </w:rPr>
      </w:pPr>
      <w:r>
        <w:rPr>
          <w:sz w:val="24"/>
        </w:rPr>
        <w:t>No, 30%</w:t>
      </w:r>
    </w:p>
    <w:p w:rsidR="0001491E" w:rsidRDefault="0001491E" w:rsidP="00C74A80">
      <w:pPr>
        <w:pStyle w:val="ListParagraph"/>
        <w:numPr>
          <w:ilvl w:val="0"/>
          <w:numId w:val="36"/>
        </w:numPr>
        <w:rPr>
          <w:sz w:val="24"/>
        </w:rPr>
      </w:pPr>
      <w:r>
        <w:rPr>
          <w:sz w:val="24"/>
        </w:rPr>
        <w:t>Have you been introduced to new foods at the Market?</w:t>
      </w:r>
    </w:p>
    <w:p w:rsidR="0001491E" w:rsidRDefault="0001491E" w:rsidP="0001491E">
      <w:pPr>
        <w:pStyle w:val="ListParagraph"/>
        <w:ind w:left="1440"/>
        <w:rPr>
          <w:sz w:val="24"/>
        </w:rPr>
      </w:pPr>
      <w:r>
        <w:rPr>
          <w:sz w:val="24"/>
        </w:rPr>
        <w:t xml:space="preserve">Yes, 77% </w:t>
      </w:r>
    </w:p>
    <w:p w:rsidR="0001491E" w:rsidRDefault="0001491E" w:rsidP="0001491E">
      <w:pPr>
        <w:pStyle w:val="ListParagraph"/>
        <w:ind w:left="1440"/>
        <w:rPr>
          <w:sz w:val="24"/>
        </w:rPr>
      </w:pPr>
      <w:r>
        <w:rPr>
          <w:sz w:val="24"/>
        </w:rPr>
        <w:t>No, 23%</w:t>
      </w:r>
    </w:p>
    <w:p w:rsidR="0001491E" w:rsidRDefault="0001491E" w:rsidP="00C74A80">
      <w:pPr>
        <w:pStyle w:val="ListParagraph"/>
        <w:numPr>
          <w:ilvl w:val="0"/>
          <w:numId w:val="36"/>
        </w:numPr>
        <w:rPr>
          <w:sz w:val="24"/>
        </w:rPr>
      </w:pPr>
      <w:r>
        <w:rPr>
          <w:sz w:val="24"/>
        </w:rPr>
        <w:t>Has shopping at the Market influence the way you shop elsewhere?</w:t>
      </w:r>
    </w:p>
    <w:p w:rsidR="0001491E" w:rsidRPr="0001491E" w:rsidRDefault="0001491E" w:rsidP="0001491E">
      <w:pPr>
        <w:pStyle w:val="ListParagraph"/>
        <w:ind w:left="1440"/>
        <w:rPr>
          <w:sz w:val="24"/>
        </w:rPr>
      </w:pPr>
      <w:r>
        <w:rPr>
          <w:sz w:val="24"/>
        </w:rPr>
        <w:t>Yes, 71%</w:t>
      </w:r>
    </w:p>
    <w:p w:rsidR="0001491E" w:rsidRDefault="0001491E" w:rsidP="0001491E">
      <w:pPr>
        <w:pStyle w:val="ListParagraph"/>
        <w:ind w:left="1440"/>
        <w:rPr>
          <w:sz w:val="24"/>
        </w:rPr>
      </w:pPr>
      <w:r>
        <w:rPr>
          <w:sz w:val="24"/>
        </w:rPr>
        <w:t>No, 29%</w:t>
      </w:r>
    </w:p>
    <w:p w:rsidR="0001491E" w:rsidRDefault="0001491E" w:rsidP="00C74A80">
      <w:pPr>
        <w:pStyle w:val="ListParagraph"/>
        <w:numPr>
          <w:ilvl w:val="0"/>
          <w:numId w:val="36"/>
        </w:numPr>
        <w:rPr>
          <w:sz w:val="24"/>
        </w:rPr>
      </w:pPr>
      <w:r>
        <w:rPr>
          <w:sz w:val="24"/>
        </w:rPr>
        <w:t>Have you seen this product before (kale)?</w:t>
      </w:r>
    </w:p>
    <w:p w:rsidR="0001491E" w:rsidRDefault="0001491E" w:rsidP="0001491E">
      <w:pPr>
        <w:pStyle w:val="ListParagraph"/>
        <w:ind w:left="1440"/>
        <w:rPr>
          <w:sz w:val="24"/>
        </w:rPr>
      </w:pPr>
      <w:r>
        <w:rPr>
          <w:sz w:val="24"/>
        </w:rPr>
        <w:t>Yes,</w:t>
      </w:r>
      <w:r w:rsidR="00C74A80">
        <w:rPr>
          <w:sz w:val="24"/>
        </w:rPr>
        <w:t xml:space="preserve"> 77%</w:t>
      </w:r>
      <w:r>
        <w:rPr>
          <w:sz w:val="24"/>
        </w:rPr>
        <w:t xml:space="preserve"> </w:t>
      </w:r>
    </w:p>
    <w:p w:rsidR="0001491E" w:rsidRDefault="0001491E" w:rsidP="0001491E">
      <w:pPr>
        <w:pStyle w:val="ListParagraph"/>
        <w:ind w:left="1440"/>
        <w:rPr>
          <w:sz w:val="24"/>
        </w:rPr>
      </w:pPr>
      <w:r>
        <w:rPr>
          <w:sz w:val="24"/>
        </w:rPr>
        <w:t>No,</w:t>
      </w:r>
      <w:r w:rsidR="00C74A80">
        <w:rPr>
          <w:sz w:val="24"/>
        </w:rPr>
        <w:t xml:space="preserve"> 23%</w:t>
      </w:r>
    </w:p>
    <w:p w:rsidR="00C74A80" w:rsidRDefault="00C74A80" w:rsidP="00C74A80">
      <w:pPr>
        <w:pStyle w:val="ListParagraph"/>
        <w:numPr>
          <w:ilvl w:val="0"/>
          <w:numId w:val="36"/>
        </w:numPr>
        <w:rPr>
          <w:sz w:val="24"/>
        </w:rPr>
      </w:pPr>
      <w:r>
        <w:rPr>
          <w:sz w:val="24"/>
        </w:rPr>
        <w:t>If yes, do you like the taste of kale?</w:t>
      </w:r>
    </w:p>
    <w:tbl>
      <w:tblPr>
        <w:tblStyle w:val="PlainTable1"/>
        <w:tblpPr w:leftFromText="180" w:rightFromText="180" w:vertAnchor="text" w:horzAnchor="page" w:tblpX="2151" w:tblpY="-42"/>
        <w:tblW w:w="5935" w:type="dxa"/>
        <w:tblLayout w:type="fixed"/>
        <w:tblLook w:val="0000" w:firstRow="0" w:lastRow="0" w:firstColumn="0" w:lastColumn="0" w:noHBand="0" w:noVBand="0"/>
      </w:tblPr>
      <w:tblGrid>
        <w:gridCol w:w="1525"/>
        <w:gridCol w:w="1440"/>
        <w:gridCol w:w="1440"/>
        <w:gridCol w:w="1530"/>
      </w:tblGrid>
      <w:tr w:rsidR="00C74A80" w:rsidRPr="003654A9" w:rsidTr="00C74A80">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C74A80" w:rsidRPr="003654A9" w:rsidRDefault="00C74A80" w:rsidP="00C74A80">
            <w:pPr>
              <w:pStyle w:val="Default"/>
              <w:jc w:val="center"/>
              <w:rPr>
                <w:b/>
                <w:color w:val="59A9F2" w:themeColor="accent1" w:themeTint="99"/>
                <w:sz w:val="22"/>
                <w:szCs w:val="22"/>
              </w:rPr>
            </w:pPr>
            <w:r>
              <w:rPr>
                <w:b/>
                <w:color w:val="59A9F2" w:themeColor="accent1" w:themeTint="99"/>
                <w:sz w:val="22"/>
                <w:szCs w:val="22"/>
              </w:rPr>
              <w:t>A lot</w:t>
            </w:r>
          </w:p>
        </w:tc>
        <w:tc>
          <w:tcPr>
            <w:tcW w:w="1440" w:type="dxa"/>
            <w:vAlign w:val="center"/>
          </w:tcPr>
          <w:p w:rsidR="00C74A80" w:rsidRPr="003654A9" w:rsidRDefault="00C74A80" w:rsidP="00C74A80">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 little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C74A80" w:rsidRPr="003654A9" w:rsidRDefault="00C74A80" w:rsidP="00C74A80">
            <w:pPr>
              <w:pStyle w:val="Default"/>
              <w:jc w:val="center"/>
              <w:rPr>
                <w:b/>
                <w:color w:val="59A9F2" w:themeColor="accent1" w:themeTint="99"/>
                <w:sz w:val="22"/>
                <w:szCs w:val="22"/>
              </w:rPr>
            </w:pPr>
            <w:r>
              <w:rPr>
                <w:b/>
                <w:color w:val="59A9F2" w:themeColor="accent1" w:themeTint="99"/>
                <w:sz w:val="22"/>
                <w:szCs w:val="22"/>
              </w:rPr>
              <w:t>Don’t like</w:t>
            </w:r>
          </w:p>
        </w:tc>
        <w:tc>
          <w:tcPr>
            <w:tcW w:w="1530" w:type="dxa"/>
            <w:vAlign w:val="center"/>
          </w:tcPr>
          <w:p w:rsidR="00C74A80" w:rsidRPr="003654A9" w:rsidRDefault="00C74A80" w:rsidP="00C74A80">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Don’t know</w:t>
            </w:r>
          </w:p>
        </w:tc>
      </w:tr>
      <w:tr w:rsidR="00C74A80" w:rsidRPr="003654A9" w:rsidTr="00C74A80">
        <w:trPr>
          <w:trHeight w:val="350"/>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C74A80" w:rsidRPr="003654A9" w:rsidRDefault="00C74A80" w:rsidP="00C74A80">
            <w:pPr>
              <w:pStyle w:val="Default"/>
              <w:jc w:val="center"/>
              <w:rPr>
                <w:sz w:val="22"/>
                <w:szCs w:val="22"/>
              </w:rPr>
            </w:pPr>
            <w:r>
              <w:rPr>
                <w:sz w:val="22"/>
                <w:szCs w:val="22"/>
              </w:rPr>
              <w:t>56</w:t>
            </w:r>
            <w:r w:rsidRPr="003654A9">
              <w:rPr>
                <w:sz w:val="22"/>
                <w:szCs w:val="22"/>
              </w:rPr>
              <w:t>%</w:t>
            </w:r>
          </w:p>
        </w:tc>
        <w:tc>
          <w:tcPr>
            <w:tcW w:w="1440" w:type="dxa"/>
            <w:shd w:val="clear" w:color="auto" w:fill="F2F2F2" w:themeFill="background1" w:themeFillShade="F2"/>
            <w:vAlign w:val="center"/>
          </w:tcPr>
          <w:p w:rsidR="00C74A80" w:rsidRPr="003654A9" w:rsidRDefault="00C74A80" w:rsidP="00C74A80">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C74A80" w:rsidRPr="003654A9" w:rsidRDefault="00C74A80" w:rsidP="00C74A80">
            <w:pPr>
              <w:pStyle w:val="Default"/>
              <w:jc w:val="center"/>
              <w:rPr>
                <w:sz w:val="22"/>
                <w:szCs w:val="22"/>
              </w:rPr>
            </w:pPr>
            <w:r>
              <w:rPr>
                <w:sz w:val="22"/>
                <w:szCs w:val="22"/>
              </w:rPr>
              <w:t>17</w:t>
            </w:r>
            <w:r w:rsidRPr="003654A9">
              <w:rPr>
                <w:sz w:val="22"/>
                <w:szCs w:val="22"/>
              </w:rPr>
              <w:t>%</w:t>
            </w:r>
          </w:p>
        </w:tc>
        <w:tc>
          <w:tcPr>
            <w:tcW w:w="1530" w:type="dxa"/>
            <w:shd w:val="clear" w:color="auto" w:fill="F2F2F2" w:themeFill="background1" w:themeFillShade="F2"/>
            <w:vAlign w:val="center"/>
          </w:tcPr>
          <w:p w:rsidR="00C74A80" w:rsidRPr="003654A9" w:rsidRDefault="00C74A80" w:rsidP="00C74A80">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r w:rsidRPr="003654A9">
              <w:rPr>
                <w:sz w:val="22"/>
                <w:szCs w:val="22"/>
              </w:rPr>
              <w:t>%</w:t>
            </w:r>
          </w:p>
        </w:tc>
      </w:tr>
    </w:tbl>
    <w:p w:rsidR="00C74A80" w:rsidRDefault="00C74A80" w:rsidP="00C74A80">
      <w:pPr>
        <w:pStyle w:val="ListParagraph"/>
        <w:rPr>
          <w:sz w:val="24"/>
        </w:rPr>
      </w:pPr>
      <w:r w:rsidRPr="00C74A80">
        <w:rPr>
          <w:sz w:val="24"/>
        </w:rPr>
        <w:t xml:space="preserve"> </w:t>
      </w:r>
    </w:p>
    <w:p w:rsidR="00C74A80" w:rsidRDefault="00C74A80" w:rsidP="00C74A80">
      <w:pPr>
        <w:pStyle w:val="ListParagraph"/>
        <w:rPr>
          <w:sz w:val="24"/>
        </w:rPr>
      </w:pPr>
    </w:p>
    <w:p w:rsidR="00C74A80" w:rsidRDefault="00C74A80" w:rsidP="00C74A80">
      <w:pPr>
        <w:pStyle w:val="ListParagraph"/>
        <w:rPr>
          <w:sz w:val="24"/>
        </w:rPr>
      </w:pPr>
    </w:p>
    <w:p w:rsidR="00C74A80" w:rsidRDefault="00C74A80" w:rsidP="00C74A80">
      <w:pPr>
        <w:pStyle w:val="ListParagraph"/>
        <w:numPr>
          <w:ilvl w:val="0"/>
          <w:numId w:val="36"/>
        </w:numPr>
        <w:rPr>
          <w:sz w:val="24"/>
        </w:rPr>
      </w:pPr>
      <w:r>
        <w:rPr>
          <w:sz w:val="24"/>
        </w:rPr>
        <w:t>Have you seen this product before (</w:t>
      </w:r>
      <w:proofErr w:type="spellStart"/>
      <w:r>
        <w:rPr>
          <w:sz w:val="24"/>
        </w:rPr>
        <w:t>pluot</w:t>
      </w:r>
      <w:proofErr w:type="spellEnd"/>
      <w:r>
        <w:rPr>
          <w:sz w:val="24"/>
        </w:rPr>
        <w:t>)?</w:t>
      </w:r>
    </w:p>
    <w:p w:rsidR="00C74A80" w:rsidRDefault="00C74A80" w:rsidP="00C74A80">
      <w:pPr>
        <w:pStyle w:val="ListParagraph"/>
        <w:ind w:left="1440"/>
        <w:rPr>
          <w:sz w:val="24"/>
        </w:rPr>
      </w:pPr>
      <w:r>
        <w:rPr>
          <w:sz w:val="24"/>
        </w:rPr>
        <w:t xml:space="preserve">Yes, 55% </w:t>
      </w:r>
    </w:p>
    <w:p w:rsidR="00C74A80" w:rsidRDefault="00C74A80" w:rsidP="00C74A80">
      <w:pPr>
        <w:pStyle w:val="ListParagraph"/>
        <w:ind w:left="1440"/>
        <w:rPr>
          <w:sz w:val="24"/>
        </w:rPr>
      </w:pPr>
      <w:r>
        <w:rPr>
          <w:sz w:val="24"/>
        </w:rPr>
        <w:t>No, 45%</w:t>
      </w:r>
    </w:p>
    <w:p w:rsidR="00C74A80" w:rsidRDefault="00C74A80" w:rsidP="00C74A80">
      <w:pPr>
        <w:pStyle w:val="ListParagraph"/>
        <w:numPr>
          <w:ilvl w:val="0"/>
          <w:numId w:val="36"/>
        </w:numPr>
        <w:rPr>
          <w:sz w:val="24"/>
        </w:rPr>
      </w:pPr>
      <w:r>
        <w:rPr>
          <w:sz w:val="24"/>
        </w:rPr>
        <w:t xml:space="preserve">If yes, do you like the taste of </w:t>
      </w:r>
      <w:proofErr w:type="spellStart"/>
      <w:r>
        <w:rPr>
          <w:sz w:val="24"/>
        </w:rPr>
        <w:t>pluots</w:t>
      </w:r>
      <w:proofErr w:type="spellEnd"/>
      <w:r>
        <w:rPr>
          <w:sz w:val="24"/>
        </w:rPr>
        <w:t>?</w:t>
      </w:r>
    </w:p>
    <w:tbl>
      <w:tblPr>
        <w:tblStyle w:val="PlainTable1"/>
        <w:tblpPr w:leftFromText="180" w:rightFromText="180" w:vertAnchor="text" w:horzAnchor="page" w:tblpX="2151" w:tblpY="-42"/>
        <w:tblW w:w="5935" w:type="dxa"/>
        <w:tblLayout w:type="fixed"/>
        <w:tblLook w:val="0000" w:firstRow="0" w:lastRow="0" w:firstColumn="0" w:lastColumn="0" w:noHBand="0" w:noVBand="0"/>
      </w:tblPr>
      <w:tblGrid>
        <w:gridCol w:w="1525"/>
        <w:gridCol w:w="1440"/>
        <w:gridCol w:w="1440"/>
        <w:gridCol w:w="1530"/>
      </w:tblGrid>
      <w:tr w:rsidR="00C74A80" w:rsidRPr="003654A9" w:rsidTr="00466233">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C74A80" w:rsidRPr="003654A9" w:rsidRDefault="00C74A80" w:rsidP="00466233">
            <w:pPr>
              <w:pStyle w:val="Default"/>
              <w:jc w:val="center"/>
              <w:rPr>
                <w:b/>
                <w:color w:val="59A9F2" w:themeColor="accent1" w:themeTint="99"/>
                <w:sz w:val="22"/>
                <w:szCs w:val="22"/>
              </w:rPr>
            </w:pPr>
            <w:r>
              <w:rPr>
                <w:b/>
                <w:color w:val="59A9F2" w:themeColor="accent1" w:themeTint="99"/>
                <w:sz w:val="22"/>
                <w:szCs w:val="22"/>
              </w:rPr>
              <w:t>A lot</w:t>
            </w:r>
          </w:p>
        </w:tc>
        <w:tc>
          <w:tcPr>
            <w:tcW w:w="1440" w:type="dxa"/>
            <w:vAlign w:val="center"/>
          </w:tcPr>
          <w:p w:rsidR="00C74A80" w:rsidRPr="003654A9" w:rsidRDefault="00C74A80"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A little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C74A80" w:rsidRPr="003654A9" w:rsidRDefault="00C74A80" w:rsidP="00466233">
            <w:pPr>
              <w:pStyle w:val="Default"/>
              <w:jc w:val="center"/>
              <w:rPr>
                <w:b/>
                <w:color w:val="59A9F2" w:themeColor="accent1" w:themeTint="99"/>
                <w:sz w:val="22"/>
                <w:szCs w:val="22"/>
              </w:rPr>
            </w:pPr>
            <w:r>
              <w:rPr>
                <w:b/>
                <w:color w:val="59A9F2" w:themeColor="accent1" w:themeTint="99"/>
                <w:sz w:val="22"/>
                <w:szCs w:val="22"/>
              </w:rPr>
              <w:t>Don’t like</w:t>
            </w:r>
          </w:p>
        </w:tc>
        <w:tc>
          <w:tcPr>
            <w:tcW w:w="1530" w:type="dxa"/>
            <w:vAlign w:val="center"/>
          </w:tcPr>
          <w:p w:rsidR="00C74A80" w:rsidRPr="003654A9" w:rsidRDefault="00C74A80" w:rsidP="00466233">
            <w:pPr>
              <w:pStyle w:val="Default"/>
              <w:jc w:val="center"/>
              <w:cnfStyle w:val="000000100000" w:firstRow="0" w:lastRow="0" w:firstColumn="0" w:lastColumn="0" w:oddVBand="0" w:evenVBand="0" w:oddHBand="1" w:evenHBand="0" w:firstRowFirstColumn="0" w:firstRowLastColumn="0" w:lastRowFirstColumn="0" w:lastRowLastColumn="0"/>
              <w:rPr>
                <w:b/>
                <w:color w:val="59A9F2" w:themeColor="accent1" w:themeTint="99"/>
                <w:sz w:val="22"/>
                <w:szCs w:val="22"/>
              </w:rPr>
            </w:pPr>
            <w:r>
              <w:rPr>
                <w:b/>
                <w:color w:val="59A9F2" w:themeColor="accent1" w:themeTint="99"/>
                <w:sz w:val="22"/>
                <w:szCs w:val="22"/>
              </w:rPr>
              <w:t>Don’t know</w:t>
            </w:r>
          </w:p>
        </w:tc>
      </w:tr>
      <w:tr w:rsidR="00C74A80" w:rsidRPr="003654A9" w:rsidTr="00466233">
        <w:trPr>
          <w:trHeight w:val="350"/>
        </w:trPr>
        <w:tc>
          <w:tcPr>
            <w:cnfStyle w:val="000010000000" w:firstRow="0" w:lastRow="0" w:firstColumn="0" w:lastColumn="0" w:oddVBand="1" w:evenVBand="0" w:oddHBand="0" w:evenHBand="0" w:firstRowFirstColumn="0" w:firstRowLastColumn="0" w:lastRowFirstColumn="0" w:lastRowLastColumn="0"/>
            <w:tcW w:w="1525" w:type="dxa"/>
            <w:shd w:val="clear" w:color="auto" w:fill="auto"/>
            <w:vAlign w:val="center"/>
          </w:tcPr>
          <w:p w:rsidR="00C74A80" w:rsidRPr="003654A9" w:rsidRDefault="00C74A80" w:rsidP="00466233">
            <w:pPr>
              <w:pStyle w:val="Default"/>
              <w:jc w:val="center"/>
              <w:rPr>
                <w:sz w:val="22"/>
                <w:szCs w:val="22"/>
              </w:rPr>
            </w:pPr>
            <w:r>
              <w:rPr>
                <w:sz w:val="22"/>
                <w:szCs w:val="22"/>
              </w:rPr>
              <w:t>64</w:t>
            </w:r>
            <w:r w:rsidRPr="003654A9">
              <w:rPr>
                <w:sz w:val="22"/>
                <w:szCs w:val="22"/>
              </w:rPr>
              <w:t>%</w:t>
            </w:r>
          </w:p>
        </w:tc>
        <w:tc>
          <w:tcPr>
            <w:tcW w:w="1440" w:type="dxa"/>
            <w:shd w:val="clear" w:color="auto" w:fill="F2F2F2" w:themeFill="background1" w:themeFillShade="F2"/>
            <w:vAlign w:val="center"/>
          </w:tcPr>
          <w:p w:rsidR="00C74A80" w:rsidRPr="003654A9" w:rsidRDefault="00C74A80"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r w:rsidRPr="003654A9">
              <w:rPr>
                <w:sz w:val="22"/>
                <w:szCs w:val="22"/>
              </w:rPr>
              <w: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rsidR="00C74A80" w:rsidRPr="003654A9" w:rsidRDefault="00C74A80" w:rsidP="00466233">
            <w:pPr>
              <w:pStyle w:val="Default"/>
              <w:jc w:val="center"/>
              <w:rPr>
                <w:sz w:val="22"/>
                <w:szCs w:val="22"/>
              </w:rPr>
            </w:pPr>
            <w:r>
              <w:rPr>
                <w:sz w:val="22"/>
                <w:szCs w:val="22"/>
              </w:rPr>
              <w:t>6</w:t>
            </w:r>
            <w:r w:rsidRPr="003654A9">
              <w:rPr>
                <w:sz w:val="22"/>
                <w:szCs w:val="22"/>
              </w:rPr>
              <w:t>%</w:t>
            </w:r>
          </w:p>
        </w:tc>
        <w:tc>
          <w:tcPr>
            <w:tcW w:w="1530" w:type="dxa"/>
            <w:shd w:val="clear" w:color="auto" w:fill="F2F2F2" w:themeFill="background1" w:themeFillShade="F2"/>
            <w:vAlign w:val="center"/>
          </w:tcPr>
          <w:p w:rsidR="00C74A80" w:rsidRPr="003654A9" w:rsidRDefault="00C74A80" w:rsidP="00466233">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r w:rsidRPr="003654A9">
              <w:rPr>
                <w:sz w:val="22"/>
                <w:szCs w:val="22"/>
              </w:rPr>
              <w:t>%</w:t>
            </w:r>
          </w:p>
        </w:tc>
      </w:tr>
    </w:tbl>
    <w:p w:rsidR="00C74A80" w:rsidRPr="00C74A80" w:rsidRDefault="00C74A80" w:rsidP="00C74A80">
      <w:pPr>
        <w:pStyle w:val="ListParagraph"/>
        <w:rPr>
          <w:sz w:val="24"/>
        </w:rPr>
      </w:pPr>
    </w:p>
    <w:sectPr w:rsidR="00C74A80" w:rsidRPr="00C74A80" w:rsidSect="00E14F18">
      <w:headerReference w:type="default" r:id="rId202"/>
      <w:footerReference w:type="default" r:id="rId203"/>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6A7" w:rsidRDefault="009A36A7">
      <w:pPr>
        <w:spacing w:after="0" w:line="240" w:lineRule="auto"/>
      </w:pPr>
      <w:r>
        <w:separator/>
      </w:r>
    </w:p>
  </w:endnote>
  <w:endnote w:type="continuationSeparator" w:id="0">
    <w:p w:rsidR="009A36A7" w:rsidRDefault="009A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Footer"/>
    </w:pPr>
    <w:r>
      <w:t xml:space="preserve">Page </w:t>
    </w:r>
    <w:r>
      <w:fldChar w:fldCharType="begin"/>
    </w:r>
    <w:r>
      <w:instrText xml:space="preserve"> page </w:instrText>
    </w:r>
    <w:r>
      <w:fldChar w:fldCharType="separate"/>
    </w:r>
    <w:r w:rsidR="00A16269">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6A7" w:rsidRDefault="009A36A7">
      <w:pPr>
        <w:spacing w:after="0" w:line="240" w:lineRule="auto"/>
      </w:pPr>
      <w:r>
        <w:separator/>
      </w:r>
    </w:p>
  </w:footnote>
  <w:footnote w:type="continuationSeparator" w:id="0">
    <w:p w:rsidR="009A36A7" w:rsidRDefault="009A3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HeaderShaded"/>
      <w:tabs>
        <w:tab w:val="left" w:pos="5032"/>
      </w:tabs>
    </w:pPr>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A7" w:rsidRDefault="009A36A7" w:rsidP="00EC1F4F">
    <w:pPr>
      <w:pStyle w:val="HeaderShaded"/>
      <w:tabs>
        <w:tab w:val="left" w:pos="8382"/>
      </w:tabs>
    </w:pPr>
    <w:r>
      <w:t>Moscow Farmers Market Value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0F6FC6" w:themeColor="accent1"/>
      </w:rPr>
    </w:lvl>
  </w:abstractNum>
  <w:abstractNum w:abstractNumId="5" w15:restartNumberingAfterBreak="0">
    <w:nsid w:val="00E341DC"/>
    <w:multiLevelType w:val="hybridMultilevel"/>
    <w:tmpl w:val="E696A5C0"/>
    <w:lvl w:ilvl="0" w:tplc="CE46CF8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0254107D"/>
    <w:multiLevelType w:val="hybridMultilevel"/>
    <w:tmpl w:val="E696A5C0"/>
    <w:lvl w:ilvl="0" w:tplc="CE46CF8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051A6EC2"/>
    <w:multiLevelType w:val="hybridMultilevel"/>
    <w:tmpl w:val="9DE02528"/>
    <w:lvl w:ilvl="0" w:tplc="6A360570">
      <w:start w:val="27"/>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8D0121"/>
    <w:multiLevelType w:val="hybridMultilevel"/>
    <w:tmpl w:val="92E26B74"/>
    <w:lvl w:ilvl="0" w:tplc="CDAE1A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486A86"/>
    <w:multiLevelType w:val="hybridMultilevel"/>
    <w:tmpl w:val="EBEC68D2"/>
    <w:lvl w:ilvl="0" w:tplc="6A360570">
      <w:start w:val="27"/>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6C458D"/>
    <w:multiLevelType w:val="hybridMultilevel"/>
    <w:tmpl w:val="CC96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C52E55"/>
    <w:multiLevelType w:val="hybridMultilevel"/>
    <w:tmpl w:val="72E6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82F37"/>
    <w:multiLevelType w:val="hybridMultilevel"/>
    <w:tmpl w:val="FC609F82"/>
    <w:lvl w:ilvl="0" w:tplc="04090001">
      <w:start w:val="1"/>
      <w:numFmt w:val="bullet"/>
      <w:lvlText w:val=""/>
      <w:lvlJc w:val="left"/>
      <w:pPr>
        <w:ind w:left="360" w:hanging="360"/>
      </w:pPr>
      <w:rPr>
        <w:rFonts w:ascii="Symbol" w:hAnsi="Symbol" w:hint="default"/>
      </w:rPr>
    </w:lvl>
    <w:lvl w:ilvl="1" w:tplc="6A360570">
      <w:start w:val="27"/>
      <w:numFmt w:val="bullet"/>
      <w:lvlText w:val="•"/>
      <w:lvlJc w:val="left"/>
      <w:pPr>
        <w:ind w:left="1080" w:hanging="360"/>
      </w:pPr>
      <w:rPr>
        <w:rFonts w:ascii="Cambria" w:eastAsiaTheme="minorHAnsi" w:hAnsi="Cambria" w:cs="Cambri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466D80"/>
    <w:multiLevelType w:val="hybridMultilevel"/>
    <w:tmpl w:val="0B52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6726A"/>
    <w:multiLevelType w:val="hybridMultilevel"/>
    <w:tmpl w:val="213A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E1EAA"/>
    <w:multiLevelType w:val="hybridMultilevel"/>
    <w:tmpl w:val="1F2A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92743"/>
    <w:multiLevelType w:val="hybridMultilevel"/>
    <w:tmpl w:val="EB2C9CFE"/>
    <w:lvl w:ilvl="0" w:tplc="E2B02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5C66C9"/>
    <w:multiLevelType w:val="hybridMultilevel"/>
    <w:tmpl w:val="F41A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A6725C"/>
    <w:multiLevelType w:val="hybridMultilevel"/>
    <w:tmpl w:val="3E10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897D50"/>
    <w:multiLevelType w:val="hybridMultilevel"/>
    <w:tmpl w:val="1FAC54D8"/>
    <w:lvl w:ilvl="0" w:tplc="55FABF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033B1F"/>
    <w:multiLevelType w:val="hybridMultilevel"/>
    <w:tmpl w:val="8DC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36ADC"/>
    <w:multiLevelType w:val="hybridMultilevel"/>
    <w:tmpl w:val="91AAA0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D4C6BFB"/>
    <w:multiLevelType w:val="hybridMultilevel"/>
    <w:tmpl w:val="4B88F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860ED5"/>
    <w:multiLevelType w:val="hybridMultilevel"/>
    <w:tmpl w:val="DA0202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1215979"/>
    <w:multiLevelType w:val="hybridMultilevel"/>
    <w:tmpl w:val="8D52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B7020"/>
    <w:multiLevelType w:val="hybridMultilevel"/>
    <w:tmpl w:val="94528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FE3C38"/>
    <w:multiLevelType w:val="hybridMultilevel"/>
    <w:tmpl w:val="9BE2A8AE"/>
    <w:lvl w:ilvl="0" w:tplc="6A360570">
      <w:start w:val="27"/>
      <w:numFmt w:val="bullet"/>
      <w:lvlText w:val="•"/>
      <w:lvlJc w:val="left"/>
      <w:pPr>
        <w:ind w:left="1140" w:hanging="360"/>
      </w:pPr>
      <w:rPr>
        <w:rFonts w:ascii="Cambria" w:eastAsiaTheme="minorHAnsi" w:hAnsi="Cambria" w:cs="Cambri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34B6165"/>
    <w:multiLevelType w:val="hybridMultilevel"/>
    <w:tmpl w:val="8620F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324B83"/>
    <w:multiLevelType w:val="hybridMultilevel"/>
    <w:tmpl w:val="897E2F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A4454C"/>
    <w:multiLevelType w:val="hybridMultilevel"/>
    <w:tmpl w:val="C4241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C84F63"/>
    <w:multiLevelType w:val="hybridMultilevel"/>
    <w:tmpl w:val="EABCED94"/>
    <w:lvl w:ilvl="0" w:tplc="2408A990">
      <w:start w:val="1"/>
      <w:numFmt w:val="upperRoman"/>
      <w:lvlText w:val="%1."/>
      <w:lvlJc w:val="right"/>
      <w:pPr>
        <w:ind w:left="720" w:hanging="360"/>
      </w:pPr>
    </w:lvl>
    <w:lvl w:ilvl="1" w:tplc="5756D85E">
      <w:start w:val="1"/>
      <w:numFmt w:val="decimal"/>
      <w:lvlText w:val="%2."/>
      <w:lvlJc w:val="left"/>
      <w:pPr>
        <w:ind w:left="1620" w:hanging="540"/>
      </w:pPr>
      <w:rPr>
        <w:rFonts w:hint="default"/>
      </w:rPr>
    </w:lvl>
    <w:lvl w:ilvl="2" w:tplc="D6FAF7A2">
      <w:start w:val="1"/>
      <w:numFmt w:val="lowerLetter"/>
      <w:lvlText w:val="%3."/>
      <w:lvlJc w:val="right"/>
      <w:pPr>
        <w:ind w:left="2160" w:hanging="180"/>
      </w:pPr>
      <w:rPr>
        <w:rFonts w:asciiTheme="minorHAnsi" w:eastAsiaTheme="minorHAnsi" w:hAnsiTheme="minorHAnsi" w:cstheme="minorBidi"/>
      </w:rPr>
    </w:lvl>
    <w:lvl w:ilvl="3" w:tplc="AFBEA57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FD2785"/>
    <w:multiLevelType w:val="hybridMultilevel"/>
    <w:tmpl w:val="3B442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0056BB"/>
    <w:multiLevelType w:val="hybridMultilevel"/>
    <w:tmpl w:val="782C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1E1895"/>
    <w:multiLevelType w:val="hybridMultilevel"/>
    <w:tmpl w:val="60BEB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49666C"/>
    <w:multiLevelType w:val="hybridMultilevel"/>
    <w:tmpl w:val="88C20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D55B9C"/>
    <w:multiLevelType w:val="hybridMultilevel"/>
    <w:tmpl w:val="2050120A"/>
    <w:lvl w:ilvl="0" w:tplc="848EA2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012CA0"/>
    <w:multiLevelType w:val="hybridMultilevel"/>
    <w:tmpl w:val="4BA2F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2876B8"/>
    <w:multiLevelType w:val="hybridMultilevel"/>
    <w:tmpl w:val="88C20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3F3EAD"/>
    <w:multiLevelType w:val="hybridMultilevel"/>
    <w:tmpl w:val="85DC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90823"/>
    <w:multiLevelType w:val="hybridMultilevel"/>
    <w:tmpl w:val="688C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779E6"/>
    <w:multiLevelType w:val="hybridMultilevel"/>
    <w:tmpl w:val="9F4838F6"/>
    <w:lvl w:ilvl="0" w:tplc="6A360570">
      <w:start w:val="27"/>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592E02"/>
    <w:multiLevelType w:val="hybridMultilevel"/>
    <w:tmpl w:val="8A4C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93668"/>
    <w:multiLevelType w:val="hybridMultilevel"/>
    <w:tmpl w:val="5B507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B7519D"/>
    <w:multiLevelType w:val="hybridMultilevel"/>
    <w:tmpl w:val="7308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5"/>
  </w:num>
  <w:num w:numId="8">
    <w:abstractNumId w:val="34"/>
  </w:num>
  <w:num w:numId="9">
    <w:abstractNumId w:val="19"/>
  </w:num>
  <w:num w:numId="10">
    <w:abstractNumId w:val="31"/>
  </w:num>
  <w:num w:numId="11">
    <w:abstractNumId w:val="14"/>
  </w:num>
  <w:num w:numId="12">
    <w:abstractNumId w:val="15"/>
  </w:num>
  <w:num w:numId="13">
    <w:abstractNumId w:val="11"/>
  </w:num>
  <w:num w:numId="14">
    <w:abstractNumId w:val="43"/>
  </w:num>
  <w:num w:numId="15">
    <w:abstractNumId w:val="21"/>
  </w:num>
  <w:num w:numId="16">
    <w:abstractNumId w:val="41"/>
  </w:num>
  <w:num w:numId="17">
    <w:abstractNumId w:val="29"/>
  </w:num>
  <w:num w:numId="18">
    <w:abstractNumId w:val="12"/>
  </w:num>
  <w:num w:numId="19">
    <w:abstractNumId w:val="23"/>
  </w:num>
  <w:num w:numId="20">
    <w:abstractNumId w:val="39"/>
  </w:num>
  <w:num w:numId="21">
    <w:abstractNumId w:val="28"/>
  </w:num>
  <w:num w:numId="22">
    <w:abstractNumId w:val="8"/>
  </w:num>
  <w:num w:numId="23">
    <w:abstractNumId w:val="5"/>
  </w:num>
  <w:num w:numId="24">
    <w:abstractNumId w:val="6"/>
  </w:num>
  <w:num w:numId="25">
    <w:abstractNumId w:val="33"/>
  </w:num>
  <w:num w:numId="26">
    <w:abstractNumId w:val="20"/>
  </w:num>
  <w:num w:numId="27">
    <w:abstractNumId w:val="16"/>
  </w:num>
  <w:num w:numId="28">
    <w:abstractNumId w:val="37"/>
  </w:num>
  <w:num w:numId="29">
    <w:abstractNumId w:val="27"/>
  </w:num>
  <w:num w:numId="30">
    <w:abstractNumId w:val="32"/>
  </w:num>
  <w:num w:numId="31">
    <w:abstractNumId w:val="10"/>
  </w:num>
  <w:num w:numId="32">
    <w:abstractNumId w:val="38"/>
  </w:num>
  <w:num w:numId="33">
    <w:abstractNumId w:val="24"/>
  </w:num>
  <w:num w:numId="34">
    <w:abstractNumId w:val="44"/>
  </w:num>
  <w:num w:numId="35">
    <w:abstractNumId w:val="22"/>
  </w:num>
  <w:num w:numId="36">
    <w:abstractNumId w:val="30"/>
  </w:num>
  <w:num w:numId="37">
    <w:abstractNumId w:val="40"/>
  </w:num>
  <w:num w:numId="38">
    <w:abstractNumId w:val="36"/>
  </w:num>
  <w:num w:numId="39">
    <w:abstractNumId w:val="17"/>
  </w:num>
  <w:num w:numId="40">
    <w:abstractNumId w:val="35"/>
  </w:num>
  <w:num w:numId="41">
    <w:abstractNumId w:val="45"/>
  </w:num>
  <w:num w:numId="42">
    <w:abstractNumId w:val="7"/>
  </w:num>
  <w:num w:numId="43">
    <w:abstractNumId w:val="13"/>
  </w:num>
  <w:num w:numId="44">
    <w:abstractNumId w:val="26"/>
  </w:num>
  <w:num w:numId="45">
    <w:abstractNumId w:val="42"/>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327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89"/>
    <w:rsid w:val="0001491E"/>
    <w:rsid w:val="00060173"/>
    <w:rsid w:val="00065407"/>
    <w:rsid w:val="00067660"/>
    <w:rsid w:val="0007253F"/>
    <w:rsid w:val="000948DA"/>
    <w:rsid w:val="000A36C5"/>
    <w:rsid w:val="000E40C9"/>
    <w:rsid w:val="000F4601"/>
    <w:rsid w:val="000F641D"/>
    <w:rsid w:val="00105528"/>
    <w:rsid w:val="001162DB"/>
    <w:rsid w:val="00154DF0"/>
    <w:rsid w:val="00160E98"/>
    <w:rsid w:val="00187A19"/>
    <w:rsid w:val="00197103"/>
    <w:rsid w:val="001A2468"/>
    <w:rsid w:val="001D4C93"/>
    <w:rsid w:val="001E3EF3"/>
    <w:rsid w:val="001E6853"/>
    <w:rsid w:val="001E71B8"/>
    <w:rsid w:val="001E71D3"/>
    <w:rsid w:val="001F091E"/>
    <w:rsid w:val="001F3F39"/>
    <w:rsid w:val="002023BE"/>
    <w:rsid w:val="002121DC"/>
    <w:rsid w:val="0024728D"/>
    <w:rsid w:val="00264E18"/>
    <w:rsid w:val="00280EF7"/>
    <w:rsid w:val="002A2AF7"/>
    <w:rsid w:val="002B03A7"/>
    <w:rsid w:val="002B6777"/>
    <w:rsid w:val="002E4484"/>
    <w:rsid w:val="00305E11"/>
    <w:rsid w:val="00307D89"/>
    <w:rsid w:val="00326C8F"/>
    <w:rsid w:val="003303C8"/>
    <w:rsid w:val="00336D79"/>
    <w:rsid w:val="003654A9"/>
    <w:rsid w:val="003B1DAC"/>
    <w:rsid w:val="003B5FA1"/>
    <w:rsid w:val="003D0AD1"/>
    <w:rsid w:val="003D5B95"/>
    <w:rsid w:val="00401F54"/>
    <w:rsid w:val="004035EA"/>
    <w:rsid w:val="00404994"/>
    <w:rsid w:val="00441477"/>
    <w:rsid w:val="00466233"/>
    <w:rsid w:val="0049334F"/>
    <w:rsid w:val="004D54C2"/>
    <w:rsid w:val="004F4047"/>
    <w:rsid w:val="00501D25"/>
    <w:rsid w:val="00507FB0"/>
    <w:rsid w:val="00510D05"/>
    <w:rsid w:val="00524ABA"/>
    <w:rsid w:val="00527B51"/>
    <w:rsid w:val="00575CBB"/>
    <w:rsid w:val="00583F71"/>
    <w:rsid w:val="005844E8"/>
    <w:rsid w:val="005A1A90"/>
    <w:rsid w:val="005C1EEC"/>
    <w:rsid w:val="005C5890"/>
    <w:rsid w:val="005C6DD0"/>
    <w:rsid w:val="005D1F86"/>
    <w:rsid w:val="005D636F"/>
    <w:rsid w:val="005E74F7"/>
    <w:rsid w:val="005F77E9"/>
    <w:rsid w:val="00610F0E"/>
    <w:rsid w:val="00616F4E"/>
    <w:rsid w:val="006441E6"/>
    <w:rsid w:val="00652F0B"/>
    <w:rsid w:val="00673A13"/>
    <w:rsid w:val="00684AE3"/>
    <w:rsid w:val="00690B05"/>
    <w:rsid w:val="006B18B1"/>
    <w:rsid w:val="006B3F0E"/>
    <w:rsid w:val="006C24E1"/>
    <w:rsid w:val="006D7BBF"/>
    <w:rsid w:val="006F6C73"/>
    <w:rsid w:val="00725999"/>
    <w:rsid w:val="007366FE"/>
    <w:rsid w:val="00736E47"/>
    <w:rsid w:val="00745F23"/>
    <w:rsid w:val="007473D2"/>
    <w:rsid w:val="007634EE"/>
    <w:rsid w:val="00794F07"/>
    <w:rsid w:val="00797042"/>
    <w:rsid w:val="007A564C"/>
    <w:rsid w:val="007C40DD"/>
    <w:rsid w:val="007F02CD"/>
    <w:rsid w:val="007F3E7A"/>
    <w:rsid w:val="00800E33"/>
    <w:rsid w:val="008017E4"/>
    <w:rsid w:val="008605C8"/>
    <w:rsid w:val="0088006C"/>
    <w:rsid w:val="00893E43"/>
    <w:rsid w:val="008A7292"/>
    <w:rsid w:val="008B0D2F"/>
    <w:rsid w:val="008D48CC"/>
    <w:rsid w:val="008D5E0E"/>
    <w:rsid w:val="008E23F8"/>
    <w:rsid w:val="008E74D8"/>
    <w:rsid w:val="008F3F3D"/>
    <w:rsid w:val="008F68DE"/>
    <w:rsid w:val="00950610"/>
    <w:rsid w:val="00960FD0"/>
    <w:rsid w:val="00964EC9"/>
    <w:rsid w:val="009775F0"/>
    <w:rsid w:val="009837B3"/>
    <w:rsid w:val="00991FD9"/>
    <w:rsid w:val="009A36A7"/>
    <w:rsid w:val="009B35D7"/>
    <w:rsid w:val="009B3BE4"/>
    <w:rsid w:val="009C4E15"/>
    <w:rsid w:val="009E2253"/>
    <w:rsid w:val="009E4166"/>
    <w:rsid w:val="00A16269"/>
    <w:rsid w:val="00A66280"/>
    <w:rsid w:val="00A76BBD"/>
    <w:rsid w:val="00A820CE"/>
    <w:rsid w:val="00AA0A6E"/>
    <w:rsid w:val="00AA3B32"/>
    <w:rsid w:val="00AC2A5C"/>
    <w:rsid w:val="00AD5686"/>
    <w:rsid w:val="00B00E08"/>
    <w:rsid w:val="00B11C94"/>
    <w:rsid w:val="00B144F2"/>
    <w:rsid w:val="00B373E5"/>
    <w:rsid w:val="00B822A4"/>
    <w:rsid w:val="00B94139"/>
    <w:rsid w:val="00B94177"/>
    <w:rsid w:val="00BA2815"/>
    <w:rsid w:val="00BA2C1C"/>
    <w:rsid w:val="00BA64D3"/>
    <w:rsid w:val="00BB5316"/>
    <w:rsid w:val="00BC22C9"/>
    <w:rsid w:val="00BD0753"/>
    <w:rsid w:val="00BD70B0"/>
    <w:rsid w:val="00BE775D"/>
    <w:rsid w:val="00C31D13"/>
    <w:rsid w:val="00C31E6B"/>
    <w:rsid w:val="00C74A80"/>
    <w:rsid w:val="00C83088"/>
    <w:rsid w:val="00C9098F"/>
    <w:rsid w:val="00C946B8"/>
    <w:rsid w:val="00C94840"/>
    <w:rsid w:val="00CA68F1"/>
    <w:rsid w:val="00CC493B"/>
    <w:rsid w:val="00CC4D2B"/>
    <w:rsid w:val="00CC7CEA"/>
    <w:rsid w:val="00D01B67"/>
    <w:rsid w:val="00D20AEF"/>
    <w:rsid w:val="00D47D6A"/>
    <w:rsid w:val="00D56567"/>
    <w:rsid w:val="00D8003B"/>
    <w:rsid w:val="00D8456F"/>
    <w:rsid w:val="00DA1DBF"/>
    <w:rsid w:val="00DC633E"/>
    <w:rsid w:val="00DE25F5"/>
    <w:rsid w:val="00DE4B77"/>
    <w:rsid w:val="00E03045"/>
    <w:rsid w:val="00E05D3D"/>
    <w:rsid w:val="00E11D99"/>
    <w:rsid w:val="00E14F18"/>
    <w:rsid w:val="00E23E99"/>
    <w:rsid w:val="00E35C7D"/>
    <w:rsid w:val="00E54A3D"/>
    <w:rsid w:val="00E6154E"/>
    <w:rsid w:val="00E61BDA"/>
    <w:rsid w:val="00E73A19"/>
    <w:rsid w:val="00E76D62"/>
    <w:rsid w:val="00E87B51"/>
    <w:rsid w:val="00E92647"/>
    <w:rsid w:val="00EB397C"/>
    <w:rsid w:val="00EC0A9D"/>
    <w:rsid w:val="00EC1F4F"/>
    <w:rsid w:val="00EC6A41"/>
    <w:rsid w:val="00EE417B"/>
    <w:rsid w:val="00EE6072"/>
    <w:rsid w:val="00EF55DB"/>
    <w:rsid w:val="00F303A1"/>
    <w:rsid w:val="00F44368"/>
    <w:rsid w:val="00F854F7"/>
    <w:rsid w:val="00F87D60"/>
    <w:rsid w:val="00F93F8A"/>
    <w:rsid w:val="00FA7FFB"/>
    <w:rsid w:val="00FB0283"/>
    <w:rsid w:val="00FB6677"/>
    <w:rsid w:val="00FE5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2"/>
    <o:shapelayout v:ext="edit">
      <o:idmap v:ext="edit" data="1"/>
    </o:shapelayout>
  </w:shapeDefaults>
  <w:decimalSymbol w:val="."/>
  <w:listSeparator w:val=","/>
  <w15:docId w15:val="{665E0498-DA3B-4AD0-AAF5-54AEAB98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FB0"/>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0B5294"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0F6FC6"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59A9F2"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B5294"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0F6FC6" w:themeColor="accent1"/>
      <w:sz w:val="28"/>
    </w:rPr>
  </w:style>
  <w:style w:type="character" w:customStyle="1" w:styleId="QuoteChar">
    <w:name w:val="Quote Char"/>
    <w:basedOn w:val="DefaultParagraphFont"/>
    <w:link w:val="Quote"/>
    <w:uiPriority w:val="9"/>
    <w:rPr>
      <w:i/>
      <w:iCs/>
      <w:color w:val="0F6FC6"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0F6FC6" w:themeColor="accent1" w:frame="1"/>
        <w:left w:val="single" w:sz="2" w:space="10" w:color="0F6FC6" w:themeColor="accent1" w:frame="1"/>
        <w:bottom w:val="single" w:sz="2" w:space="10" w:color="0F6FC6" w:themeColor="accent1" w:frame="1"/>
        <w:right w:val="single" w:sz="2" w:space="10" w:color="0F6FC6" w:themeColor="accent1" w:frame="1"/>
      </w:pBdr>
      <w:ind w:left="1152" w:right="1152"/>
    </w:pPr>
    <w:rPr>
      <w:i/>
      <w:iCs/>
      <w:color w:val="0F6FC6"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0F6FC6"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85DFD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F6FC6"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0F6FC6"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073662"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073662"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F49100"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0F6FC6" w:themeColor="accent1"/>
    </w:rPr>
  </w:style>
  <w:style w:type="paragraph" w:styleId="IntenseQuote">
    <w:name w:val="Intense Quote"/>
    <w:basedOn w:val="Normal"/>
    <w:next w:val="Normal"/>
    <w:link w:val="IntenseQuoteChar"/>
    <w:uiPriority w:val="30"/>
    <w:semiHidden/>
    <w:unhideWhenUsed/>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semiHidden/>
    <w:rPr>
      <w:b/>
      <w:bCs/>
      <w:i/>
      <w:iCs/>
      <w:color w:val="0F6FC6" w:themeColor="accent1"/>
    </w:rPr>
  </w:style>
  <w:style w:type="character" w:styleId="IntenseReference">
    <w:name w:val="Intense Reference"/>
    <w:basedOn w:val="DefaultParagraphFont"/>
    <w:uiPriority w:val="32"/>
    <w:semiHidden/>
    <w:unhideWhenUsed/>
    <w:rPr>
      <w:b/>
      <w:bCs/>
      <w:smallCaps/>
      <w:color w:val="009DD9"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3">
    <w:name w:val="Light Shading Accent 3"/>
    <w:basedOn w:val="TableNormal"/>
    <w:uiPriority w:val="60"/>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LightShading-Accent4">
    <w:name w:val="Light Shading Accent 4"/>
    <w:basedOn w:val="TableNormal"/>
    <w:uiPriority w:val="60"/>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Shading-Accent5">
    <w:name w:val="Light Shading Accent 5"/>
    <w:basedOn w:val="TableNormal"/>
    <w:uiPriority w:val="60"/>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6">
    <w:name w:val="Light Shading Accent 6"/>
    <w:basedOn w:val="TableNormal"/>
    <w:uiPriority w:val="60"/>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single" w:sz="8" w:space="0" w:color="009D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single" w:sz="8" w:space="0" w:color="0BD0D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single" w:sz="8" w:space="0" w:color="7CCA6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single" w:sz="8" w:space="0" w:color="A5C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0F6FC6"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0F6FC6"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009DD9"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0F6FC6" w:themeColor="accent1"/>
        <w:left w:val="single" w:sz="4" w:space="5" w:color="0F6FC6" w:themeColor="accent1"/>
        <w:bottom w:val="single" w:sz="4" w:space="10" w:color="0F6FC6" w:themeColor="accent1"/>
        <w:right w:val="single" w:sz="4" w:space="5" w:color="0F6FC6" w:themeColor="accent1"/>
      </w:pBdr>
      <w:shd w:val="clear" w:color="auto" w:fill="0F6FC6"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0F6FC6"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0F6FC6" w:themeColor="accent1"/>
        <w:left w:val="single" w:sz="4" w:space="6" w:color="0F6FC6" w:themeColor="accent1"/>
        <w:bottom w:val="single" w:sz="4" w:space="1" w:color="0F6FC6" w:themeColor="accent1"/>
        <w:right w:val="single" w:sz="4" w:space="6" w:color="0F6FC6" w:themeColor="accent1"/>
      </w:pBdr>
      <w:shd w:val="clear" w:color="auto" w:fill="0F6FC6"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0F6FC6"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0F6FC6" w:themeColor="accent1"/>
        <w:left w:val="single" w:sz="2" w:space="6" w:color="0F6FC6" w:themeColor="accent1"/>
        <w:bottom w:val="single" w:sz="2" w:space="2" w:color="0F6FC6" w:themeColor="accent1"/>
        <w:right w:val="single" w:sz="2" w:space="6" w:color="0F6FC6" w:themeColor="accent1"/>
      </w:pBdr>
      <w:shd w:val="clear" w:color="auto" w:fill="0F6FC6"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styleId="PlainTable1">
    <w:name w:val="Plain Table 1"/>
    <w:basedOn w:val="TableNormal"/>
    <w:uiPriority w:val="40"/>
    <w:rsid w:val="00BA2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3D5B95"/>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Default">
    <w:name w:val="Default"/>
    <w:rsid w:val="00616F4E"/>
    <w:pPr>
      <w:autoSpaceDE w:val="0"/>
      <w:autoSpaceDN w:val="0"/>
      <w:adjustRightInd w:val="0"/>
      <w:spacing w:before="0" w:after="0" w:line="240" w:lineRule="auto"/>
    </w:pPr>
    <w:rPr>
      <w:rFonts w:ascii="Cambria" w:hAnsi="Cambria" w:cs="Cambria"/>
      <w:color w:val="000000"/>
      <w:sz w:val="24"/>
      <w:szCs w:val="24"/>
    </w:rPr>
  </w:style>
  <w:style w:type="table" w:styleId="PlainTable3">
    <w:name w:val="Plain Table 3"/>
    <w:basedOn w:val="TableNormal"/>
    <w:uiPriority w:val="42"/>
    <w:rsid w:val="00616F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st1">
    <w:name w:val="ast1"/>
    <w:basedOn w:val="DefaultParagraphFont"/>
    <w:rsid w:val="00B94139"/>
    <w:rPr>
      <w:color w:val="FF0000"/>
    </w:rPr>
  </w:style>
  <w:style w:type="character" w:customStyle="1" w:styleId="helptext1">
    <w:name w:val="helptext1"/>
    <w:basedOn w:val="DefaultParagraphFont"/>
    <w:rsid w:val="00B94139"/>
    <w:rPr>
      <w:i/>
      <w:iCs/>
      <w:vanish w:val="0"/>
      <w:webHidden w:val="0"/>
      <w:specVanish w:val="0"/>
    </w:rPr>
  </w:style>
  <w:style w:type="character" w:customStyle="1" w:styleId="helptext2">
    <w:name w:val="helptext2"/>
    <w:basedOn w:val="DefaultParagraphFont"/>
    <w:rsid w:val="00B94139"/>
    <w:rPr>
      <w:i/>
      <w:iCs/>
      <w:vanish w:val="0"/>
      <w:webHidden w:val="0"/>
      <w:specVanish w:val="0"/>
    </w:rPr>
  </w:style>
  <w:style w:type="character" w:customStyle="1" w:styleId="ast2">
    <w:name w:val="ast2"/>
    <w:basedOn w:val="DefaultParagraphFont"/>
    <w:rsid w:val="000F641D"/>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9993">
      <w:bodyDiv w:val="1"/>
      <w:marLeft w:val="0"/>
      <w:marRight w:val="0"/>
      <w:marTop w:val="0"/>
      <w:marBottom w:val="0"/>
      <w:divBdr>
        <w:top w:val="none" w:sz="0" w:space="0" w:color="auto"/>
        <w:left w:val="none" w:sz="0" w:space="0" w:color="auto"/>
        <w:bottom w:val="none" w:sz="0" w:space="0" w:color="auto"/>
        <w:right w:val="none" w:sz="0" w:space="0" w:color="auto"/>
      </w:divBdr>
    </w:div>
    <w:div w:id="436950159">
      <w:bodyDiv w:val="1"/>
      <w:marLeft w:val="0"/>
      <w:marRight w:val="0"/>
      <w:marTop w:val="0"/>
      <w:marBottom w:val="0"/>
      <w:divBdr>
        <w:top w:val="none" w:sz="0" w:space="0" w:color="auto"/>
        <w:left w:val="none" w:sz="0" w:space="0" w:color="auto"/>
        <w:bottom w:val="none" w:sz="0" w:space="0" w:color="auto"/>
        <w:right w:val="none" w:sz="0" w:space="0" w:color="auto"/>
      </w:divBdr>
      <w:divsChild>
        <w:div w:id="1414351297">
          <w:marLeft w:val="864"/>
          <w:marRight w:val="0"/>
          <w:marTop w:val="96"/>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11060258">
      <w:bodyDiv w:val="1"/>
      <w:marLeft w:val="0"/>
      <w:marRight w:val="0"/>
      <w:marTop w:val="0"/>
      <w:marBottom w:val="0"/>
      <w:divBdr>
        <w:top w:val="none" w:sz="0" w:space="0" w:color="auto"/>
        <w:left w:val="none" w:sz="0" w:space="0" w:color="auto"/>
        <w:bottom w:val="none" w:sz="0" w:space="0" w:color="auto"/>
        <w:right w:val="none" w:sz="0" w:space="0" w:color="auto"/>
      </w:divBdr>
      <w:divsChild>
        <w:div w:id="308217461">
          <w:marLeft w:val="0"/>
          <w:marRight w:val="0"/>
          <w:marTop w:val="0"/>
          <w:marBottom w:val="0"/>
          <w:divBdr>
            <w:top w:val="none" w:sz="0" w:space="0" w:color="auto"/>
            <w:left w:val="none" w:sz="0" w:space="0" w:color="auto"/>
            <w:bottom w:val="none" w:sz="0" w:space="0" w:color="auto"/>
            <w:right w:val="none" w:sz="0" w:space="0" w:color="auto"/>
          </w:divBdr>
        </w:div>
        <w:div w:id="858927512">
          <w:marLeft w:val="0"/>
          <w:marRight w:val="0"/>
          <w:marTop w:val="0"/>
          <w:marBottom w:val="0"/>
          <w:divBdr>
            <w:top w:val="none" w:sz="0" w:space="0" w:color="auto"/>
            <w:left w:val="none" w:sz="0" w:space="0" w:color="auto"/>
            <w:bottom w:val="none" w:sz="0" w:space="0" w:color="auto"/>
            <w:right w:val="none" w:sz="0" w:space="0" w:color="auto"/>
          </w:divBdr>
        </w:div>
        <w:div w:id="401491284">
          <w:marLeft w:val="0"/>
          <w:marRight w:val="0"/>
          <w:marTop w:val="0"/>
          <w:marBottom w:val="0"/>
          <w:divBdr>
            <w:top w:val="none" w:sz="0" w:space="0" w:color="auto"/>
            <w:left w:val="none" w:sz="0" w:space="0" w:color="auto"/>
            <w:bottom w:val="none" w:sz="0" w:space="0" w:color="auto"/>
            <w:right w:val="none" w:sz="0" w:space="0" w:color="auto"/>
          </w:divBdr>
        </w:div>
        <w:div w:id="893809798">
          <w:marLeft w:val="0"/>
          <w:marRight w:val="0"/>
          <w:marTop w:val="0"/>
          <w:marBottom w:val="0"/>
          <w:divBdr>
            <w:top w:val="none" w:sz="0" w:space="0" w:color="auto"/>
            <w:left w:val="none" w:sz="0" w:space="0" w:color="auto"/>
            <w:bottom w:val="none" w:sz="0" w:space="0" w:color="auto"/>
            <w:right w:val="none" w:sz="0" w:space="0" w:color="auto"/>
          </w:divBdr>
        </w:div>
        <w:div w:id="1780026791">
          <w:marLeft w:val="0"/>
          <w:marRight w:val="0"/>
          <w:marTop w:val="0"/>
          <w:marBottom w:val="0"/>
          <w:divBdr>
            <w:top w:val="none" w:sz="0" w:space="0" w:color="auto"/>
            <w:left w:val="none" w:sz="0" w:space="0" w:color="auto"/>
            <w:bottom w:val="none" w:sz="0" w:space="0" w:color="auto"/>
            <w:right w:val="none" w:sz="0" w:space="0" w:color="auto"/>
          </w:divBdr>
        </w:div>
        <w:div w:id="1335840428">
          <w:marLeft w:val="0"/>
          <w:marRight w:val="0"/>
          <w:marTop w:val="0"/>
          <w:marBottom w:val="0"/>
          <w:divBdr>
            <w:top w:val="none" w:sz="0" w:space="0" w:color="auto"/>
            <w:left w:val="none" w:sz="0" w:space="0" w:color="auto"/>
            <w:bottom w:val="none" w:sz="0" w:space="0" w:color="auto"/>
            <w:right w:val="none" w:sz="0" w:space="0" w:color="auto"/>
          </w:divBdr>
        </w:div>
        <w:div w:id="1106925476">
          <w:marLeft w:val="0"/>
          <w:marRight w:val="0"/>
          <w:marTop w:val="0"/>
          <w:marBottom w:val="0"/>
          <w:divBdr>
            <w:top w:val="none" w:sz="0" w:space="0" w:color="auto"/>
            <w:left w:val="none" w:sz="0" w:space="0" w:color="auto"/>
            <w:bottom w:val="none" w:sz="0" w:space="0" w:color="auto"/>
            <w:right w:val="none" w:sz="0" w:space="0" w:color="auto"/>
          </w:divBdr>
        </w:div>
        <w:div w:id="1279069286">
          <w:marLeft w:val="0"/>
          <w:marRight w:val="0"/>
          <w:marTop w:val="0"/>
          <w:marBottom w:val="0"/>
          <w:divBdr>
            <w:top w:val="none" w:sz="0" w:space="0" w:color="auto"/>
            <w:left w:val="none" w:sz="0" w:space="0" w:color="auto"/>
            <w:bottom w:val="none" w:sz="0" w:space="0" w:color="auto"/>
            <w:right w:val="none" w:sz="0" w:space="0" w:color="auto"/>
          </w:divBdr>
        </w:div>
        <w:div w:id="1114128133">
          <w:marLeft w:val="0"/>
          <w:marRight w:val="0"/>
          <w:marTop w:val="0"/>
          <w:marBottom w:val="0"/>
          <w:divBdr>
            <w:top w:val="none" w:sz="0" w:space="0" w:color="auto"/>
            <w:left w:val="none" w:sz="0" w:space="0" w:color="auto"/>
            <w:bottom w:val="none" w:sz="0" w:space="0" w:color="auto"/>
            <w:right w:val="none" w:sz="0" w:space="0" w:color="auto"/>
          </w:divBdr>
        </w:div>
        <w:div w:id="1339311941">
          <w:marLeft w:val="0"/>
          <w:marRight w:val="0"/>
          <w:marTop w:val="0"/>
          <w:marBottom w:val="0"/>
          <w:divBdr>
            <w:top w:val="none" w:sz="0" w:space="0" w:color="auto"/>
            <w:left w:val="none" w:sz="0" w:space="0" w:color="auto"/>
            <w:bottom w:val="none" w:sz="0" w:space="0" w:color="auto"/>
            <w:right w:val="none" w:sz="0" w:space="0" w:color="auto"/>
          </w:divBdr>
        </w:div>
        <w:div w:id="1194421298">
          <w:marLeft w:val="0"/>
          <w:marRight w:val="0"/>
          <w:marTop w:val="0"/>
          <w:marBottom w:val="0"/>
          <w:divBdr>
            <w:top w:val="none" w:sz="0" w:space="0" w:color="auto"/>
            <w:left w:val="none" w:sz="0" w:space="0" w:color="auto"/>
            <w:bottom w:val="none" w:sz="0" w:space="0" w:color="auto"/>
            <w:right w:val="none" w:sz="0" w:space="0" w:color="auto"/>
          </w:divBdr>
        </w:div>
        <w:div w:id="1468818113">
          <w:marLeft w:val="0"/>
          <w:marRight w:val="0"/>
          <w:marTop w:val="0"/>
          <w:marBottom w:val="0"/>
          <w:divBdr>
            <w:top w:val="none" w:sz="0" w:space="0" w:color="auto"/>
            <w:left w:val="none" w:sz="0" w:space="0" w:color="auto"/>
            <w:bottom w:val="none" w:sz="0" w:space="0" w:color="auto"/>
            <w:right w:val="none" w:sz="0" w:space="0" w:color="auto"/>
          </w:divBdr>
        </w:div>
        <w:div w:id="927471253">
          <w:marLeft w:val="0"/>
          <w:marRight w:val="0"/>
          <w:marTop w:val="0"/>
          <w:marBottom w:val="0"/>
          <w:divBdr>
            <w:top w:val="none" w:sz="0" w:space="0" w:color="auto"/>
            <w:left w:val="none" w:sz="0" w:space="0" w:color="auto"/>
            <w:bottom w:val="none" w:sz="0" w:space="0" w:color="auto"/>
            <w:right w:val="none" w:sz="0" w:space="0" w:color="auto"/>
          </w:divBdr>
        </w:div>
        <w:div w:id="1642465726">
          <w:marLeft w:val="0"/>
          <w:marRight w:val="0"/>
          <w:marTop w:val="0"/>
          <w:marBottom w:val="0"/>
          <w:divBdr>
            <w:top w:val="none" w:sz="0" w:space="0" w:color="auto"/>
            <w:left w:val="none" w:sz="0" w:space="0" w:color="auto"/>
            <w:bottom w:val="none" w:sz="0" w:space="0" w:color="auto"/>
            <w:right w:val="none" w:sz="0" w:space="0" w:color="auto"/>
          </w:divBdr>
        </w:div>
        <w:div w:id="1202673048">
          <w:marLeft w:val="0"/>
          <w:marRight w:val="0"/>
          <w:marTop w:val="0"/>
          <w:marBottom w:val="0"/>
          <w:divBdr>
            <w:top w:val="none" w:sz="0" w:space="0" w:color="auto"/>
            <w:left w:val="none" w:sz="0" w:space="0" w:color="auto"/>
            <w:bottom w:val="none" w:sz="0" w:space="0" w:color="auto"/>
            <w:right w:val="none" w:sz="0" w:space="0" w:color="auto"/>
          </w:divBdr>
        </w:div>
        <w:div w:id="1090544325">
          <w:marLeft w:val="0"/>
          <w:marRight w:val="0"/>
          <w:marTop w:val="0"/>
          <w:marBottom w:val="0"/>
          <w:divBdr>
            <w:top w:val="none" w:sz="0" w:space="0" w:color="auto"/>
            <w:left w:val="none" w:sz="0" w:space="0" w:color="auto"/>
            <w:bottom w:val="none" w:sz="0" w:space="0" w:color="auto"/>
            <w:right w:val="none" w:sz="0" w:space="0" w:color="auto"/>
          </w:divBdr>
        </w:div>
        <w:div w:id="899246691">
          <w:marLeft w:val="0"/>
          <w:marRight w:val="0"/>
          <w:marTop w:val="0"/>
          <w:marBottom w:val="0"/>
          <w:divBdr>
            <w:top w:val="none" w:sz="0" w:space="0" w:color="auto"/>
            <w:left w:val="none" w:sz="0" w:space="0" w:color="auto"/>
            <w:bottom w:val="none" w:sz="0" w:space="0" w:color="auto"/>
            <w:right w:val="none" w:sz="0" w:space="0" w:color="auto"/>
          </w:divBdr>
        </w:div>
        <w:div w:id="2037845901">
          <w:marLeft w:val="0"/>
          <w:marRight w:val="0"/>
          <w:marTop w:val="0"/>
          <w:marBottom w:val="0"/>
          <w:divBdr>
            <w:top w:val="none" w:sz="0" w:space="0" w:color="auto"/>
            <w:left w:val="none" w:sz="0" w:space="0" w:color="auto"/>
            <w:bottom w:val="none" w:sz="0" w:space="0" w:color="auto"/>
            <w:right w:val="none" w:sz="0" w:space="0" w:color="auto"/>
          </w:divBdr>
        </w:div>
        <w:div w:id="772434563">
          <w:marLeft w:val="0"/>
          <w:marRight w:val="0"/>
          <w:marTop w:val="0"/>
          <w:marBottom w:val="0"/>
          <w:divBdr>
            <w:top w:val="none" w:sz="0" w:space="0" w:color="auto"/>
            <w:left w:val="none" w:sz="0" w:space="0" w:color="auto"/>
            <w:bottom w:val="none" w:sz="0" w:space="0" w:color="auto"/>
            <w:right w:val="none" w:sz="0" w:space="0" w:color="auto"/>
          </w:divBdr>
        </w:div>
        <w:div w:id="1286036843">
          <w:marLeft w:val="0"/>
          <w:marRight w:val="0"/>
          <w:marTop w:val="0"/>
          <w:marBottom w:val="0"/>
          <w:divBdr>
            <w:top w:val="none" w:sz="0" w:space="0" w:color="auto"/>
            <w:left w:val="none" w:sz="0" w:space="0" w:color="auto"/>
            <w:bottom w:val="none" w:sz="0" w:space="0" w:color="auto"/>
            <w:right w:val="none" w:sz="0" w:space="0" w:color="auto"/>
          </w:divBdr>
        </w:div>
        <w:div w:id="2014915824">
          <w:marLeft w:val="0"/>
          <w:marRight w:val="0"/>
          <w:marTop w:val="0"/>
          <w:marBottom w:val="0"/>
          <w:divBdr>
            <w:top w:val="none" w:sz="0" w:space="0" w:color="auto"/>
            <w:left w:val="none" w:sz="0" w:space="0" w:color="auto"/>
            <w:bottom w:val="none" w:sz="0" w:space="0" w:color="auto"/>
            <w:right w:val="none" w:sz="0" w:space="0" w:color="auto"/>
          </w:divBdr>
        </w:div>
        <w:div w:id="171066936">
          <w:marLeft w:val="0"/>
          <w:marRight w:val="0"/>
          <w:marTop w:val="0"/>
          <w:marBottom w:val="0"/>
          <w:divBdr>
            <w:top w:val="none" w:sz="0" w:space="0" w:color="auto"/>
            <w:left w:val="none" w:sz="0" w:space="0" w:color="auto"/>
            <w:bottom w:val="none" w:sz="0" w:space="0" w:color="auto"/>
            <w:right w:val="none" w:sz="0" w:space="0" w:color="auto"/>
          </w:divBdr>
        </w:div>
        <w:div w:id="1850025044">
          <w:marLeft w:val="0"/>
          <w:marRight w:val="0"/>
          <w:marTop w:val="0"/>
          <w:marBottom w:val="0"/>
          <w:divBdr>
            <w:top w:val="none" w:sz="0" w:space="0" w:color="auto"/>
            <w:left w:val="none" w:sz="0" w:space="0" w:color="auto"/>
            <w:bottom w:val="none" w:sz="0" w:space="0" w:color="auto"/>
            <w:right w:val="none" w:sz="0" w:space="0" w:color="auto"/>
          </w:divBdr>
        </w:div>
        <w:div w:id="1368141642">
          <w:marLeft w:val="0"/>
          <w:marRight w:val="0"/>
          <w:marTop w:val="0"/>
          <w:marBottom w:val="0"/>
          <w:divBdr>
            <w:top w:val="none" w:sz="0" w:space="0" w:color="auto"/>
            <w:left w:val="none" w:sz="0" w:space="0" w:color="auto"/>
            <w:bottom w:val="none" w:sz="0" w:space="0" w:color="auto"/>
            <w:right w:val="none" w:sz="0" w:space="0" w:color="auto"/>
          </w:divBdr>
        </w:div>
        <w:div w:id="2037660456">
          <w:marLeft w:val="0"/>
          <w:marRight w:val="0"/>
          <w:marTop w:val="0"/>
          <w:marBottom w:val="0"/>
          <w:divBdr>
            <w:top w:val="none" w:sz="0" w:space="0" w:color="auto"/>
            <w:left w:val="none" w:sz="0" w:space="0" w:color="auto"/>
            <w:bottom w:val="none" w:sz="0" w:space="0" w:color="auto"/>
            <w:right w:val="none" w:sz="0" w:space="0" w:color="auto"/>
          </w:divBdr>
        </w:div>
        <w:div w:id="1967347200">
          <w:marLeft w:val="0"/>
          <w:marRight w:val="0"/>
          <w:marTop w:val="0"/>
          <w:marBottom w:val="0"/>
          <w:divBdr>
            <w:top w:val="none" w:sz="0" w:space="0" w:color="auto"/>
            <w:left w:val="none" w:sz="0" w:space="0" w:color="auto"/>
            <w:bottom w:val="none" w:sz="0" w:space="0" w:color="auto"/>
            <w:right w:val="none" w:sz="0" w:space="0" w:color="auto"/>
          </w:divBdr>
        </w:div>
        <w:div w:id="1329090345">
          <w:marLeft w:val="0"/>
          <w:marRight w:val="0"/>
          <w:marTop w:val="0"/>
          <w:marBottom w:val="0"/>
          <w:divBdr>
            <w:top w:val="none" w:sz="0" w:space="0" w:color="auto"/>
            <w:left w:val="none" w:sz="0" w:space="0" w:color="auto"/>
            <w:bottom w:val="none" w:sz="0" w:space="0" w:color="auto"/>
            <w:right w:val="none" w:sz="0" w:space="0" w:color="auto"/>
          </w:divBdr>
        </w:div>
        <w:div w:id="1702439920">
          <w:marLeft w:val="0"/>
          <w:marRight w:val="0"/>
          <w:marTop w:val="0"/>
          <w:marBottom w:val="0"/>
          <w:divBdr>
            <w:top w:val="none" w:sz="0" w:space="0" w:color="auto"/>
            <w:left w:val="none" w:sz="0" w:space="0" w:color="auto"/>
            <w:bottom w:val="none" w:sz="0" w:space="0" w:color="auto"/>
            <w:right w:val="none" w:sz="0" w:space="0" w:color="auto"/>
          </w:divBdr>
        </w:div>
        <w:div w:id="526452823">
          <w:marLeft w:val="0"/>
          <w:marRight w:val="0"/>
          <w:marTop w:val="0"/>
          <w:marBottom w:val="0"/>
          <w:divBdr>
            <w:top w:val="none" w:sz="0" w:space="0" w:color="auto"/>
            <w:left w:val="none" w:sz="0" w:space="0" w:color="auto"/>
            <w:bottom w:val="none" w:sz="0" w:space="0" w:color="auto"/>
            <w:right w:val="none" w:sz="0" w:space="0" w:color="auto"/>
          </w:divBdr>
        </w:div>
        <w:div w:id="132868380">
          <w:marLeft w:val="0"/>
          <w:marRight w:val="0"/>
          <w:marTop w:val="0"/>
          <w:marBottom w:val="0"/>
          <w:divBdr>
            <w:top w:val="none" w:sz="0" w:space="0" w:color="auto"/>
            <w:left w:val="none" w:sz="0" w:space="0" w:color="auto"/>
            <w:bottom w:val="none" w:sz="0" w:space="0" w:color="auto"/>
            <w:right w:val="none" w:sz="0" w:space="0" w:color="auto"/>
          </w:divBdr>
        </w:div>
        <w:div w:id="1896546900">
          <w:marLeft w:val="0"/>
          <w:marRight w:val="0"/>
          <w:marTop w:val="0"/>
          <w:marBottom w:val="0"/>
          <w:divBdr>
            <w:top w:val="none" w:sz="0" w:space="0" w:color="auto"/>
            <w:left w:val="none" w:sz="0" w:space="0" w:color="auto"/>
            <w:bottom w:val="none" w:sz="0" w:space="0" w:color="auto"/>
            <w:right w:val="none" w:sz="0" w:space="0" w:color="auto"/>
          </w:divBdr>
        </w:div>
        <w:div w:id="1490098476">
          <w:marLeft w:val="0"/>
          <w:marRight w:val="0"/>
          <w:marTop w:val="0"/>
          <w:marBottom w:val="0"/>
          <w:divBdr>
            <w:top w:val="none" w:sz="0" w:space="0" w:color="auto"/>
            <w:left w:val="none" w:sz="0" w:space="0" w:color="auto"/>
            <w:bottom w:val="none" w:sz="0" w:space="0" w:color="auto"/>
            <w:right w:val="none" w:sz="0" w:space="0" w:color="auto"/>
          </w:divBdr>
        </w:div>
        <w:div w:id="913855991">
          <w:marLeft w:val="0"/>
          <w:marRight w:val="0"/>
          <w:marTop w:val="0"/>
          <w:marBottom w:val="0"/>
          <w:divBdr>
            <w:top w:val="none" w:sz="0" w:space="0" w:color="auto"/>
            <w:left w:val="none" w:sz="0" w:space="0" w:color="auto"/>
            <w:bottom w:val="none" w:sz="0" w:space="0" w:color="auto"/>
            <w:right w:val="none" w:sz="0" w:space="0" w:color="auto"/>
          </w:divBdr>
        </w:div>
        <w:div w:id="2008435603">
          <w:marLeft w:val="0"/>
          <w:marRight w:val="0"/>
          <w:marTop w:val="0"/>
          <w:marBottom w:val="0"/>
          <w:divBdr>
            <w:top w:val="none" w:sz="0" w:space="0" w:color="auto"/>
            <w:left w:val="none" w:sz="0" w:space="0" w:color="auto"/>
            <w:bottom w:val="none" w:sz="0" w:space="0" w:color="auto"/>
            <w:right w:val="none" w:sz="0" w:space="0" w:color="auto"/>
          </w:divBdr>
        </w:div>
        <w:div w:id="1642231297">
          <w:marLeft w:val="0"/>
          <w:marRight w:val="0"/>
          <w:marTop w:val="0"/>
          <w:marBottom w:val="0"/>
          <w:divBdr>
            <w:top w:val="none" w:sz="0" w:space="0" w:color="auto"/>
            <w:left w:val="none" w:sz="0" w:space="0" w:color="auto"/>
            <w:bottom w:val="none" w:sz="0" w:space="0" w:color="auto"/>
            <w:right w:val="none" w:sz="0" w:space="0" w:color="auto"/>
          </w:divBdr>
        </w:div>
      </w:divsChild>
    </w:div>
    <w:div w:id="639963218">
      <w:bodyDiv w:val="1"/>
      <w:marLeft w:val="0"/>
      <w:marRight w:val="0"/>
      <w:marTop w:val="0"/>
      <w:marBottom w:val="0"/>
      <w:divBdr>
        <w:top w:val="none" w:sz="0" w:space="0" w:color="auto"/>
        <w:left w:val="none" w:sz="0" w:space="0" w:color="auto"/>
        <w:bottom w:val="none" w:sz="0" w:space="0" w:color="auto"/>
        <w:right w:val="none" w:sz="0" w:space="0" w:color="auto"/>
      </w:divBdr>
      <w:divsChild>
        <w:div w:id="1851097071">
          <w:marLeft w:val="0"/>
          <w:marRight w:val="0"/>
          <w:marTop w:val="0"/>
          <w:marBottom w:val="0"/>
          <w:divBdr>
            <w:top w:val="none" w:sz="0" w:space="0" w:color="auto"/>
            <w:left w:val="none" w:sz="0" w:space="0" w:color="auto"/>
            <w:bottom w:val="none" w:sz="0" w:space="0" w:color="auto"/>
            <w:right w:val="none" w:sz="0" w:space="0" w:color="auto"/>
          </w:divBdr>
          <w:divsChild>
            <w:div w:id="496843944">
              <w:marLeft w:val="0"/>
              <w:marRight w:val="0"/>
              <w:marTop w:val="75"/>
              <w:marBottom w:val="75"/>
              <w:divBdr>
                <w:top w:val="none" w:sz="0" w:space="0" w:color="auto"/>
                <w:left w:val="none" w:sz="0" w:space="0" w:color="auto"/>
                <w:bottom w:val="none" w:sz="0" w:space="0" w:color="auto"/>
                <w:right w:val="none" w:sz="0" w:space="0" w:color="auto"/>
              </w:divBdr>
            </w:div>
            <w:div w:id="481846850">
              <w:marLeft w:val="0"/>
              <w:marRight w:val="0"/>
              <w:marTop w:val="75"/>
              <w:marBottom w:val="75"/>
              <w:divBdr>
                <w:top w:val="none" w:sz="0" w:space="0" w:color="auto"/>
                <w:left w:val="none" w:sz="0" w:space="0" w:color="auto"/>
                <w:bottom w:val="none" w:sz="0" w:space="0" w:color="auto"/>
                <w:right w:val="none" w:sz="0" w:space="0" w:color="auto"/>
              </w:divBdr>
            </w:div>
            <w:div w:id="624584763">
              <w:marLeft w:val="0"/>
              <w:marRight w:val="0"/>
              <w:marTop w:val="75"/>
              <w:marBottom w:val="75"/>
              <w:divBdr>
                <w:top w:val="none" w:sz="0" w:space="0" w:color="auto"/>
                <w:left w:val="none" w:sz="0" w:space="0" w:color="auto"/>
                <w:bottom w:val="none" w:sz="0" w:space="0" w:color="auto"/>
                <w:right w:val="none" w:sz="0" w:space="0" w:color="auto"/>
              </w:divBdr>
            </w:div>
            <w:div w:id="1388072264">
              <w:marLeft w:val="0"/>
              <w:marRight w:val="0"/>
              <w:marTop w:val="75"/>
              <w:marBottom w:val="75"/>
              <w:divBdr>
                <w:top w:val="none" w:sz="0" w:space="0" w:color="auto"/>
                <w:left w:val="none" w:sz="0" w:space="0" w:color="auto"/>
                <w:bottom w:val="none" w:sz="0" w:space="0" w:color="auto"/>
                <w:right w:val="none" w:sz="0" w:space="0" w:color="auto"/>
              </w:divBdr>
            </w:div>
            <w:div w:id="1701125498">
              <w:marLeft w:val="0"/>
              <w:marRight w:val="0"/>
              <w:marTop w:val="75"/>
              <w:marBottom w:val="75"/>
              <w:divBdr>
                <w:top w:val="none" w:sz="0" w:space="0" w:color="auto"/>
                <w:left w:val="none" w:sz="0" w:space="0" w:color="auto"/>
                <w:bottom w:val="none" w:sz="0" w:space="0" w:color="auto"/>
                <w:right w:val="none" w:sz="0" w:space="0" w:color="auto"/>
              </w:divBdr>
            </w:div>
            <w:div w:id="1611469703">
              <w:marLeft w:val="0"/>
              <w:marRight w:val="0"/>
              <w:marTop w:val="75"/>
              <w:marBottom w:val="75"/>
              <w:divBdr>
                <w:top w:val="none" w:sz="0" w:space="0" w:color="auto"/>
                <w:left w:val="none" w:sz="0" w:space="0" w:color="auto"/>
                <w:bottom w:val="none" w:sz="0" w:space="0" w:color="auto"/>
                <w:right w:val="none" w:sz="0" w:space="0" w:color="auto"/>
              </w:divBdr>
            </w:div>
            <w:div w:id="673268363">
              <w:marLeft w:val="0"/>
              <w:marRight w:val="0"/>
              <w:marTop w:val="75"/>
              <w:marBottom w:val="75"/>
              <w:divBdr>
                <w:top w:val="none" w:sz="0" w:space="0" w:color="auto"/>
                <w:left w:val="none" w:sz="0" w:space="0" w:color="auto"/>
                <w:bottom w:val="none" w:sz="0" w:space="0" w:color="auto"/>
                <w:right w:val="none" w:sz="0" w:space="0" w:color="auto"/>
              </w:divBdr>
            </w:div>
            <w:div w:id="2081175532">
              <w:marLeft w:val="0"/>
              <w:marRight w:val="0"/>
              <w:marTop w:val="75"/>
              <w:marBottom w:val="75"/>
              <w:divBdr>
                <w:top w:val="none" w:sz="0" w:space="0" w:color="auto"/>
                <w:left w:val="none" w:sz="0" w:space="0" w:color="auto"/>
                <w:bottom w:val="none" w:sz="0" w:space="0" w:color="auto"/>
                <w:right w:val="none" w:sz="0" w:space="0" w:color="auto"/>
              </w:divBdr>
            </w:div>
            <w:div w:id="1599290197">
              <w:marLeft w:val="0"/>
              <w:marRight w:val="0"/>
              <w:marTop w:val="75"/>
              <w:marBottom w:val="75"/>
              <w:divBdr>
                <w:top w:val="none" w:sz="0" w:space="0" w:color="auto"/>
                <w:left w:val="none" w:sz="0" w:space="0" w:color="auto"/>
                <w:bottom w:val="none" w:sz="0" w:space="0" w:color="auto"/>
                <w:right w:val="none" w:sz="0" w:space="0" w:color="auto"/>
              </w:divBdr>
            </w:div>
            <w:div w:id="1412582375">
              <w:marLeft w:val="0"/>
              <w:marRight w:val="0"/>
              <w:marTop w:val="75"/>
              <w:marBottom w:val="75"/>
              <w:divBdr>
                <w:top w:val="none" w:sz="0" w:space="0" w:color="auto"/>
                <w:left w:val="none" w:sz="0" w:space="0" w:color="auto"/>
                <w:bottom w:val="none" w:sz="0" w:space="0" w:color="auto"/>
                <w:right w:val="none" w:sz="0" w:space="0" w:color="auto"/>
              </w:divBdr>
            </w:div>
            <w:div w:id="1872569783">
              <w:marLeft w:val="0"/>
              <w:marRight w:val="0"/>
              <w:marTop w:val="75"/>
              <w:marBottom w:val="75"/>
              <w:divBdr>
                <w:top w:val="none" w:sz="0" w:space="0" w:color="auto"/>
                <w:left w:val="none" w:sz="0" w:space="0" w:color="auto"/>
                <w:bottom w:val="none" w:sz="0" w:space="0" w:color="auto"/>
                <w:right w:val="none" w:sz="0" w:space="0" w:color="auto"/>
              </w:divBdr>
            </w:div>
            <w:div w:id="1912110343">
              <w:marLeft w:val="0"/>
              <w:marRight w:val="0"/>
              <w:marTop w:val="75"/>
              <w:marBottom w:val="75"/>
              <w:divBdr>
                <w:top w:val="none" w:sz="0" w:space="0" w:color="auto"/>
                <w:left w:val="none" w:sz="0" w:space="0" w:color="auto"/>
                <w:bottom w:val="none" w:sz="0" w:space="0" w:color="auto"/>
                <w:right w:val="none" w:sz="0" w:space="0" w:color="auto"/>
              </w:divBdr>
            </w:div>
            <w:div w:id="507254710">
              <w:marLeft w:val="0"/>
              <w:marRight w:val="0"/>
              <w:marTop w:val="75"/>
              <w:marBottom w:val="75"/>
              <w:divBdr>
                <w:top w:val="none" w:sz="0" w:space="0" w:color="auto"/>
                <w:left w:val="none" w:sz="0" w:space="0" w:color="auto"/>
                <w:bottom w:val="none" w:sz="0" w:space="0" w:color="auto"/>
                <w:right w:val="none" w:sz="0" w:space="0" w:color="auto"/>
              </w:divBdr>
            </w:div>
            <w:div w:id="892888428">
              <w:marLeft w:val="0"/>
              <w:marRight w:val="0"/>
              <w:marTop w:val="75"/>
              <w:marBottom w:val="75"/>
              <w:divBdr>
                <w:top w:val="none" w:sz="0" w:space="0" w:color="auto"/>
                <w:left w:val="none" w:sz="0" w:space="0" w:color="auto"/>
                <w:bottom w:val="none" w:sz="0" w:space="0" w:color="auto"/>
                <w:right w:val="none" w:sz="0" w:space="0" w:color="auto"/>
              </w:divBdr>
            </w:div>
            <w:div w:id="2144035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2502138">
      <w:bodyDiv w:val="1"/>
      <w:marLeft w:val="0"/>
      <w:marRight w:val="0"/>
      <w:marTop w:val="0"/>
      <w:marBottom w:val="0"/>
      <w:divBdr>
        <w:top w:val="none" w:sz="0" w:space="0" w:color="auto"/>
        <w:left w:val="none" w:sz="0" w:space="0" w:color="auto"/>
        <w:bottom w:val="none" w:sz="0" w:space="0" w:color="auto"/>
        <w:right w:val="none" w:sz="0" w:space="0" w:color="auto"/>
      </w:divBdr>
    </w:div>
    <w:div w:id="812143565">
      <w:bodyDiv w:val="1"/>
      <w:marLeft w:val="0"/>
      <w:marRight w:val="0"/>
      <w:marTop w:val="0"/>
      <w:marBottom w:val="0"/>
      <w:divBdr>
        <w:top w:val="none" w:sz="0" w:space="0" w:color="auto"/>
        <w:left w:val="none" w:sz="0" w:space="0" w:color="auto"/>
        <w:bottom w:val="none" w:sz="0" w:space="0" w:color="auto"/>
        <w:right w:val="none" w:sz="0" w:space="0" w:color="auto"/>
      </w:divBdr>
    </w:div>
    <w:div w:id="905454461">
      <w:bodyDiv w:val="1"/>
      <w:marLeft w:val="0"/>
      <w:marRight w:val="0"/>
      <w:marTop w:val="0"/>
      <w:marBottom w:val="0"/>
      <w:divBdr>
        <w:top w:val="none" w:sz="0" w:space="0" w:color="auto"/>
        <w:left w:val="none" w:sz="0" w:space="0" w:color="auto"/>
        <w:bottom w:val="none" w:sz="0" w:space="0" w:color="auto"/>
        <w:right w:val="none" w:sz="0" w:space="0" w:color="auto"/>
      </w:divBdr>
      <w:divsChild>
        <w:div w:id="702487872">
          <w:marLeft w:val="0"/>
          <w:marRight w:val="0"/>
          <w:marTop w:val="0"/>
          <w:marBottom w:val="0"/>
          <w:divBdr>
            <w:top w:val="none" w:sz="0" w:space="0" w:color="auto"/>
            <w:left w:val="none" w:sz="0" w:space="0" w:color="auto"/>
            <w:bottom w:val="none" w:sz="0" w:space="0" w:color="auto"/>
            <w:right w:val="none" w:sz="0" w:space="0" w:color="auto"/>
          </w:divBdr>
          <w:divsChild>
            <w:div w:id="1563786947">
              <w:marLeft w:val="0"/>
              <w:marRight w:val="0"/>
              <w:marTop w:val="75"/>
              <w:marBottom w:val="75"/>
              <w:divBdr>
                <w:top w:val="none" w:sz="0" w:space="0" w:color="auto"/>
                <w:left w:val="none" w:sz="0" w:space="0" w:color="auto"/>
                <w:bottom w:val="none" w:sz="0" w:space="0" w:color="auto"/>
                <w:right w:val="none" w:sz="0" w:space="0" w:color="auto"/>
              </w:divBdr>
            </w:div>
            <w:div w:id="546838592">
              <w:marLeft w:val="0"/>
              <w:marRight w:val="0"/>
              <w:marTop w:val="75"/>
              <w:marBottom w:val="75"/>
              <w:divBdr>
                <w:top w:val="none" w:sz="0" w:space="0" w:color="auto"/>
                <w:left w:val="none" w:sz="0" w:space="0" w:color="auto"/>
                <w:bottom w:val="none" w:sz="0" w:space="0" w:color="auto"/>
                <w:right w:val="none" w:sz="0" w:space="0" w:color="auto"/>
              </w:divBdr>
            </w:div>
            <w:div w:id="1584561073">
              <w:marLeft w:val="0"/>
              <w:marRight w:val="0"/>
              <w:marTop w:val="75"/>
              <w:marBottom w:val="75"/>
              <w:divBdr>
                <w:top w:val="none" w:sz="0" w:space="0" w:color="auto"/>
                <w:left w:val="none" w:sz="0" w:space="0" w:color="auto"/>
                <w:bottom w:val="none" w:sz="0" w:space="0" w:color="auto"/>
                <w:right w:val="none" w:sz="0" w:space="0" w:color="auto"/>
              </w:divBdr>
            </w:div>
            <w:div w:id="1965034752">
              <w:marLeft w:val="0"/>
              <w:marRight w:val="0"/>
              <w:marTop w:val="75"/>
              <w:marBottom w:val="75"/>
              <w:divBdr>
                <w:top w:val="none" w:sz="0" w:space="0" w:color="auto"/>
                <w:left w:val="none" w:sz="0" w:space="0" w:color="auto"/>
                <w:bottom w:val="none" w:sz="0" w:space="0" w:color="auto"/>
                <w:right w:val="none" w:sz="0" w:space="0" w:color="auto"/>
              </w:divBdr>
            </w:div>
            <w:div w:id="1274098866">
              <w:marLeft w:val="0"/>
              <w:marRight w:val="0"/>
              <w:marTop w:val="75"/>
              <w:marBottom w:val="75"/>
              <w:divBdr>
                <w:top w:val="none" w:sz="0" w:space="0" w:color="auto"/>
                <w:left w:val="none" w:sz="0" w:space="0" w:color="auto"/>
                <w:bottom w:val="none" w:sz="0" w:space="0" w:color="auto"/>
                <w:right w:val="none" w:sz="0" w:space="0" w:color="auto"/>
              </w:divBdr>
            </w:div>
            <w:div w:id="753011938">
              <w:marLeft w:val="0"/>
              <w:marRight w:val="0"/>
              <w:marTop w:val="75"/>
              <w:marBottom w:val="75"/>
              <w:divBdr>
                <w:top w:val="none" w:sz="0" w:space="0" w:color="auto"/>
                <w:left w:val="none" w:sz="0" w:space="0" w:color="auto"/>
                <w:bottom w:val="none" w:sz="0" w:space="0" w:color="auto"/>
                <w:right w:val="none" w:sz="0" w:space="0" w:color="auto"/>
              </w:divBdr>
            </w:div>
            <w:div w:id="928347585">
              <w:marLeft w:val="0"/>
              <w:marRight w:val="0"/>
              <w:marTop w:val="75"/>
              <w:marBottom w:val="75"/>
              <w:divBdr>
                <w:top w:val="none" w:sz="0" w:space="0" w:color="auto"/>
                <w:left w:val="none" w:sz="0" w:space="0" w:color="auto"/>
                <w:bottom w:val="none" w:sz="0" w:space="0" w:color="auto"/>
                <w:right w:val="none" w:sz="0" w:space="0" w:color="auto"/>
              </w:divBdr>
            </w:div>
            <w:div w:id="6480989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0861760">
      <w:bodyDiv w:val="1"/>
      <w:marLeft w:val="0"/>
      <w:marRight w:val="0"/>
      <w:marTop w:val="0"/>
      <w:marBottom w:val="0"/>
      <w:divBdr>
        <w:top w:val="none" w:sz="0" w:space="0" w:color="auto"/>
        <w:left w:val="none" w:sz="0" w:space="0" w:color="auto"/>
        <w:bottom w:val="none" w:sz="0" w:space="0" w:color="auto"/>
        <w:right w:val="none" w:sz="0" w:space="0" w:color="auto"/>
      </w:divBdr>
    </w:div>
    <w:div w:id="1161236466">
      <w:bodyDiv w:val="1"/>
      <w:marLeft w:val="0"/>
      <w:marRight w:val="0"/>
      <w:marTop w:val="0"/>
      <w:marBottom w:val="0"/>
      <w:divBdr>
        <w:top w:val="none" w:sz="0" w:space="0" w:color="auto"/>
        <w:left w:val="none" w:sz="0" w:space="0" w:color="auto"/>
        <w:bottom w:val="none" w:sz="0" w:space="0" w:color="auto"/>
        <w:right w:val="none" w:sz="0" w:space="0" w:color="auto"/>
      </w:divBdr>
      <w:divsChild>
        <w:div w:id="1560440511">
          <w:marLeft w:val="864"/>
          <w:marRight w:val="0"/>
          <w:marTop w:val="96"/>
          <w:marBottom w:val="0"/>
          <w:divBdr>
            <w:top w:val="none" w:sz="0" w:space="0" w:color="auto"/>
            <w:left w:val="none" w:sz="0" w:space="0" w:color="auto"/>
            <w:bottom w:val="none" w:sz="0" w:space="0" w:color="auto"/>
            <w:right w:val="none" w:sz="0" w:space="0" w:color="auto"/>
          </w:divBdr>
        </w:div>
      </w:divsChild>
    </w:div>
    <w:div w:id="1300501365">
      <w:bodyDiv w:val="1"/>
      <w:marLeft w:val="0"/>
      <w:marRight w:val="0"/>
      <w:marTop w:val="0"/>
      <w:marBottom w:val="0"/>
      <w:divBdr>
        <w:top w:val="none" w:sz="0" w:space="0" w:color="auto"/>
        <w:left w:val="none" w:sz="0" w:space="0" w:color="auto"/>
        <w:bottom w:val="none" w:sz="0" w:space="0" w:color="auto"/>
        <w:right w:val="none" w:sz="0" w:space="0" w:color="auto"/>
      </w:divBdr>
      <w:divsChild>
        <w:div w:id="1954942452">
          <w:marLeft w:val="864"/>
          <w:marRight w:val="0"/>
          <w:marTop w:val="96"/>
          <w:marBottom w:val="0"/>
          <w:divBdr>
            <w:top w:val="none" w:sz="0" w:space="0" w:color="auto"/>
            <w:left w:val="none" w:sz="0" w:space="0" w:color="auto"/>
            <w:bottom w:val="none" w:sz="0" w:space="0" w:color="auto"/>
            <w:right w:val="none" w:sz="0" w:space="0" w:color="auto"/>
          </w:divBdr>
        </w:div>
      </w:divsChild>
    </w:div>
    <w:div w:id="1462186790">
      <w:bodyDiv w:val="1"/>
      <w:marLeft w:val="0"/>
      <w:marRight w:val="0"/>
      <w:marTop w:val="0"/>
      <w:marBottom w:val="0"/>
      <w:divBdr>
        <w:top w:val="none" w:sz="0" w:space="0" w:color="auto"/>
        <w:left w:val="none" w:sz="0" w:space="0" w:color="auto"/>
        <w:bottom w:val="none" w:sz="0" w:space="0" w:color="auto"/>
        <w:right w:val="none" w:sz="0" w:space="0" w:color="auto"/>
      </w:divBdr>
      <w:divsChild>
        <w:div w:id="322592426">
          <w:marLeft w:val="0"/>
          <w:marRight w:val="0"/>
          <w:marTop w:val="0"/>
          <w:marBottom w:val="0"/>
          <w:divBdr>
            <w:top w:val="none" w:sz="0" w:space="0" w:color="auto"/>
            <w:left w:val="none" w:sz="0" w:space="0" w:color="auto"/>
            <w:bottom w:val="none" w:sz="0" w:space="0" w:color="auto"/>
            <w:right w:val="none" w:sz="0" w:space="0" w:color="auto"/>
          </w:divBdr>
          <w:divsChild>
            <w:div w:id="1484926792">
              <w:marLeft w:val="0"/>
              <w:marRight w:val="0"/>
              <w:marTop w:val="75"/>
              <w:marBottom w:val="75"/>
              <w:divBdr>
                <w:top w:val="none" w:sz="0" w:space="0" w:color="auto"/>
                <w:left w:val="none" w:sz="0" w:space="0" w:color="auto"/>
                <w:bottom w:val="none" w:sz="0" w:space="0" w:color="auto"/>
                <w:right w:val="none" w:sz="0" w:space="0" w:color="auto"/>
              </w:divBdr>
            </w:div>
            <w:div w:id="22445449">
              <w:marLeft w:val="0"/>
              <w:marRight w:val="0"/>
              <w:marTop w:val="75"/>
              <w:marBottom w:val="75"/>
              <w:divBdr>
                <w:top w:val="none" w:sz="0" w:space="0" w:color="auto"/>
                <w:left w:val="none" w:sz="0" w:space="0" w:color="auto"/>
                <w:bottom w:val="none" w:sz="0" w:space="0" w:color="auto"/>
                <w:right w:val="none" w:sz="0" w:space="0" w:color="auto"/>
              </w:divBdr>
            </w:div>
            <w:div w:id="308482740">
              <w:marLeft w:val="0"/>
              <w:marRight w:val="0"/>
              <w:marTop w:val="75"/>
              <w:marBottom w:val="75"/>
              <w:divBdr>
                <w:top w:val="none" w:sz="0" w:space="0" w:color="auto"/>
                <w:left w:val="none" w:sz="0" w:space="0" w:color="auto"/>
                <w:bottom w:val="none" w:sz="0" w:space="0" w:color="auto"/>
                <w:right w:val="none" w:sz="0" w:space="0" w:color="auto"/>
              </w:divBdr>
            </w:div>
            <w:div w:id="314067286">
              <w:marLeft w:val="0"/>
              <w:marRight w:val="0"/>
              <w:marTop w:val="75"/>
              <w:marBottom w:val="75"/>
              <w:divBdr>
                <w:top w:val="none" w:sz="0" w:space="0" w:color="auto"/>
                <w:left w:val="none" w:sz="0" w:space="0" w:color="auto"/>
                <w:bottom w:val="none" w:sz="0" w:space="0" w:color="auto"/>
                <w:right w:val="none" w:sz="0" w:space="0" w:color="auto"/>
              </w:divBdr>
            </w:div>
            <w:div w:id="593613">
              <w:marLeft w:val="0"/>
              <w:marRight w:val="0"/>
              <w:marTop w:val="75"/>
              <w:marBottom w:val="75"/>
              <w:divBdr>
                <w:top w:val="none" w:sz="0" w:space="0" w:color="auto"/>
                <w:left w:val="none" w:sz="0" w:space="0" w:color="auto"/>
                <w:bottom w:val="none" w:sz="0" w:space="0" w:color="auto"/>
                <w:right w:val="none" w:sz="0" w:space="0" w:color="auto"/>
              </w:divBdr>
            </w:div>
            <w:div w:id="1787460826">
              <w:marLeft w:val="0"/>
              <w:marRight w:val="0"/>
              <w:marTop w:val="75"/>
              <w:marBottom w:val="75"/>
              <w:divBdr>
                <w:top w:val="none" w:sz="0" w:space="0" w:color="auto"/>
                <w:left w:val="none" w:sz="0" w:space="0" w:color="auto"/>
                <w:bottom w:val="none" w:sz="0" w:space="0" w:color="auto"/>
                <w:right w:val="none" w:sz="0" w:space="0" w:color="auto"/>
              </w:divBdr>
            </w:div>
            <w:div w:id="17323134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00684240">
      <w:bodyDiv w:val="1"/>
      <w:marLeft w:val="0"/>
      <w:marRight w:val="0"/>
      <w:marTop w:val="0"/>
      <w:marBottom w:val="0"/>
      <w:divBdr>
        <w:top w:val="none" w:sz="0" w:space="0" w:color="auto"/>
        <w:left w:val="none" w:sz="0" w:space="0" w:color="auto"/>
        <w:bottom w:val="none" w:sz="0" w:space="0" w:color="auto"/>
        <w:right w:val="none" w:sz="0" w:space="0" w:color="auto"/>
      </w:divBdr>
      <w:divsChild>
        <w:div w:id="1218323271">
          <w:marLeft w:val="864"/>
          <w:marRight w:val="0"/>
          <w:marTop w:val="96"/>
          <w:marBottom w:val="0"/>
          <w:divBdr>
            <w:top w:val="none" w:sz="0" w:space="0" w:color="auto"/>
            <w:left w:val="none" w:sz="0" w:space="0" w:color="auto"/>
            <w:bottom w:val="none" w:sz="0" w:space="0" w:color="auto"/>
            <w:right w:val="none" w:sz="0" w:space="0" w:color="auto"/>
          </w:divBdr>
        </w:div>
      </w:divsChild>
    </w:div>
    <w:div w:id="1883247347">
      <w:bodyDiv w:val="1"/>
      <w:marLeft w:val="0"/>
      <w:marRight w:val="0"/>
      <w:marTop w:val="0"/>
      <w:marBottom w:val="0"/>
      <w:divBdr>
        <w:top w:val="none" w:sz="0" w:space="0" w:color="auto"/>
        <w:left w:val="none" w:sz="0" w:space="0" w:color="auto"/>
        <w:bottom w:val="none" w:sz="0" w:space="0" w:color="auto"/>
        <w:right w:val="none" w:sz="0" w:space="0" w:color="auto"/>
      </w:divBdr>
      <w:divsChild>
        <w:div w:id="1960716554">
          <w:marLeft w:val="864"/>
          <w:marRight w:val="0"/>
          <w:marTop w:val="96"/>
          <w:marBottom w:val="0"/>
          <w:divBdr>
            <w:top w:val="none" w:sz="0" w:space="0" w:color="auto"/>
            <w:left w:val="none" w:sz="0" w:space="0" w:color="auto"/>
            <w:bottom w:val="none" w:sz="0" w:space="0" w:color="auto"/>
            <w:right w:val="none" w:sz="0" w:space="0" w:color="auto"/>
          </w:divBdr>
        </w:div>
      </w:divsChild>
    </w:div>
    <w:div w:id="1958022211">
      <w:bodyDiv w:val="1"/>
      <w:marLeft w:val="0"/>
      <w:marRight w:val="0"/>
      <w:marTop w:val="0"/>
      <w:marBottom w:val="0"/>
      <w:divBdr>
        <w:top w:val="none" w:sz="0" w:space="0" w:color="auto"/>
        <w:left w:val="none" w:sz="0" w:space="0" w:color="auto"/>
        <w:bottom w:val="none" w:sz="0" w:space="0" w:color="auto"/>
        <w:right w:val="none" w:sz="0" w:space="0" w:color="auto"/>
      </w:divBdr>
    </w:div>
    <w:div w:id="1968584542">
      <w:bodyDiv w:val="1"/>
      <w:marLeft w:val="0"/>
      <w:marRight w:val="0"/>
      <w:marTop w:val="0"/>
      <w:marBottom w:val="0"/>
      <w:divBdr>
        <w:top w:val="none" w:sz="0" w:space="0" w:color="auto"/>
        <w:left w:val="none" w:sz="0" w:space="0" w:color="auto"/>
        <w:bottom w:val="none" w:sz="0" w:space="0" w:color="auto"/>
        <w:right w:val="none" w:sz="0" w:space="0" w:color="auto"/>
      </w:divBdr>
      <w:divsChild>
        <w:div w:id="639699535">
          <w:marLeft w:val="864"/>
          <w:marRight w:val="0"/>
          <w:marTop w:val="96"/>
          <w:marBottom w:val="0"/>
          <w:divBdr>
            <w:top w:val="none" w:sz="0" w:space="0" w:color="auto"/>
            <w:left w:val="none" w:sz="0" w:space="0" w:color="auto"/>
            <w:bottom w:val="none" w:sz="0" w:space="0" w:color="auto"/>
            <w:right w:val="none" w:sz="0" w:space="0" w:color="auto"/>
          </w:divBdr>
        </w:div>
      </w:divsChild>
    </w:div>
    <w:div w:id="2024474845">
      <w:bodyDiv w:val="1"/>
      <w:marLeft w:val="0"/>
      <w:marRight w:val="0"/>
      <w:marTop w:val="0"/>
      <w:marBottom w:val="0"/>
      <w:divBdr>
        <w:top w:val="none" w:sz="0" w:space="0" w:color="auto"/>
        <w:left w:val="none" w:sz="0" w:space="0" w:color="auto"/>
        <w:bottom w:val="none" w:sz="0" w:space="0" w:color="auto"/>
        <w:right w:val="none" w:sz="0" w:space="0" w:color="auto"/>
      </w:divBdr>
      <w:divsChild>
        <w:div w:id="1922832285">
          <w:marLeft w:val="864"/>
          <w:marRight w:val="0"/>
          <w:marTop w:val="96"/>
          <w:marBottom w:val="0"/>
          <w:divBdr>
            <w:top w:val="none" w:sz="0" w:space="0" w:color="auto"/>
            <w:left w:val="none" w:sz="0" w:space="0" w:color="auto"/>
            <w:bottom w:val="none" w:sz="0" w:space="0" w:color="auto"/>
            <w:right w:val="none" w:sz="0" w:space="0" w:color="auto"/>
          </w:divBdr>
        </w:div>
      </w:divsChild>
    </w:div>
    <w:div w:id="2058160788">
      <w:bodyDiv w:val="1"/>
      <w:marLeft w:val="0"/>
      <w:marRight w:val="0"/>
      <w:marTop w:val="0"/>
      <w:marBottom w:val="0"/>
      <w:divBdr>
        <w:top w:val="none" w:sz="0" w:space="0" w:color="auto"/>
        <w:left w:val="none" w:sz="0" w:space="0" w:color="auto"/>
        <w:bottom w:val="none" w:sz="0" w:space="0" w:color="auto"/>
        <w:right w:val="none" w:sz="0" w:space="0" w:color="auto"/>
      </w:divBdr>
      <w:divsChild>
        <w:div w:id="1147699105">
          <w:marLeft w:val="0"/>
          <w:marRight w:val="0"/>
          <w:marTop w:val="0"/>
          <w:marBottom w:val="0"/>
          <w:divBdr>
            <w:top w:val="none" w:sz="0" w:space="0" w:color="auto"/>
            <w:left w:val="none" w:sz="0" w:space="0" w:color="auto"/>
            <w:bottom w:val="none" w:sz="0" w:space="0" w:color="auto"/>
            <w:right w:val="none" w:sz="0" w:space="0" w:color="auto"/>
          </w:divBdr>
          <w:divsChild>
            <w:div w:id="1298334158">
              <w:marLeft w:val="0"/>
              <w:marRight w:val="0"/>
              <w:marTop w:val="75"/>
              <w:marBottom w:val="75"/>
              <w:divBdr>
                <w:top w:val="none" w:sz="0" w:space="0" w:color="auto"/>
                <w:left w:val="none" w:sz="0" w:space="0" w:color="auto"/>
                <w:bottom w:val="none" w:sz="0" w:space="0" w:color="auto"/>
                <w:right w:val="none" w:sz="0" w:space="0" w:color="auto"/>
              </w:divBdr>
            </w:div>
            <w:div w:id="1123033665">
              <w:marLeft w:val="0"/>
              <w:marRight w:val="0"/>
              <w:marTop w:val="75"/>
              <w:marBottom w:val="75"/>
              <w:divBdr>
                <w:top w:val="none" w:sz="0" w:space="0" w:color="auto"/>
                <w:left w:val="none" w:sz="0" w:space="0" w:color="auto"/>
                <w:bottom w:val="none" w:sz="0" w:space="0" w:color="auto"/>
                <w:right w:val="none" w:sz="0" w:space="0" w:color="auto"/>
              </w:divBdr>
            </w:div>
            <w:div w:id="708721316">
              <w:marLeft w:val="0"/>
              <w:marRight w:val="0"/>
              <w:marTop w:val="75"/>
              <w:marBottom w:val="75"/>
              <w:divBdr>
                <w:top w:val="none" w:sz="0" w:space="0" w:color="auto"/>
                <w:left w:val="none" w:sz="0" w:space="0" w:color="auto"/>
                <w:bottom w:val="none" w:sz="0" w:space="0" w:color="auto"/>
                <w:right w:val="none" w:sz="0" w:space="0" w:color="auto"/>
              </w:divBdr>
            </w:div>
            <w:div w:id="1004437098">
              <w:marLeft w:val="0"/>
              <w:marRight w:val="0"/>
              <w:marTop w:val="75"/>
              <w:marBottom w:val="75"/>
              <w:divBdr>
                <w:top w:val="none" w:sz="0" w:space="0" w:color="auto"/>
                <w:left w:val="none" w:sz="0" w:space="0" w:color="auto"/>
                <w:bottom w:val="none" w:sz="0" w:space="0" w:color="auto"/>
                <w:right w:val="none" w:sz="0" w:space="0" w:color="auto"/>
              </w:divBdr>
            </w:div>
            <w:div w:id="11845168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6.xml"/><Relationship Id="rId21" Type="http://schemas.openxmlformats.org/officeDocument/2006/relationships/diagramLayout" Target="diagrams/layout1.xml"/><Relationship Id="rId42" Type="http://schemas.openxmlformats.org/officeDocument/2006/relationships/image" Target="media/image8.png"/><Relationship Id="rId63" Type="http://schemas.openxmlformats.org/officeDocument/2006/relationships/image" Target="media/image18.png"/><Relationship Id="rId84" Type="http://schemas.openxmlformats.org/officeDocument/2006/relationships/control" Target="activeX/activeX26.xml"/><Relationship Id="rId138" Type="http://schemas.openxmlformats.org/officeDocument/2006/relationships/control" Target="activeX/activeX71.xml"/><Relationship Id="rId159" Type="http://schemas.openxmlformats.org/officeDocument/2006/relationships/control" Target="activeX/activeX85.xml"/><Relationship Id="rId170" Type="http://schemas.openxmlformats.org/officeDocument/2006/relationships/image" Target="media/image44.wmf"/><Relationship Id="rId191" Type="http://schemas.openxmlformats.org/officeDocument/2006/relationships/control" Target="activeX/activeX103.xml"/><Relationship Id="rId205" Type="http://schemas.openxmlformats.org/officeDocument/2006/relationships/glossaryDocument" Target="glossary/document.xml"/><Relationship Id="rId16" Type="http://schemas.openxmlformats.org/officeDocument/2006/relationships/header" Target="header3.xml"/><Relationship Id="rId107" Type="http://schemas.openxmlformats.org/officeDocument/2006/relationships/image" Target="media/image24.wmf"/><Relationship Id="rId11" Type="http://schemas.openxmlformats.org/officeDocument/2006/relationships/image" Target="media/image1.png"/><Relationship Id="rId32" Type="http://schemas.openxmlformats.org/officeDocument/2006/relationships/diagramQuickStyle" Target="diagrams/quickStyle3.xml"/><Relationship Id="rId37" Type="http://schemas.openxmlformats.org/officeDocument/2006/relationships/image" Target="media/image5.png"/><Relationship Id="rId53" Type="http://schemas.openxmlformats.org/officeDocument/2006/relationships/control" Target="activeX/activeX4.xml"/><Relationship Id="rId58" Type="http://schemas.openxmlformats.org/officeDocument/2006/relationships/control" Target="activeX/activeX7.xml"/><Relationship Id="rId74" Type="http://schemas.openxmlformats.org/officeDocument/2006/relationships/control" Target="activeX/activeX17.xml"/><Relationship Id="rId79" Type="http://schemas.openxmlformats.org/officeDocument/2006/relationships/control" Target="activeX/activeX22.xml"/><Relationship Id="rId102" Type="http://schemas.openxmlformats.org/officeDocument/2006/relationships/control" Target="activeX/activeX43.xml"/><Relationship Id="rId123" Type="http://schemas.openxmlformats.org/officeDocument/2006/relationships/control" Target="activeX/activeX61.xml"/><Relationship Id="rId128" Type="http://schemas.openxmlformats.org/officeDocument/2006/relationships/control" Target="activeX/activeX64.xml"/><Relationship Id="rId144" Type="http://schemas.openxmlformats.org/officeDocument/2006/relationships/control" Target="activeX/activeX75.xml"/><Relationship Id="rId149" Type="http://schemas.openxmlformats.org/officeDocument/2006/relationships/image" Target="media/image35.wmf"/><Relationship Id="rId5" Type="http://schemas.openxmlformats.org/officeDocument/2006/relationships/numbering" Target="numbering.xml"/><Relationship Id="rId90" Type="http://schemas.openxmlformats.org/officeDocument/2006/relationships/control" Target="activeX/activeX31.xml"/><Relationship Id="rId95" Type="http://schemas.openxmlformats.org/officeDocument/2006/relationships/control" Target="activeX/activeX36.xml"/><Relationship Id="rId160" Type="http://schemas.openxmlformats.org/officeDocument/2006/relationships/image" Target="media/image39.wmf"/><Relationship Id="rId165" Type="http://schemas.openxmlformats.org/officeDocument/2006/relationships/control" Target="activeX/activeX88.xml"/><Relationship Id="rId181" Type="http://schemas.openxmlformats.org/officeDocument/2006/relationships/control" Target="activeX/activeX97.xml"/><Relationship Id="rId186" Type="http://schemas.openxmlformats.org/officeDocument/2006/relationships/image" Target="media/image50.wmf"/><Relationship Id="rId22" Type="http://schemas.openxmlformats.org/officeDocument/2006/relationships/diagramQuickStyle" Target="diagrams/quickStyle1.xml"/><Relationship Id="rId27" Type="http://schemas.openxmlformats.org/officeDocument/2006/relationships/diagramQuickStyle" Target="diagrams/quickStyle2.xml"/><Relationship Id="rId43" Type="http://schemas.microsoft.com/office/2007/relationships/hdphoto" Target="media/hdphoto3.wdp"/><Relationship Id="rId48" Type="http://schemas.openxmlformats.org/officeDocument/2006/relationships/image" Target="media/image11.wmf"/><Relationship Id="rId64" Type="http://schemas.openxmlformats.org/officeDocument/2006/relationships/control" Target="activeX/activeX10.xml"/><Relationship Id="rId69" Type="http://schemas.openxmlformats.org/officeDocument/2006/relationships/control" Target="activeX/activeX13.xml"/><Relationship Id="rId113" Type="http://schemas.openxmlformats.org/officeDocument/2006/relationships/control" Target="activeX/activeX53.xml"/><Relationship Id="rId118" Type="http://schemas.openxmlformats.org/officeDocument/2006/relationships/control" Target="activeX/activeX57.xml"/><Relationship Id="rId134" Type="http://schemas.openxmlformats.org/officeDocument/2006/relationships/control" Target="activeX/activeX68.xml"/><Relationship Id="rId139" Type="http://schemas.openxmlformats.org/officeDocument/2006/relationships/image" Target="media/image32.wmf"/><Relationship Id="rId80" Type="http://schemas.openxmlformats.org/officeDocument/2006/relationships/control" Target="activeX/activeX23.xml"/><Relationship Id="rId85" Type="http://schemas.openxmlformats.org/officeDocument/2006/relationships/image" Target="media/image23.wmf"/><Relationship Id="rId150" Type="http://schemas.openxmlformats.org/officeDocument/2006/relationships/control" Target="activeX/activeX79.xml"/><Relationship Id="rId155" Type="http://schemas.openxmlformats.org/officeDocument/2006/relationships/image" Target="media/image37.wmf"/><Relationship Id="rId171" Type="http://schemas.openxmlformats.org/officeDocument/2006/relationships/control" Target="activeX/activeX91.xml"/><Relationship Id="rId176" Type="http://schemas.openxmlformats.org/officeDocument/2006/relationships/image" Target="media/image47.wmf"/><Relationship Id="rId192" Type="http://schemas.openxmlformats.org/officeDocument/2006/relationships/image" Target="media/image53.wmf"/><Relationship Id="rId197" Type="http://schemas.openxmlformats.org/officeDocument/2006/relationships/control" Target="activeX/activeX106.xml"/><Relationship Id="rId206" Type="http://schemas.openxmlformats.org/officeDocument/2006/relationships/theme" Target="theme/theme1.xml"/><Relationship Id="rId201" Type="http://schemas.openxmlformats.org/officeDocument/2006/relationships/control" Target="activeX/activeX108.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diagramColors" Target="diagrams/colors3.xml"/><Relationship Id="rId38" Type="http://schemas.microsoft.com/office/2007/relationships/hdphoto" Target="media/hdphoto1.wdp"/><Relationship Id="rId59" Type="http://schemas.openxmlformats.org/officeDocument/2006/relationships/control" Target="activeX/activeX8.xml"/><Relationship Id="rId103" Type="http://schemas.openxmlformats.org/officeDocument/2006/relationships/control" Target="activeX/activeX44.xml"/><Relationship Id="rId108" Type="http://schemas.openxmlformats.org/officeDocument/2006/relationships/control" Target="activeX/activeX48.xml"/><Relationship Id="rId124" Type="http://schemas.openxmlformats.org/officeDocument/2006/relationships/image" Target="media/image27.wmf"/><Relationship Id="rId129" Type="http://schemas.openxmlformats.org/officeDocument/2006/relationships/control" Target="activeX/activeX65.xml"/><Relationship Id="rId54" Type="http://schemas.openxmlformats.org/officeDocument/2006/relationships/image" Target="media/image14.wmf"/><Relationship Id="rId70" Type="http://schemas.openxmlformats.org/officeDocument/2006/relationships/control" Target="activeX/activeX14.xml"/><Relationship Id="rId75" Type="http://schemas.openxmlformats.org/officeDocument/2006/relationships/control" Target="activeX/activeX18.xml"/><Relationship Id="rId91" Type="http://schemas.openxmlformats.org/officeDocument/2006/relationships/control" Target="activeX/activeX32.xml"/><Relationship Id="rId96" Type="http://schemas.openxmlformats.org/officeDocument/2006/relationships/control" Target="activeX/activeX37.xml"/><Relationship Id="rId140" Type="http://schemas.openxmlformats.org/officeDocument/2006/relationships/control" Target="activeX/activeX72.xml"/><Relationship Id="rId145" Type="http://schemas.openxmlformats.org/officeDocument/2006/relationships/image" Target="media/image34.wmf"/><Relationship Id="rId161" Type="http://schemas.openxmlformats.org/officeDocument/2006/relationships/control" Target="activeX/activeX86.xml"/><Relationship Id="rId166" Type="http://schemas.openxmlformats.org/officeDocument/2006/relationships/image" Target="media/image42.wmf"/><Relationship Id="rId182" Type="http://schemas.openxmlformats.org/officeDocument/2006/relationships/image" Target="media/image49.wmf"/><Relationship Id="rId187" Type="http://schemas.openxmlformats.org/officeDocument/2006/relationships/control" Target="activeX/activeX10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diagramColors" Target="diagrams/colors2.xml"/><Relationship Id="rId49" Type="http://schemas.openxmlformats.org/officeDocument/2006/relationships/control" Target="activeX/activeX2.xml"/><Relationship Id="rId114" Type="http://schemas.openxmlformats.org/officeDocument/2006/relationships/control" Target="activeX/activeX54.xml"/><Relationship Id="rId119" Type="http://schemas.openxmlformats.org/officeDocument/2006/relationships/control" Target="activeX/activeX58.xml"/><Relationship Id="rId44" Type="http://schemas.openxmlformats.org/officeDocument/2006/relationships/image" Target="media/image9.emf"/><Relationship Id="rId60" Type="http://schemas.openxmlformats.org/officeDocument/2006/relationships/image" Target="media/image16.png"/><Relationship Id="rId65" Type="http://schemas.openxmlformats.org/officeDocument/2006/relationships/image" Target="media/image19.wmf"/><Relationship Id="rId81" Type="http://schemas.openxmlformats.org/officeDocument/2006/relationships/control" Target="activeX/activeX24.xml"/><Relationship Id="rId86" Type="http://schemas.openxmlformats.org/officeDocument/2006/relationships/control" Target="activeX/activeX27.xml"/><Relationship Id="rId130" Type="http://schemas.openxmlformats.org/officeDocument/2006/relationships/image" Target="media/image29.wmf"/><Relationship Id="rId135" Type="http://schemas.openxmlformats.org/officeDocument/2006/relationships/control" Target="activeX/activeX69.xml"/><Relationship Id="rId151" Type="http://schemas.openxmlformats.org/officeDocument/2006/relationships/control" Target="activeX/activeX80.xml"/><Relationship Id="rId156" Type="http://schemas.openxmlformats.org/officeDocument/2006/relationships/control" Target="activeX/activeX83.xml"/><Relationship Id="rId177" Type="http://schemas.openxmlformats.org/officeDocument/2006/relationships/control" Target="activeX/activeX94.xml"/><Relationship Id="rId198" Type="http://schemas.openxmlformats.org/officeDocument/2006/relationships/image" Target="media/image56.wmf"/><Relationship Id="rId172" Type="http://schemas.openxmlformats.org/officeDocument/2006/relationships/image" Target="media/image45.wmf"/><Relationship Id="rId193" Type="http://schemas.openxmlformats.org/officeDocument/2006/relationships/control" Target="activeX/activeX104.xml"/><Relationship Id="rId202" Type="http://schemas.openxmlformats.org/officeDocument/2006/relationships/header" Target="header4.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6.png"/><Relationship Id="rId109" Type="http://schemas.openxmlformats.org/officeDocument/2006/relationships/control" Target="activeX/activeX49.xml"/><Relationship Id="rId34" Type="http://schemas.microsoft.com/office/2007/relationships/diagramDrawing" Target="diagrams/drawing3.xml"/><Relationship Id="rId50" Type="http://schemas.openxmlformats.org/officeDocument/2006/relationships/image" Target="media/image12.wmf"/><Relationship Id="rId55" Type="http://schemas.openxmlformats.org/officeDocument/2006/relationships/control" Target="activeX/activeX5.xml"/><Relationship Id="rId76" Type="http://schemas.openxmlformats.org/officeDocument/2006/relationships/control" Target="activeX/activeX19.xml"/><Relationship Id="rId97" Type="http://schemas.openxmlformats.org/officeDocument/2006/relationships/control" Target="activeX/activeX38.xml"/><Relationship Id="rId104" Type="http://schemas.openxmlformats.org/officeDocument/2006/relationships/control" Target="activeX/activeX45.xml"/><Relationship Id="rId120" Type="http://schemas.openxmlformats.org/officeDocument/2006/relationships/control" Target="activeX/activeX59.xml"/><Relationship Id="rId125" Type="http://schemas.openxmlformats.org/officeDocument/2006/relationships/control" Target="activeX/activeX62.xml"/><Relationship Id="rId141" Type="http://schemas.openxmlformats.org/officeDocument/2006/relationships/control" Target="activeX/activeX73.xml"/><Relationship Id="rId146" Type="http://schemas.openxmlformats.org/officeDocument/2006/relationships/control" Target="activeX/activeX76.xml"/><Relationship Id="rId167" Type="http://schemas.openxmlformats.org/officeDocument/2006/relationships/control" Target="activeX/activeX89.xml"/><Relationship Id="rId188" Type="http://schemas.openxmlformats.org/officeDocument/2006/relationships/image" Target="media/image51.wmf"/><Relationship Id="rId7" Type="http://schemas.openxmlformats.org/officeDocument/2006/relationships/settings" Target="settings.xml"/><Relationship Id="rId71" Type="http://schemas.openxmlformats.org/officeDocument/2006/relationships/control" Target="activeX/activeX15.xml"/><Relationship Id="rId92" Type="http://schemas.openxmlformats.org/officeDocument/2006/relationships/control" Target="activeX/activeX33.xml"/><Relationship Id="rId162" Type="http://schemas.openxmlformats.org/officeDocument/2006/relationships/image" Target="media/image40.wmf"/><Relationship Id="rId183" Type="http://schemas.openxmlformats.org/officeDocument/2006/relationships/control" Target="activeX/activeX98.xml"/><Relationship Id="rId2" Type="http://schemas.openxmlformats.org/officeDocument/2006/relationships/customXml" Target="../customXml/item2.xml"/><Relationship Id="rId29" Type="http://schemas.microsoft.com/office/2007/relationships/diagramDrawing" Target="diagrams/drawing2.xml"/><Relationship Id="rId24" Type="http://schemas.microsoft.com/office/2007/relationships/diagramDrawing" Target="diagrams/drawing1.xml"/><Relationship Id="rId40" Type="http://schemas.microsoft.com/office/2007/relationships/hdphoto" Target="media/hdphoto2.wdp"/><Relationship Id="rId45" Type="http://schemas.openxmlformats.org/officeDocument/2006/relationships/hyperlink" Target="http://www.managemymarket.com" TargetMode="External"/><Relationship Id="rId66" Type="http://schemas.openxmlformats.org/officeDocument/2006/relationships/control" Target="activeX/activeX11.xml"/><Relationship Id="rId87" Type="http://schemas.openxmlformats.org/officeDocument/2006/relationships/control" Target="activeX/activeX28.xml"/><Relationship Id="rId110" Type="http://schemas.openxmlformats.org/officeDocument/2006/relationships/control" Target="activeX/activeX50.xml"/><Relationship Id="rId115" Type="http://schemas.openxmlformats.org/officeDocument/2006/relationships/image" Target="media/image25.wmf"/><Relationship Id="rId131" Type="http://schemas.openxmlformats.org/officeDocument/2006/relationships/control" Target="activeX/activeX66.xml"/><Relationship Id="rId136" Type="http://schemas.openxmlformats.org/officeDocument/2006/relationships/image" Target="media/image31.wmf"/><Relationship Id="rId157" Type="http://schemas.openxmlformats.org/officeDocument/2006/relationships/control" Target="activeX/activeX84.xml"/><Relationship Id="rId178" Type="http://schemas.openxmlformats.org/officeDocument/2006/relationships/image" Target="media/image48.wmf"/><Relationship Id="rId61" Type="http://schemas.openxmlformats.org/officeDocument/2006/relationships/image" Target="media/image17.wmf"/><Relationship Id="rId82" Type="http://schemas.openxmlformats.org/officeDocument/2006/relationships/image" Target="media/image22.wmf"/><Relationship Id="rId152" Type="http://schemas.openxmlformats.org/officeDocument/2006/relationships/image" Target="media/image36.wmf"/><Relationship Id="rId173" Type="http://schemas.openxmlformats.org/officeDocument/2006/relationships/control" Target="activeX/activeX92.xml"/><Relationship Id="rId194" Type="http://schemas.openxmlformats.org/officeDocument/2006/relationships/image" Target="media/image54.wmf"/><Relationship Id="rId199" Type="http://schemas.openxmlformats.org/officeDocument/2006/relationships/control" Target="activeX/activeX107.xml"/><Relationship Id="rId203" Type="http://schemas.openxmlformats.org/officeDocument/2006/relationships/footer" Target="footer4.xml"/><Relationship Id="rId19" Type="http://schemas.openxmlformats.org/officeDocument/2006/relationships/image" Target="cid:image001.jpg@01D0E0E0.63D4C910" TargetMode="External"/><Relationship Id="rId14" Type="http://schemas.openxmlformats.org/officeDocument/2006/relationships/footer" Target="footer1.xml"/><Relationship Id="rId30" Type="http://schemas.openxmlformats.org/officeDocument/2006/relationships/diagramData" Target="diagrams/data3.xml"/><Relationship Id="rId35" Type="http://schemas.openxmlformats.org/officeDocument/2006/relationships/image" Target="media/image3.jpeg"/><Relationship Id="rId56" Type="http://schemas.openxmlformats.org/officeDocument/2006/relationships/image" Target="media/image15.wmf"/><Relationship Id="rId77" Type="http://schemas.openxmlformats.org/officeDocument/2006/relationships/control" Target="activeX/activeX20.xml"/><Relationship Id="rId100" Type="http://schemas.openxmlformats.org/officeDocument/2006/relationships/control" Target="activeX/activeX41.xml"/><Relationship Id="rId105" Type="http://schemas.openxmlformats.org/officeDocument/2006/relationships/control" Target="activeX/activeX46.xml"/><Relationship Id="rId126" Type="http://schemas.openxmlformats.org/officeDocument/2006/relationships/control" Target="activeX/activeX63.xml"/><Relationship Id="rId147" Type="http://schemas.openxmlformats.org/officeDocument/2006/relationships/control" Target="activeX/activeX77.xml"/><Relationship Id="rId168" Type="http://schemas.openxmlformats.org/officeDocument/2006/relationships/image" Target="media/image43.wmf"/><Relationship Id="rId8" Type="http://schemas.openxmlformats.org/officeDocument/2006/relationships/webSettings" Target="webSettings.xml"/><Relationship Id="rId51" Type="http://schemas.openxmlformats.org/officeDocument/2006/relationships/control" Target="activeX/activeX3.xml"/><Relationship Id="rId72" Type="http://schemas.openxmlformats.org/officeDocument/2006/relationships/control" Target="activeX/activeX16.xml"/><Relationship Id="rId93" Type="http://schemas.openxmlformats.org/officeDocument/2006/relationships/control" Target="activeX/activeX34.xml"/><Relationship Id="rId98" Type="http://schemas.openxmlformats.org/officeDocument/2006/relationships/control" Target="activeX/activeX39.xml"/><Relationship Id="rId121" Type="http://schemas.openxmlformats.org/officeDocument/2006/relationships/image" Target="media/image26.wmf"/><Relationship Id="rId142" Type="http://schemas.openxmlformats.org/officeDocument/2006/relationships/image" Target="media/image33.wmf"/><Relationship Id="rId163" Type="http://schemas.openxmlformats.org/officeDocument/2006/relationships/control" Target="activeX/activeX87.xml"/><Relationship Id="rId184" Type="http://schemas.openxmlformats.org/officeDocument/2006/relationships/control" Target="activeX/activeX99.xml"/><Relationship Id="rId189" Type="http://schemas.openxmlformats.org/officeDocument/2006/relationships/control" Target="activeX/activeX102.xml"/><Relationship Id="rId3" Type="http://schemas.openxmlformats.org/officeDocument/2006/relationships/customXml" Target="../customXml/item3.xml"/><Relationship Id="rId25" Type="http://schemas.openxmlformats.org/officeDocument/2006/relationships/diagramData" Target="diagrams/data2.xml"/><Relationship Id="rId46" Type="http://schemas.openxmlformats.org/officeDocument/2006/relationships/image" Target="media/image10.wmf"/><Relationship Id="rId67" Type="http://schemas.openxmlformats.org/officeDocument/2006/relationships/control" Target="activeX/activeX12.xml"/><Relationship Id="rId116" Type="http://schemas.openxmlformats.org/officeDocument/2006/relationships/control" Target="activeX/activeX55.xml"/><Relationship Id="rId137" Type="http://schemas.openxmlformats.org/officeDocument/2006/relationships/control" Target="activeX/activeX70.xml"/><Relationship Id="rId158" Type="http://schemas.openxmlformats.org/officeDocument/2006/relationships/image" Target="media/image38.wmf"/><Relationship Id="rId20" Type="http://schemas.openxmlformats.org/officeDocument/2006/relationships/diagramData" Target="diagrams/data1.xml"/><Relationship Id="rId41" Type="http://schemas.openxmlformats.org/officeDocument/2006/relationships/image" Target="media/image7.png"/><Relationship Id="rId62" Type="http://schemas.openxmlformats.org/officeDocument/2006/relationships/control" Target="activeX/activeX9.xml"/><Relationship Id="rId83" Type="http://schemas.openxmlformats.org/officeDocument/2006/relationships/control" Target="activeX/activeX25.xml"/><Relationship Id="rId88" Type="http://schemas.openxmlformats.org/officeDocument/2006/relationships/control" Target="activeX/activeX29.xml"/><Relationship Id="rId111" Type="http://schemas.openxmlformats.org/officeDocument/2006/relationships/control" Target="activeX/activeX51.xml"/><Relationship Id="rId132" Type="http://schemas.openxmlformats.org/officeDocument/2006/relationships/control" Target="activeX/activeX67.xml"/><Relationship Id="rId153" Type="http://schemas.openxmlformats.org/officeDocument/2006/relationships/control" Target="activeX/activeX81.xml"/><Relationship Id="rId174" Type="http://schemas.openxmlformats.org/officeDocument/2006/relationships/image" Target="media/image46.wmf"/><Relationship Id="rId179" Type="http://schemas.openxmlformats.org/officeDocument/2006/relationships/control" Target="activeX/activeX95.xml"/><Relationship Id="rId195" Type="http://schemas.openxmlformats.org/officeDocument/2006/relationships/control" Target="activeX/activeX105.xml"/><Relationship Id="rId190" Type="http://schemas.openxmlformats.org/officeDocument/2006/relationships/image" Target="media/image52.wmf"/><Relationship Id="rId204"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image" Target="media/image4.jpeg"/><Relationship Id="rId57" Type="http://schemas.openxmlformats.org/officeDocument/2006/relationships/control" Target="activeX/activeX6.xml"/><Relationship Id="rId106" Type="http://schemas.openxmlformats.org/officeDocument/2006/relationships/control" Target="activeX/activeX47.xml"/><Relationship Id="rId127" Type="http://schemas.openxmlformats.org/officeDocument/2006/relationships/image" Target="media/image28.wmf"/><Relationship Id="rId10" Type="http://schemas.openxmlformats.org/officeDocument/2006/relationships/endnotes" Target="endnotes.xml"/><Relationship Id="rId31" Type="http://schemas.openxmlformats.org/officeDocument/2006/relationships/diagramLayout" Target="diagrams/layout3.xml"/><Relationship Id="rId52" Type="http://schemas.openxmlformats.org/officeDocument/2006/relationships/image" Target="media/image13.wmf"/><Relationship Id="rId73" Type="http://schemas.openxmlformats.org/officeDocument/2006/relationships/image" Target="media/image21.wmf"/><Relationship Id="rId78" Type="http://schemas.openxmlformats.org/officeDocument/2006/relationships/control" Target="activeX/activeX21.xml"/><Relationship Id="rId94" Type="http://schemas.openxmlformats.org/officeDocument/2006/relationships/control" Target="activeX/activeX35.xml"/><Relationship Id="rId99" Type="http://schemas.openxmlformats.org/officeDocument/2006/relationships/control" Target="activeX/activeX40.xml"/><Relationship Id="rId101" Type="http://schemas.openxmlformats.org/officeDocument/2006/relationships/control" Target="activeX/activeX42.xml"/><Relationship Id="rId122" Type="http://schemas.openxmlformats.org/officeDocument/2006/relationships/control" Target="activeX/activeX60.xml"/><Relationship Id="rId143" Type="http://schemas.openxmlformats.org/officeDocument/2006/relationships/control" Target="activeX/activeX74.xml"/><Relationship Id="rId148" Type="http://schemas.openxmlformats.org/officeDocument/2006/relationships/control" Target="activeX/activeX78.xml"/><Relationship Id="rId164" Type="http://schemas.openxmlformats.org/officeDocument/2006/relationships/image" Target="media/image41.wmf"/><Relationship Id="rId169" Type="http://schemas.openxmlformats.org/officeDocument/2006/relationships/control" Target="activeX/activeX90.xml"/><Relationship Id="rId185" Type="http://schemas.openxmlformats.org/officeDocument/2006/relationships/control" Target="activeX/activeX10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ontrol" Target="activeX/activeX96.xml"/><Relationship Id="rId26" Type="http://schemas.openxmlformats.org/officeDocument/2006/relationships/diagramLayout" Target="diagrams/layout2.xml"/><Relationship Id="rId47" Type="http://schemas.openxmlformats.org/officeDocument/2006/relationships/control" Target="activeX/activeX1.xml"/><Relationship Id="rId68" Type="http://schemas.openxmlformats.org/officeDocument/2006/relationships/image" Target="media/image20.wmf"/><Relationship Id="rId89" Type="http://schemas.openxmlformats.org/officeDocument/2006/relationships/control" Target="activeX/activeX30.xml"/><Relationship Id="rId112" Type="http://schemas.openxmlformats.org/officeDocument/2006/relationships/control" Target="activeX/activeX52.xml"/><Relationship Id="rId133" Type="http://schemas.openxmlformats.org/officeDocument/2006/relationships/image" Target="media/image30.wmf"/><Relationship Id="rId154" Type="http://schemas.openxmlformats.org/officeDocument/2006/relationships/control" Target="activeX/activeX82.xml"/><Relationship Id="rId175" Type="http://schemas.openxmlformats.org/officeDocument/2006/relationships/control" Target="activeX/activeX93.xml"/><Relationship Id="rId196" Type="http://schemas.openxmlformats.org/officeDocument/2006/relationships/image" Target="media/image55.wmf"/><Relationship Id="rId200"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gona\AppData\Roaming\Microsoft\Templates\Annual%20report%20(Timeless%20design).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24-5CC6-11CF-8D67-00AA00BDCE1D}" ax:persistence="persistStream" r:id="rId1"/>
</file>

<file path=word/activeX/activeX49.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50.xml><?xml version="1.0" encoding="utf-8"?>
<ax:ocx xmlns:ax="http://schemas.microsoft.com/office/2006/activeX" xmlns:r="http://schemas.openxmlformats.org/officeDocument/2006/relationships" ax:classid="{5512D124-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24-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24-5CC6-11CF-8D67-00AA00BDCE1D}" ax:persistence="persistStream" r:id="rId1"/>
</file>

<file path=word/activeX/activeX55.xml><?xml version="1.0" encoding="utf-8"?>
<ax:ocx xmlns:ax="http://schemas.microsoft.com/office/2006/activeX" xmlns:r="http://schemas.openxmlformats.org/officeDocument/2006/relationships" ax:classid="{5512D124-5CC6-11CF-8D67-00AA00BDCE1D}" ax:persistence="persistStream" r:id="rId1"/>
</file>

<file path=word/activeX/activeX56.xml><?xml version="1.0" encoding="utf-8"?>
<ax:ocx xmlns:ax="http://schemas.microsoft.com/office/2006/activeX" xmlns:r="http://schemas.openxmlformats.org/officeDocument/2006/relationships" ax:classid="{5512D124-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24-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EF5C70-6469-49F1-931B-680FF04E5DCC}" type="doc">
      <dgm:prSet loTypeId="urn:microsoft.com/office/officeart/2005/8/layout/hProcess11" loCatId="process" qsTypeId="urn:microsoft.com/office/officeart/2005/8/quickstyle/simple1" qsCatId="simple" csTypeId="urn:microsoft.com/office/officeart/2005/8/colors/accent1_2" csCatId="accent1" phldr="1"/>
      <dgm:spPr/>
    </dgm:pt>
    <dgm:pt modelId="{818E7653-4A15-4A08-9233-8CC7CB52CD4C}">
      <dgm:prSet phldrT="[Text]" custT="1"/>
      <dgm:spPr/>
      <dgm:t>
        <a:bodyPr/>
        <a:lstStyle/>
        <a:p>
          <a:pPr algn="ctr"/>
          <a:r>
            <a:rPr lang="en-US" sz="1000"/>
            <a:t>2009-RMA</a:t>
          </a:r>
        </a:p>
      </dgm:t>
    </dgm:pt>
    <dgm:pt modelId="{BEFBA783-6753-429E-BDDB-9A198716E564}" type="parTrans" cxnId="{47B5D3F8-5389-4A70-927B-881AD9718FBD}">
      <dgm:prSet/>
      <dgm:spPr/>
      <dgm:t>
        <a:bodyPr/>
        <a:lstStyle/>
        <a:p>
          <a:pPr algn="ctr"/>
          <a:endParaRPr lang="en-US"/>
        </a:p>
      </dgm:t>
    </dgm:pt>
    <dgm:pt modelId="{09000906-A1F8-4C1F-A0ED-FD323E68A3A3}" type="sibTrans" cxnId="{47B5D3F8-5389-4A70-927B-881AD9718FBD}">
      <dgm:prSet/>
      <dgm:spPr/>
      <dgm:t>
        <a:bodyPr/>
        <a:lstStyle/>
        <a:p>
          <a:pPr algn="ctr"/>
          <a:endParaRPr lang="en-US"/>
        </a:p>
      </dgm:t>
    </dgm:pt>
    <dgm:pt modelId="{FCA7C001-92EE-4722-B6F0-1B3B3C3E465E}">
      <dgm:prSet phldrT="[Text]" custT="1"/>
      <dgm:spPr/>
      <dgm:t>
        <a:bodyPr/>
        <a:lstStyle/>
        <a:p>
          <a:pPr algn="ctr"/>
          <a:r>
            <a:rPr lang="en-US" sz="1000"/>
            <a:t>2011-RMA</a:t>
          </a:r>
        </a:p>
      </dgm:t>
    </dgm:pt>
    <dgm:pt modelId="{E1521157-ADA8-41E4-9822-A95FB00F8644}" type="parTrans" cxnId="{66EC984B-EC03-4201-9EA0-D1CE468B292B}">
      <dgm:prSet/>
      <dgm:spPr/>
      <dgm:t>
        <a:bodyPr/>
        <a:lstStyle/>
        <a:p>
          <a:pPr algn="ctr"/>
          <a:endParaRPr lang="en-US"/>
        </a:p>
      </dgm:t>
    </dgm:pt>
    <dgm:pt modelId="{72F193AE-081E-4252-8A30-A5052E1100BC}" type="sibTrans" cxnId="{66EC984B-EC03-4201-9EA0-D1CE468B292B}">
      <dgm:prSet/>
      <dgm:spPr/>
      <dgm:t>
        <a:bodyPr/>
        <a:lstStyle/>
        <a:p>
          <a:pPr algn="ctr"/>
          <a:endParaRPr lang="en-US"/>
        </a:p>
      </dgm:t>
    </dgm:pt>
    <dgm:pt modelId="{6E87BFF3-A4CF-4F6F-A473-60D09BCBF2E1}">
      <dgm:prSet phldrT="[Text]" custT="1"/>
      <dgm:spPr/>
      <dgm:t>
        <a:bodyPr/>
        <a:lstStyle/>
        <a:p>
          <a:pPr algn="ctr"/>
          <a:r>
            <a:rPr lang="en-US" sz="1000"/>
            <a:t>2012-Strategic Plan</a:t>
          </a:r>
        </a:p>
      </dgm:t>
    </dgm:pt>
    <dgm:pt modelId="{702B8025-56C0-44F0-B753-D4A2FE5980CE}" type="parTrans" cxnId="{5494FB74-06B5-47D7-9FFE-C8AAC4C48BB1}">
      <dgm:prSet/>
      <dgm:spPr/>
      <dgm:t>
        <a:bodyPr/>
        <a:lstStyle/>
        <a:p>
          <a:pPr algn="ctr"/>
          <a:endParaRPr lang="en-US"/>
        </a:p>
      </dgm:t>
    </dgm:pt>
    <dgm:pt modelId="{4AD47F18-E33B-4469-806E-31B1BF789D84}" type="sibTrans" cxnId="{5494FB74-06B5-47D7-9FFE-C8AAC4C48BB1}">
      <dgm:prSet/>
      <dgm:spPr/>
      <dgm:t>
        <a:bodyPr/>
        <a:lstStyle/>
        <a:p>
          <a:pPr algn="ctr"/>
          <a:endParaRPr lang="en-US"/>
        </a:p>
      </dgm:t>
    </dgm:pt>
    <dgm:pt modelId="{E0816487-1613-491F-A703-91F309CC3CEA}">
      <dgm:prSet phldrT="[Text]" custT="1"/>
      <dgm:spPr/>
      <dgm:t>
        <a:bodyPr/>
        <a:lstStyle/>
        <a:p>
          <a:pPr algn="ctr"/>
          <a:r>
            <a:rPr lang="en-US" sz="1000"/>
            <a:t>2013-SEED</a:t>
          </a:r>
        </a:p>
        <a:p>
          <a:pPr algn="ctr"/>
          <a:r>
            <a:rPr lang="en-US" sz="1000"/>
            <a:t>2013-NEED</a:t>
          </a:r>
        </a:p>
      </dgm:t>
    </dgm:pt>
    <dgm:pt modelId="{46C77299-FE10-4111-B290-3036DA7B8A08}" type="parTrans" cxnId="{E0679112-6205-4AD8-8874-CECC3FA06093}">
      <dgm:prSet/>
      <dgm:spPr/>
      <dgm:t>
        <a:bodyPr/>
        <a:lstStyle/>
        <a:p>
          <a:pPr algn="ctr"/>
          <a:endParaRPr lang="en-US"/>
        </a:p>
      </dgm:t>
    </dgm:pt>
    <dgm:pt modelId="{F1F09A68-488F-462E-BF55-483E87F8E713}" type="sibTrans" cxnId="{E0679112-6205-4AD8-8874-CECC3FA06093}">
      <dgm:prSet/>
      <dgm:spPr/>
      <dgm:t>
        <a:bodyPr/>
        <a:lstStyle/>
        <a:p>
          <a:pPr algn="ctr"/>
          <a:endParaRPr lang="en-US"/>
        </a:p>
      </dgm:t>
    </dgm:pt>
    <dgm:pt modelId="{9741204F-7867-4088-9EC2-F49CA099049A}">
      <dgm:prSet phldrT="[Text]" custT="1"/>
      <dgm:spPr/>
      <dgm:t>
        <a:bodyPr/>
        <a:lstStyle/>
        <a:p>
          <a:pPr algn="ctr"/>
          <a:r>
            <a:rPr lang="en-US" sz="1000"/>
            <a:t>2014-FEED</a:t>
          </a:r>
        </a:p>
        <a:p>
          <a:pPr algn="ctr"/>
          <a:r>
            <a:rPr lang="en-US" sz="1000"/>
            <a:t>2014-Featured organizations feedback</a:t>
          </a:r>
        </a:p>
      </dgm:t>
    </dgm:pt>
    <dgm:pt modelId="{46754DAD-ED1A-4D8C-AE86-C1ECF7C7256C}" type="parTrans" cxnId="{3581BEE7-464F-42AB-A4DD-93C6416AF63F}">
      <dgm:prSet/>
      <dgm:spPr/>
      <dgm:t>
        <a:bodyPr/>
        <a:lstStyle/>
        <a:p>
          <a:pPr algn="ctr"/>
          <a:endParaRPr lang="en-US"/>
        </a:p>
      </dgm:t>
    </dgm:pt>
    <dgm:pt modelId="{459F660F-E0C1-4CDB-A664-BA767CAFF710}" type="sibTrans" cxnId="{3581BEE7-464F-42AB-A4DD-93C6416AF63F}">
      <dgm:prSet/>
      <dgm:spPr/>
      <dgm:t>
        <a:bodyPr/>
        <a:lstStyle/>
        <a:p>
          <a:pPr algn="ctr"/>
          <a:endParaRPr lang="en-US"/>
        </a:p>
      </dgm:t>
    </dgm:pt>
    <dgm:pt modelId="{2CD76991-5322-446F-B734-9D5D3BCB699A}" type="pres">
      <dgm:prSet presAssocID="{39EF5C70-6469-49F1-931B-680FF04E5DCC}" presName="Name0" presStyleCnt="0">
        <dgm:presLayoutVars>
          <dgm:dir/>
          <dgm:resizeHandles val="exact"/>
        </dgm:presLayoutVars>
      </dgm:prSet>
      <dgm:spPr/>
    </dgm:pt>
    <dgm:pt modelId="{92F77792-371C-4D8C-950E-ADC9FB739495}" type="pres">
      <dgm:prSet presAssocID="{39EF5C70-6469-49F1-931B-680FF04E5DCC}" presName="arrow" presStyleLbl="bgShp" presStyleIdx="0" presStyleCnt="1" custScaleY="57143"/>
      <dgm:spPr/>
      <dgm:t>
        <a:bodyPr/>
        <a:lstStyle/>
        <a:p>
          <a:endParaRPr lang="en-US"/>
        </a:p>
      </dgm:t>
    </dgm:pt>
    <dgm:pt modelId="{365EEF2F-35BF-4F84-95BF-6C1F7A724780}" type="pres">
      <dgm:prSet presAssocID="{39EF5C70-6469-49F1-931B-680FF04E5DCC}" presName="points" presStyleCnt="0"/>
      <dgm:spPr/>
    </dgm:pt>
    <dgm:pt modelId="{55CD56E9-21AC-4128-918B-A63D7CBE7FEE}" type="pres">
      <dgm:prSet presAssocID="{818E7653-4A15-4A08-9233-8CC7CB52CD4C}" presName="compositeA" presStyleCnt="0"/>
      <dgm:spPr/>
    </dgm:pt>
    <dgm:pt modelId="{9667A764-2F8D-42DD-B84E-10385A9399E5}" type="pres">
      <dgm:prSet presAssocID="{818E7653-4A15-4A08-9233-8CC7CB52CD4C}" presName="textA" presStyleLbl="revTx" presStyleIdx="0" presStyleCnt="5" custScaleX="176958" custScaleY="31586" custLinFactNeighborX="-229" custLinFactNeighborY="41241">
        <dgm:presLayoutVars>
          <dgm:bulletEnabled val="1"/>
        </dgm:presLayoutVars>
      </dgm:prSet>
      <dgm:spPr/>
      <dgm:t>
        <a:bodyPr/>
        <a:lstStyle/>
        <a:p>
          <a:endParaRPr lang="en-US"/>
        </a:p>
      </dgm:t>
    </dgm:pt>
    <dgm:pt modelId="{FE127CE1-E198-4798-A5B0-4640FCFB577E}" type="pres">
      <dgm:prSet presAssocID="{818E7653-4A15-4A08-9233-8CC7CB52CD4C}" presName="circleA" presStyleLbl="node1" presStyleIdx="0" presStyleCnt="5" custLinFactNeighborX="-11641" custLinFactNeighborY="69751"/>
      <dgm:spPr/>
      <dgm:t>
        <a:bodyPr/>
        <a:lstStyle/>
        <a:p>
          <a:endParaRPr lang="en-US"/>
        </a:p>
      </dgm:t>
    </dgm:pt>
    <dgm:pt modelId="{0D9E1351-DFFB-4833-BF1B-3B9A0CA60D88}" type="pres">
      <dgm:prSet presAssocID="{818E7653-4A15-4A08-9233-8CC7CB52CD4C}" presName="spaceA" presStyleCnt="0"/>
      <dgm:spPr/>
    </dgm:pt>
    <dgm:pt modelId="{F1213AED-03C3-4335-81F9-50EA2C28DDB2}" type="pres">
      <dgm:prSet presAssocID="{09000906-A1F8-4C1F-A0ED-FD323E68A3A3}" presName="space" presStyleCnt="0"/>
      <dgm:spPr/>
    </dgm:pt>
    <dgm:pt modelId="{685A537F-EE14-49BB-B9E0-0029A8800EFD}" type="pres">
      <dgm:prSet presAssocID="{FCA7C001-92EE-4722-B6F0-1B3B3C3E465E}" presName="compositeB" presStyleCnt="0"/>
      <dgm:spPr/>
    </dgm:pt>
    <dgm:pt modelId="{2F078CE1-69BD-432A-900B-0DA8875B332B}" type="pres">
      <dgm:prSet presAssocID="{FCA7C001-92EE-4722-B6F0-1B3B3C3E465E}" presName="textB" presStyleLbl="revTx" presStyleIdx="1" presStyleCnt="5" custScaleX="177497" custScaleY="28146" custLinFactNeighborY="-53024">
        <dgm:presLayoutVars>
          <dgm:bulletEnabled val="1"/>
        </dgm:presLayoutVars>
      </dgm:prSet>
      <dgm:spPr/>
      <dgm:t>
        <a:bodyPr/>
        <a:lstStyle/>
        <a:p>
          <a:endParaRPr lang="en-US"/>
        </a:p>
      </dgm:t>
    </dgm:pt>
    <dgm:pt modelId="{1D427BA9-B484-4199-9903-657B329828CC}" type="pres">
      <dgm:prSet presAssocID="{FCA7C001-92EE-4722-B6F0-1B3B3C3E465E}" presName="circleB" presStyleLbl="node1" presStyleIdx="1" presStyleCnt="5" custLinFactNeighborX="10892" custLinFactNeighborY="-70699"/>
      <dgm:spPr/>
      <dgm:t>
        <a:bodyPr/>
        <a:lstStyle/>
        <a:p>
          <a:endParaRPr lang="en-US"/>
        </a:p>
      </dgm:t>
    </dgm:pt>
    <dgm:pt modelId="{4C468157-5E51-4BB6-A953-1DAFBA0E2CB3}" type="pres">
      <dgm:prSet presAssocID="{FCA7C001-92EE-4722-B6F0-1B3B3C3E465E}" presName="spaceB" presStyleCnt="0"/>
      <dgm:spPr/>
    </dgm:pt>
    <dgm:pt modelId="{041064BE-A2ED-4A72-B7E0-FC1E56D620DF}" type="pres">
      <dgm:prSet presAssocID="{72F193AE-081E-4252-8A30-A5052E1100BC}" presName="space" presStyleCnt="0"/>
      <dgm:spPr/>
    </dgm:pt>
    <dgm:pt modelId="{8337EF37-7352-4294-A49B-50A6668D05BA}" type="pres">
      <dgm:prSet presAssocID="{6E87BFF3-A4CF-4F6F-A473-60D09BCBF2E1}" presName="compositeA" presStyleCnt="0"/>
      <dgm:spPr/>
    </dgm:pt>
    <dgm:pt modelId="{01D71B4E-93C5-4C30-91AF-B9F93DF257BC}" type="pres">
      <dgm:prSet presAssocID="{6E87BFF3-A4CF-4F6F-A473-60D09BCBF2E1}" presName="textA" presStyleLbl="revTx" presStyleIdx="2" presStyleCnt="5" custScaleX="314524" custScaleY="43370" custLinFactNeighborY="28476">
        <dgm:presLayoutVars>
          <dgm:bulletEnabled val="1"/>
        </dgm:presLayoutVars>
      </dgm:prSet>
      <dgm:spPr/>
      <dgm:t>
        <a:bodyPr/>
        <a:lstStyle/>
        <a:p>
          <a:endParaRPr lang="en-US"/>
        </a:p>
      </dgm:t>
    </dgm:pt>
    <dgm:pt modelId="{074197F8-4766-4A6C-B7F6-4420722FB3B3}" type="pres">
      <dgm:prSet presAssocID="{6E87BFF3-A4CF-4F6F-A473-60D09BCBF2E1}" presName="circleA" presStyleLbl="node1" presStyleIdx="2" presStyleCnt="5" custLinFactNeighborX="-11641" custLinFactNeighborY="58916"/>
      <dgm:spPr/>
    </dgm:pt>
    <dgm:pt modelId="{3F599EFC-E495-4783-8076-06744814BDB2}" type="pres">
      <dgm:prSet presAssocID="{6E87BFF3-A4CF-4F6F-A473-60D09BCBF2E1}" presName="spaceA" presStyleCnt="0"/>
      <dgm:spPr/>
    </dgm:pt>
    <dgm:pt modelId="{F3A04C90-F6B7-456F-BC93-0A78143F8AA7}" type="pres">
      <dgm:prSet presAssocID="{4AD47F18-E33B-4469-806E-31B1BF789D84}" presName="space" presStyleCnt="0"/>
      <dgm:spPr/>
    </dgm:pt>
    <dgm:pt modelId="{85C5C3B9-7BCF-4387-822D-707578194EB8}" type="pres">
      <dgm:prSet presAssocID="{E0816487-1613-491F-A703-91F309CC3CEA}" presName="compositeB" presStyleCnt="0"/>
      <dgm:spPr/>
    </dgm:pt>
    <dgm:pt modelId="{F29FE0B9-47D8-485E-92CE-4DAF8FA69D86}" type="pres">
      <dgm:prSet presAssocID="{E0816487-1613-491F-A703-91F309CC3CEA}" presName="textB" presStyleLbl="revTx" presStyleIdx="3" presStyleCnt="5" custScaleX="281442" custScaleY="31844" custLinFactNeighborY="-54826">
        <dgm:presLayoutVars>
          <dgm:bulletEnabled val="1"/>
        </dgm:presLayoutVars>
      </dgm:prSet>
      <dgm:spPr/>
      <dgm:t>
        <a:bodyPr/>
        <a:lstStyle/>
        <a:p>
          <a:endParaRPr lang="en-US"/>
        </a:p>
      </dgm:t>
    </dgm:pt>
    <dgm:pt modelId="{2B2DF131-E9D7-4E34-84AE-47104E6DBFED}" type="pres">
      <dgm:prSet presAssocID="{E0816487-1613-491F-A703-91F309CC3CEA}" presName="circleB" presStyleLbl="node1" presStyleIdx="3" presStyleCnt="5" custLinFactNeighborX="-18818" custLinFactNeighborY="-67841"/>
      <dgm:spPr/>
    </dgm:pt>
    <dgm:pt modelId="{7C642984-6DB8-4420-9F72-3C82737FA2C4}" type="pres">
      <dgm:prSet presAssocID="{E0816487-1613-491F-A703-91F309CC3CEA}" presName="spaceB" presStyleCnt="0"/>
      <dgm:spPr/>
    </dgm:pt>
    <dgm:pt modelId="{28B0DCCD-AB6D-4020-ACD4-BA16DE594D6A}" type="pres">
      <dgm:prSet presAssocID="{F1F09A68-488F-462E-BF55-483E87F8E713}" presName="space" presStyleCnt="0"/>
      <dgm:spPr/>
    </dgm:pt>
    <dgm:pt modelId="{746C0577-5DF9-4D3A-B9C7-E1AFC10A0374}" type="pres">
      <dgm:prSet presAssocID="{9741204F-7867-4088-9EC2-F49CA099049A}" presName="compositeA" presStyleCnt="0"/>
      <dgm:spPr/>
    </dgm:pt>
    <dgm:pt modelId="{D00340A5-8A0B-4D5E-81C0-906A920DC637}" type="pres">
      <dgm:prSet presAssocID="{9741204F-7867-4088-9EC2-F49CA099049A}" presName="textA" presStyleLbl="revTx" presStyleIdx="4" presStyleCnt="5" custScaleX="481505" custScaleY="34242" custLinFactNeighborY="48115">
        <dgm:presLayoutVars>
          <dgm:bulletEnabled val="1"/>
        </dgm:presLayoutVars>
      </dgm:prSet>
      <dgm:spPr/>
      <dgm:t>
        <a:bodyPr/>
        <a:lstStyle/>
        <a:p>
          <a:endParaRPr lang="en-US"/>
        </a:p>
      </dgm:t>
    </dgm:pt>
    <dgm:pt modelId="{550E88F4-52FC-4A6D-8D14-DD79D2033D58}" type="pres">
      <dgm:prSet presAssocID="{9741204F-7867-4088-9EC2-F49CA099049A}" presName="circleA" presStyleLbl="node1" presStyleIdx="4" presStyleCnt="5" custLinFactNeighborY="70699"/>
      <dgm:spPr/>
    </dgm:pt>
    <dgm:pt modelId="{B63E5279-83C9-4CD9-91AF-65C024797FF7}" type="pres">
      <dgm:prSet presAssocID="{9741204F-7867-4088-9EC2-F49CA099049A}" presName="spaceA" presStyleCnt="0"/>
      <dgm:spPr/>
    </dgm:pt>
  </dgm:ptLst>
  <dgm:cxnLst>
    <dgm:cxn modelId="{DCB78FF0-141C-43F7-B087-15912AE2DA6F}" type="presOf" srcId="{818E7653-4A15-4A08-9233-8CC7CB52CD4C}" destId="{9667A764-2F8D-42DD-B84E-10385A9399E5}" srcOrd="0" destOrd="0" presId="urn:microsoft.com/office/officeart/2005/8/layout/hProcess11"/>
    <dgm:cxn modelId="{E65945CF-6D8E-45C1-A500-A04254D129A1}" type="presOf" srcId="{FCA7C001-92EE-4722-B6F0-1B3B3C3E465E}" destId="{2F078CE1-69BD-432A-900B-0DA8875B332B}" srcOrd="0" destOrd="0" presId="urn:microsoft.com/office/officeart/2005/8/layout/hProcess11"/>
    <dgm:cxn modelId="{4C6F4F9A-35BD-4ECE-B9C9-7D775CF3838B}" type="presOf" srcId="{9741204F-7867-4088-9EC2-F49CA099049A}" destId="{D00340A5-8A0B-4D5E-81C0-906A920DC637}" srcOrd="0" destOrd="0" presId="urn:microsoft.com/office/officeart/2005/8/layout/hProcess11"/>
    <dgm:cxn modelId="{5494FB74-06B5-47D7-9FFE-C8AAC4C48BB1}" srcId="{39EF5C70-6469-49F1-931B-680FF04E5DCC}" destId="{6E87BFF3-A4CF-4F6F-A473-60D09BCBF2E1}" srcOrd="2" destOrd="0" parTransId="{702B8025-56C0-44F0-B753-D4A2FE5980CE}" sibTransId="{4AD47F18-E33B-4469-806E-31B1BF789D84}"/>
    <dgm:cxn modelId="{47B5D3F8-5389-4A70-927B-881AD9718FBD}" srcId="{39EF5C70-6469-49F1-931B-680FF04E5DCC}" destId="{818E7653-4A15-4A08-9233-8CC7CB52CD4C}" srcOrd="0" destOrd="0" parTransId="{BEFBA783-6753-429E-BDDB-9A198716E564}" sibTransId="{09000906-A1F8-4C1F-A0ED-FD323E68A3A3}"/>
    <dgm:cxn modelId="{E0679112-6205-4AD8-8874-CECC3FA06093}" srcId="{39EF5C70-6469-49F1-931B-680FF04E5DCC}" destId="{E0816487-1613-491F-A703-91F309CC3CEA}" srcOrd="3" destOrd="0" parTransId="{46C77299-FE10-4111-B290-3036DA7B8A08}" sibTransId="{F1F09A68-488F-462E-BF55-483E87F8E713}"/>
    <dgm:cxn modelId="{561A2903-B9E6-418C-8172-15A3DFC2A3F2}" type="presOf" srcId="{6E87BFF3-A4CF-4F6F-A473-60D09BCBF2E1}" destId="{01D71B4E-93C5-4C30-91AF-B9F93DF257BC}" srcOrd="0" destOrd="0" presId="urn:microsoft.com/office/officeart/2005/8/layout/hProcess11"/>
    <dgm:cxn modelId="{8F42C68C-1F87-4822-BE62-85B7550502DA}" type="presOf" srcId="{E0816487-1613-491F-A703-91F309CC3CEA}" destId="{F29FE0B9-47D8-485E-92CE-4DAF8FA69D86}" srcOrd="0" destOrd="0" presId="urn:microsoft.com/office/officeart/2005/8/layout/hProcess11"/>
    <dgm:cxn modelId="{66EC984B-EC03-4201-9EA0-D1CE468B292B}" srcId="{39EF5C70-6469-49F1-931B-680FF04E5DCC}" destId="{FCA7C001-92EE-4722-B6F0-1B3B3C3E465E}" srcOrd="1" destOrd="0" parTransId="{E1521157-ADA8-41E4-9822-A95FB00F8644}" sibTransId="{72F193AE-081E-4252-8A30-A5052E1100BC}"/>
    <dgm:cxn modelId="{3581BEE7-464F-42AB-A4DD-93C6416AF63F}" srcId="{39EF5C70-6469-49F1-931B-680FF04E5DCC}" destId="{9741204F-7867-4088-9EC2-F49CA099049A}" srcOrd="4" destOrd="0" parTransId="{46754DAD-ED1A-4D8C-AE86-C1ECF7C7256C}" sibTransId="{459F660F-E0C1-4CDB-A664-BA767CAFF710}"/>
    <dgm:cxn modelId="{58D8F7EF-BF43-40F6-8498-DE6277F73A19}" type="presOf" srcId="{39EF5C70-6469-49F1-931B-680FF04E5DCC}" destId="{2CD76991-5322-446F-B734-9D5D3BCB699A}" srcOrd="0" destOrd="0" presId="urn:microsoft.com/office/officeart/2005/8/layout/hProcess11"/>
    <dgm:cxn modelId="{142BE339-4620-41D4-8D23-2C5584193FE3}" type="presParOf" srcId="{2CD76991-5322-446F-B734-9D5D3BCB699A}" destId="{92F77792-371C-4D8C-950E-ADC9FB739495}" srcOrd="0" destOrd="0" presId="urn:microsoft.com/office/officeart/2005/8/layout/hProcess11"/>
    <dgm:cxn modelId="{81175AAD-2AB4-430B-8AFD-904709061A9D}" type="presParOf" srcId="{2CD76991-5322-446F-B734-9D5D3BCB699A}" destId="{365EEF2F-35BF-4F84-95BF-6C1F7A724780}" srcOrd="1" destOrd="0" presId="urn:microsoft.com/office/officeart/2005/8/layout/hProcess11"/>
    <dgm:cxn modelId="{86BD0E1A-5A65-4344-8971-7170DE86FAA5}" type="presParOf" srcId="{365EEF2F-35BF-4F84-95BF-6C1F7A724780}" destId="{55CD56E9-21AC-4128-918B-A63D7CBE7FEE}" srcOrd="0" destOrd="0" presId="urn:microsoft.com/office/officeart/2005/8/layout/hProcess11"/>
    <dgm:cxn modelId="{64E917BA-16E7-42A8-BAC5-86F2A40A426B}" type="presParOf" srcId="{55CD56E9-21AC-4128-918B-A63D7CBE7FEE}" destId="{9667A764-2F8D-42DD-B84E-10385A9399E5}" srcOrd="0" destOrd="0" presId="urn:microsoft.com/office/officeart/2005/8/layout/hProcess11"/>
    <dgm:cxn modelId="{2734056E-F7E2-4441-A374-D7B74AC6816E}" type="presParOf" srcId="{55CD56E9-21AC-4128-918B-A63D7CBE7FEE}" destId="{FE127CE1-E198-4798-A5B0-4640FCFB577E}" srcOrd="1" destOrd="0" presId="urn:microsoft.com/office/officeart/2005/8/layout/hProcess11"/>
    <dgm:cxn modelId="{658BB697-14C8-492F-A7B9-F3DE936545D6}" type="presParOf" srcId="{55CD56E9-21AC-4128-918B-A63D7CBE7FEE}" destId="{0D9E1351-DFFB-4833-BF1B-3B9A0CA60D88}" srcOrd="2" destOrd="0" presId="urn:microsoft.com/office/officeart/2005/8/layout/hProcess11"/>
    <dgm:cxn modelId="{71F9E9AE-8D47-4793-858E-199B3E602C71}" type="presParOf" srcId="{365EEF2F-35BF-4F84-95BF-6C1F7A724780}" destId="{F1213AED-03C3-4335-81F9-50EA2C28DDB2}" srcOrd="1" destOrd="0" presId="urn:microsoft.com/office/officeart/2005/8/layout/hProcess11"/>
    <dgm:cxn modelId="{85F4A2AB-8B11-4FFD-A3DA-F4B37D4FBDD2}" type="presParOf" srcId="{365EEF2F-35BF-4F84-95BF-6C1F7A724780}" destId="{685A537F-EE14-49BB-B9E0-0029A8800EFD}" srcOrd="2" destOrd="0" presId="urn:microsoft.com/office/officeart/2005/8/layout/hProcess11"/>
    <dgm:cxn modelId="{11479485-42D1-4228-82C7-EE78E4A28F2E}" type="presParOf" srcId="{685A537F-EE14-49BB-B9E0-0029A8800EFD}" destId="{2F078CE1-69BD-432A-900B-0DA8875B332B}" srcOrd="0" destOrd="0" presId="urn:microsoft.com/office/officeart/2005/8/layout/hProcess11"/>
    <dgm:cxn modelId="{D01D309D-99F7-40C0-A5C1-A6EB9EAC0E44}" type="presParOf" srcId="{685A537F-EE14-49BB-B9E0-0029A8800EFD}" destId="{1D427BA9-B484-4199-9903-657B329828CC}" srcOrd="1" destOrd="0" presId="urn:microsoft.com/office/officeart/2005/8/layout/hProcess11"/>
    <dgm:cxn modelId="{6870EDD2-F746-4F9D-8727-543E65251F6F}" type="presParOf" srcId="{685A537F-EE14-49BB-B9E0-0029A8800EFD}" destId="{4C468157-5E51-4BB6-A953-1DAFBA0E2CB3}" srcOrd="2" destOrd="0" presId="urn:microsoft.com/office/officeart/2005/8/layout/hProcess11"/>
    <dgm:cxn modelId="{7609C9AF-2759-40FB-8D6B-6F847D7F4EB1}" type="presParOf" srcId="{365EEF2F-35BF-4F84-95BF-6C1F7A724780}" destId="{041064BE-A2ED-4A72-B7E0-FC1E56D620DF}" srcOrd="3" destOrd="0" presId="urn:microsoft.com/office/officeart/2005/8/layout/hProcess11"/>
    <dgm:cxn modelId="{9BAD01AE-F804-4738-9712-A7EBA3372FD4}" type="presParOf" srcId="{365EEF2F-35BF-4F84-95BF-6C1F7A724780}" destId="{8337EF37-7352-4294-A49B-50A6668D05BA}" srcOrd="4" destOrd="0" presId="urn:microsoft.com/office/officeart/2005/8/layout/hProcess11"/>
    <dgm:cxn modelId="{B69495ED-7AB3-4D8E-9F50-8B2143DE71AF}" type="presParOf" srcId="{8337EF37-7352-4294-A49B-50A6668D05BA}" destId="{01D71B4E-93C5-4C30-91AF-B9F93DF257BC}" srcOrd="0" destOrd="0" presId="urn:microsoft.com/office/officeart/2005/8/layout/hProcess11"/>
    <dgm:cxn modelId="{9B816DB2-A9FF-4B2B-86E5-FFD5822195C6}" type="presParOf" srcId="{8337EF37-7352-4294-A49B-50A6668D05BA}" destId="{074197F8-4766-4A6C-B7F6-4420722FB3B3}" srcOrd="1" destOrd="0" presId="urn:microsoft.com/office/officeart/2005/8/layout/hProcess11"/>
    <dgm:cxn modelId="{7575F139-9208-4F5F-A4FC-A3835B062D95}" type="presParOf" srcId="{8337EF37-7352-4294-A49B-50A6668D05BA}" destId="{3F599EFC-E495-4783-8076-06744814BDB2}" srcOrd="2" destOrd="0" presId="urn:microsoft.com/office/officeart/2005/8/layout/hProcess11"/>
    <dgm:cxn modelId="{22BE5C71-B51B-403E-8557-38B4B2ECA69C}" type="presParOf" srcId="{365EEF2F-35BF-4F84-95BF-6C1F7A724780}" destId="{F3A04C90-F6B7-456F-BC93-0A78143F8AA7}" srcOrd="5" destOrd="0" presId="urn:microsoft.com/office/officeart/2005/8/layout/hProcess11"/>
    <dgm:cxn modelId="{5E6AAAE8-F3CC-48F2-A034-F2BF85DFE0F3}" type="presParOf" srcId="{365EEF2F-35BF-4F84-95BF-6C1F7A724780}" destId="{85C5C3B9-7BCF-4387-822D-707578194EB8}" srcOrd="6" destOrd="0" presId="urn:microsoft.com/office/officeart/2005/8/layout/hProcess11"/>
    <dgm:cxn modelId="{70706A2F-8CB3-46AD-874D-49D2B7783060}" type="presParOf" srcId="{85C5C3B9-7BCF-4387-822D-707578194EB8}" destId="{F29FE0B9-47D8-485E-92CE-4DAF8FA69D86}" srcOrd="0" destOrd="0" presId="urn:microsoft.com/office/officeart/2005/8/layout/hProcess11"/>
    <dgm:cxn modelId="{9A72969D-EE12-4E91-9365-C7AB76700AC0}" type="presParOf" srcId="{85C5C3B9-7BCF-4387-822D-707578194EB8}" destId="{2B2DF131-E9D7-4E34-84AE-47104E6DBFED}" srcOrd="1" destOrd="0" presId="urn:microsoft.com/office/officeart/2005/8/layout/hProcess11"/>
    <dgm:cxn modelId="{392A649E-8C42-43A2-A053-8CC066935C4F}" type="presParOf" srcId="{85C5C3B9-7BCF-4387-822D-707578194EB8}" destId="{7C642984-6DB8-4420-9F72-3C82737FA2C4}" srcOrd="2" destOrd="0" presId="urn:microsoft.com/office/officeart/2005/8/layout/hProcess11"/>
    <dgm:cxn modelId="{89891833-BD58-470A-83B8-C87FA7E8A34E}" type="presParOf" srcId="{365EEF2F-35BF-4F84-95BF-6C1F7A724780}" destId="{28B0DCCD-AB6D-4020-ACD4-BA16DE594D6A}" srcOrd="7" destOrd="0" presId="urn:microsoft.com/office/officeart/2005/8/layout/hProcess11"/>
    <dgm:cxn modelId="{ABD17D56-ED1F-4BA1-AE89-CC60D81953CE}" type="presParOf" srcId="{365EEF2F-35BF-4F84-95BF-6C1F7A724780}" destId="{746C0577-5DF9-4D3A-B9C7-E1AFC10A0374}" srcOrd="8" destOrd="0" presId="urn:microsoft.com/office/officeart/2005/8/layout/hProcess11"/>
    <dgm:cxn modelId="{2B6CE006-8EFE-45C1-82F5-ACA05D14C9FB}" type="presParOf" srcId="{746C0577-5DF9-4D3A-B9C7-E1AFC10A0374}" destId="{D00340A5-8A0B-4D5E-81C0-906A920DC637}" srcOrd="0" destOrd="0" presId="urn:microsoft.com/office/officeart/2005/8/layout/hProcess11"/>
    <dgm:cxn modelId="{489CCECC-8044-4CC6-922C-7957F97CA660}" type="presParOf" srcId="{746C0577-5DF9-4D3A-B9C7-E1AFC10A0374}" destId="{550E88F4-52FC-4A6D-8D14-DD79D2033D58}" srcOrd="1" destOrd="0" presId="urn:microsoft.com/office/officeart/2005/8/layout/hProcess11"/>
    <dgm:cxn modelId="{EC25E39B-6B19-4CEC-AE85-B2F9F582F141}" type="presParOf" srcId="{746C0577-5DF9-4D3A-B9C7-E1AFC10A0374}" destId="{B63E5279-83C9-4CD9-91AF-65C024797FF7}" srcOrd="2" destOrd="0" presId="urn:microsoft.com/office/officeart/2005/8/layout/hProcess1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EF5C70-6469-49F1-931B-680FF04E5DCC}" type="doc">
      <dgm:prSet loTypeId="urn:microsoft.com/office/officeart/2005/8/layout/hProcess11" loCatId="process" qsTypeId="urn:microsoft.com/office/officeart/2005/8/quickstyle/simple1" qsCatId="simple" csTypeId="urn:microsoft.com/office/officeart/2005/8/colors/accent1_2" csCatId="accent1" phldr="1"/>
      <dgm:spPr/>
    </dgm:pt>
    <dgm:pt modelId="{6E87BFF3-A4CF-4F6F-A473-60D09BCBF2E1}">
      <dgm:prSet phldrT="[Text]" custT="1"/>
      <dgm:spPr/>
      <dgm:t>
        <a:bodyPr/>
        <a:lstStyle/>
        <a:p>
          <a:r>
            <a:rPr lang="en-US" sz="1000"/>
            <a:t>2012-Strategic Plan</a:t>
          </a:r>
        </a:p>
        <a:p>
          <a:r>
            <a:rPr lang="en-US" sz="1000"/>
            <a:t>2012- Vendor questionnaire</a:t>
          </a:r>
        </a:p>
      </dgm:t>
    </dgm:pt>
    <dgm:pt modelId="{702B8025-56C0-44F0-B753-D4A2FE5980CE}" type="parTrans" cxnId="{5494FB74-06B5-47D7-9FFE-C8AAC4C48BB1}">
      <dgm:prSet/>
      <dgm:spPr/>
      <dgm:t>
        <a:bodyPr/>
        <a:lstStyle/>
        <a:p>
          <a:endParaRPr lang="en-US"/>
        </a:p>
      </dgm:t>
    </dgm:pt>
    <dgm:pt modelId="{4AD47F18-E33B-4469-806E-31B1BF789D84}" type="sibTrans" cxnId="{5494FB74-06B5-47D7-9FFE-C8AAC4C48BB1}">
      <dgm:prSet/>
      <dgm:spPr/>
      <dgm:t>
        <a:bodyPr/>
        <a:lstStyle/>
        <a:p>
          <a:endParaRPr lang="en-US"/>
        </a:p>
      </dgm:t>
    </dgm:pt>
    <dgm:pt modelId="{E0816487-1613-491F-A703-91F309CC3CEA}">
      <dgm:prSet phldrT="[Text]" custT="1"/>
      <dgm:spPr/>
      <dgm:t>
        <a:bodyPr/>
        <a:lstStyle/>
        <a:p>
          <a:r>
            <a:rPr lang="en-US" sz="1000"/>
            <a:t>2013-NEED</a:t>
          </a:r>
        </a:p>
        <a:p>
          <a:r>
            <a:rPr lang="en-US" sz="1000"/>
            <a:t>2013-Vendor questionnaire</a:t>
          </a:r>
        </a:p>
      </dgm:t>
    </dgm:pt>
    <dgm:pt modelId="{46C77299-FE10-4111-B290-3036DA7B8A08}" type="parTrans" cxnId="{E0679112-6205-4AD8-8874-CECC3FA06093}">
      <dgm:prSet/>
      <dgm:spPr/>
      <dgm:t>
        <a:bodyPr/>
        <a:lstStyle/>
        <a:p>
          <a:endParaRPr lang="en-US"/>
        </a:p>
      </dgm:t>
    </dgm:pt>
    <dgm:pt modelId="{F1F09A68-488F-462E-BF55-483E87F8E713}" type="sibTrans" cxnId="{E0679112-6205-4AD8-8874-CECC3FA06093}">
      <dgm:prSet/>
      <dgm:spPr/>
      <dgm:t>
        <a:bodyPr/>
        <a:lstStyle/>
        <a:p>
          <a:endParaRPr lang="en-US"/>
        </a:p>
      </dgm:t>
    </dgm:pt>
    <dgm:pt modelId="{9741204F-7867-4088-9EC2-F49CA099049A}">
      <dgm:prSet phldrT="[Text]" custT="1"/>
      <dgm:spPr/>
      <dgm:t>
        <a:bodyPr/>
        <a:lstStyle/>
        <a:p>
          <a:r>
            <a:rPr lang="en-US" sz="1000"/>
            <a:t>2014-Vendor questionnaire</a:t>
          </a:r>
        </a:p>
      </dgm:t>
    </dgm:pt>
    <dgm:pt modelId="{46754DAD-ED1A-4D8C-AE86-C1ECF7C7256C}" type="parTrans" cxnId="{3581BEE7-464F-42AB-A4DD-93C6416AF63F}">
      <dgm:prSet/>
      <dgm:spPr/>
      <dgm:t>
        <a:bodyPr/>
        <a:lstStyle/>
        <a:p>
          <a:endParaRPr lang="en-US"/>
        </a:p>
      </dgm:t>
    </dgm:pt>
    <dgm:pt modelId="{459F660F-E0C1-4CDB-A664-BA767CAFF710}" type="sibTrans" cxnId="{3581BEE7-464F-42AB-A4DD-93C6416AF63F}">
      <dgm:prSet/>
      <dgm:spPr/>
      <dgm:t>
        <a:bodyPr/>
        <a:lstStyle/>
        <a:p>
          <a:endParaRPr lang="en-US"/>
        </a:p>
      </dgm:t>
    </dgm:pt>
    <dgm:pt modelId="{2CD76991-5322-446F-B734-9D5D3BCB699A}" type="pres">
      <dgm:prSet presAssocID="{39EF5C70-6469-49F1-931B-680FF04E5DCC}" presName="Name0" presStyleCnt="0">
        <dgm:presLayoutVars>
          <dgm:dir/>
          <dgm:resizeHandles val="exact"/>
        </dgm:presLayoutVars>
      </dgm:prSet>
      <dgm:spPr/>
    </dgm:pt>
    <dgm:pt modelId="{92F77792-371C-4D8C-950E-ADC9FB739495}" type="pres">
      <dgm:prSet presAssocID="{39EF5C70-6469-49F1-931B-680FF04E5DCC}" presName="arrow" presStyleLbl="bgShp" presStyleIdx="0" presStyleCnt="1" custScaleY="57143"/>
      <dgm:spPr/>
      <dgm:t>
        <a:bodyPr/>
        <a:lstStyle/>
        <a:p>
          <a:endParaRPr lang="en-US"/>
        </a:p>
      </dgm:t>
    </dgm:pt>
    <dgm:pt modelId="{365EEF2F-35BF-4F84-95BF-6C1F7A724780}" type="pres">
      <dgm:prSet presAssocID="{39EF5C70-6469-49F1-931B-680FF04E5DCC}" presName="points" presStyleCnt="0"/>
      <dgm:spPr/>
    </dgm:pt>
    <dgm:pt modelId="{8337EF37-7352-4294-A49B-50A6668D05BA}" type="pres">
      <dgm:prSet presAssocID="{6E87BFF3-A4CF-4F6F-A473-60D09BCBF2E1}" presName="compositeA" presStyleCnt="0"/>
      <dgm:spPr/>
    </dgm:pt>
    <dgm:pt modelId="{01D71B4E-93C5-4C30-91AF-B9F93DF257BC}" type="pres">
      <dgm:prSet presAssocID="{6E87BFF3-A4CF-4F6F-A473-60D09BCBF2E1}" presName="textA" presStyleLbl="revTx" presStyleIdx="0" presStyleCnt="3" custScaleX="542898" custScaleY="43370" custLinFactNeighborY="28476">
        <dgm:presLayoutVars>
          <dgm:bulletEnabled val="1"/>
        </dgm:presLayoutVars>
      </dgm:prSet>
      <dgm:spPr/>
      <dgm:t>
        <a:bodyPr/>
        <a:lstStyle/>
        <a:p>
          <a:endParaRPr lang="en-US"/>
        </a:p>
      </dgm:t>
    </dgm:pt>
    <dgm:pt modelId="{074197F8-4766-4A6C-B7F6-4420722FB3B3}" type="pres">
      <dgm:prSet presAssocID="{6E87BFF3-A4CF-4F6F-A473-60D09BCBF2E1}" presName="circleA" presStyleLbl="node1" presStyleIdx="0" presStyleCnt="3" custLinFactNeighborX="-11641" custLinFactNeighborY="58916"/>
      <dgm:spPr/>
    </dgm:pt>
    <dgm:pt modelId="{3F599EFC-E495-4783-8076-06744814BDB2}" type="pres">
      <dgm:prSet presAssocID="{6E87BFF3-A4CF-4F6F-A473-60D09BCBF2E1}" presName="spaceA" presStyleCnt="0"/>
      <dgm:spPr/>
    </dgm:pt>
    <dgm:pt modelId="{F3A04C90-F6B7-456F-BC93-0A78143F8AA7}" type="pres">
      <dgm:prSet presAssocID="{4AD47F18-E33B-4469-806E-31B1BF789D84}" presName="space" presStyleCnt="0"/>
      <dgm:spPr/>
    </dgm:pt>
    <dgm:pt modelId="{85C5C3B9-7BCF-4387-822D-707578194EB8}" type="pres">
      <dgm:prSet presAssocID="{E0816487-1613-491F-A703-91F309CC3CEA}" presName="compositeB" presStyleCnt="0"/>
      <dgm:spPr/>
    </dgm:pt>
    <dgm:pt modelId="{F29FE0B9-47D8-485E-92CE-4DAF8FA69D86}" type="pres">
      <dgm:prSet presAssocID="{E0816487-1613-491F-A703-91F309CC3CEA}" presName="textB" presStyleLbl="revTx" presStyleIdx="1" presStyleCnt="3" custScaleX="281442" custScaleY="31844" custLinFactNeighborY="-54826">
        <dgm:presLayoutVars>
          <dgm:bulletEnabled val="1"/>
        </dgm:presLayoutVars>
      </dgm:prSet>
      <dgm:spPr/>
      <dgm:t>
        <a:bodyPr/>
        <a:lstStyle/>
        <a:p>
          <a:endParaRPr lang="en-US"/>
        </a:p>
      </dgm:t>
    </dgm:pt>
    <dgm:pt modelId="{2B2DF131-E9D7-4E34-84AE-47104E6DBFED}" type="pres">
      <dgm:prSet presAssocID="{E0816487-1613-491F-A703-91F309CC3CEA}" presName="circleB" presStyleLbl="node1" presStyleIdx="1" presStyleCnt="3" custLinFactNeighborX="-18818" custLinFactNeighborY="-67841"/>
      <dgm:spPr/>
    </dgm:pt>
    <dgm:pt modelId="{7C642984-6DB8-4420-9F72-3C82737FA2C4}" type="pres">
      <dgm:prSet presAssocID="{E0816487-1613-491F-A703-91F309CC3CEA}" presName="spaceB" presStyleCnt="0"/>
      <dgm:spPr/>
    </dgm:pt>
    <dgm:pt modelId="{28B0DCCD-AB6D-4020-ACD4-BA16DE594D6A}" type="pres">
      <dgm:prSet presAssocID="{F1F09A68-488F-462E-BF55-483E87F8E713}" presName="space" presStyleCnt="0"/>
      <dgm:spPr/>
    </dgm:pt>
    <dgm:pt modelId="{746C0577-5DF9-4D3A-B9C7-E1AFC10A0374}" type="pres">
      <dgm:prSet presAssocID="{9741204F-7867-4088-9EC2-F49CA099049A}" presName="compositeA" presStyleCnt="0"/>
      <dgm:spPr/>
    </dgm:pt>
    <dgm:pt modelId="{D00340A5-8A0B-4D5E-81C0-906A920DC637}" type="pres">
      <dgm:prSet presAssocID="{9741204F-7867-4088-9EC2-F49CA099049A}" presName="textA" presStyleLbl="revTx" presStyleIdx="2" presStyleCnt="3" custScaleX="322475" custScaleY="29297" custLinFactNeighborY="48115">
        <dgm:presLayoutVars>
          <dgm:bulletEnabled val="1"/>
        </dgm:presLayoutVars>
      </dgm:prSet>
      <dgm:spPr/>
      <dgm:t>
        <a:bodyPr/>
        <a:lstStyle/>
        <a:p>
          <a:endParaRPr lang="en-US"/>
        </a:p>
      </dgm:t>
    </dgm:pt>
    <dgm:pt modelId="{550E88F4-52FC-4A6D-8D14-DD79D2033D58}" type="pres">
      <dgm:prSet presAssocID="{9741204F-7867-4088-9EC2-F49CA099049A}" presName="circleA" presStyleLbl="node1" presStyleIdx="2" presStyleCnt="3" custLinFactNeighborY="70699"/>
      <dgm:spPr/>
    </dgm:pt>
    <dgm:pt modelId="{B63E5279-83C9-4CD9-91AF-65C024797FF7}" type="pres">
      <dgm:prSet presAssocID="{9741204F-7867-4088-9EC2-F49CA099049A}" presName="spaceA" presStyleCnt="0"/>
      <dgm:spPr/>
    </dgm:pt>
  </dgm:ptLst>
  <dgm:cxnLst>
    <dgm:cxn modelId="{B28630D2-9DA8-4544-B0D3-DB8EFE05C83A}" type="presOf" srcId="{E0816487-1613-491F-A703-91F309CC3CEA}" destId="{F29FE0B9-47D8-485E-92CE-4DAF8FA69D86}" srcOrd="0" destOrd="0" presId="urn:microsoft.com/office/officeart/2005/8/layout/hProcess11"/>
    <dgm:cxn modelId="{5494FB74-06B5-47D7-9FFE-C8AAC4C48BB1}" srcId="{39EF5C70-6469-49F1-931B-680FF04E5DCC}" destId="{6E87BFF3-A4CF-4F6F-A473-60D09BCBF2E1}" srcOrd="0" destOrd="0" parTransId="{702B8025-56C0-44F0-B753-D4A2FE5980CE}" sibTransId="{4AD47F18-E33B-4469-806E-31B1BF789D84}"/>
    <dgm:cxn modelId="{9A7138D4-7251-4E62-BF4C-648F4757A4FC}" type="presOf" srcId="{9741204F-7867-4088-9EC2-F49CA099049A}" destId="{D00340A5-8A0B-4D5E-81C0-906A920DC637}" srcOrd="0" destOrd="0" presId="urn:microsoft.com/office/officeart/2005/8/layout/hProcess11"/>
    <dgm:cxn modelId="{E0679112-6205-4AD8-8874-CECC3FA06093}" srcId="{39EF5C70-6469-49F1-931B-680FF04E5DCC}" destId="{E0816487-1613-491F-A703-91F309CC3CEA}" srcOrd="1" destOrd="0" parTransId="{46C77299-FE10-4111-B290-3036DA7B8A08}" sibTransId="{F1F09A68-488F-462E-BF55-483E87F8E713}"/>
    <dgm:cxn modelId="{F407F49F-B418-4510-B9CF-91066A3B35C6}" type="presOf" srcId="{6E87BFF3-A4CF-4F6F-A473-60D09BCBF2E1}" destId="{01D71B4E-93C5-4C30-91AF-B9F93DF257BC}" srcOrd="0" destOrd="0" presId="urn:microsoft.com/office/officeart/2005/8/layout/hProcess11"/>
    <dgm:cxn modelId="{3581BEE7-464F-42AB-A4DD-93C6416AF63F}" srcId="{39EF5C70-6469-49F1-931B-680FF04E5DCC}" destId="{9741204F-7867-4088-9EC2-F49CA099049A}" srcOrd="2" destOrd="0" parTransId="{46754DAD-ED1A-4D8C-AE86-C1ECF7C7256C}" sibTransId="{459F660F-E0C1-4CDB-A664-BA767CAFF710}"/>
    <dgm:cxn modelId="{507E2CD4-D38D-45E4-A705-9B0749E923C7}" type="presOf" srcId="{39EF5C70-6469-49F1-931B-680FF04E5DCC}" destId="{2CD76991-5322-446F-B734-9D5D3BCB699A}" srcOrd="0" destOrd="0" presId="urn:microsoft.com/office/officeart/2005/8/layout/hProcess11"/>
    <dgm:cxn modelId="{8781B45B-2D8B-4AA2-AE90-B4F769C57D60}" type="presParOf" srcId="{2CD76991-5322-446F-B734-9D5D3BCB699A}" destId="{92F77792-371C-4D8C-950E-ADC9FB739495}" srcOrd="0" destOrd="0" presId="urn:microsoft.com/office/officeart/2005/8/layout/hProcess11"/>
    <dgm:cxn modelId="{236BF93A-76EE-4B76-924E-DA7C69D6F615}" type="presParOf" srcId="{2CD76991-5322-446F-B734-9D5D3BCB699A}" destId="{365EEF2F-35BF-4F84-95BF-6C1F7A724780}" srcOrd="1" destOrd="0" presId="urn:microsoft.com/office/officeart/2005/8/layout/hProcess11"/>
    <dgm:cxn modelId="{B87E709F-DEEE-4428-BD95-E9C27BA73AFB}" type="presParOf" srcId="{365EEF2F-35BF-4F84-95BF-6C1F7A724780}" destId="{8337EF37-7352-4294-A49B-50A6668D05BA}" srcOrd="0" destOrd="0" presId="urn:microsoft.com/office/officeart/2005/8/layout/hProcess11"/>
    <dgm:cxn modelId="{41FEC476-1D52-43C0-BF3E-3EB5626A24BF}" type="presParOf" srcId="{8337EF37-7352-4294-A49B-50A6668D05BA}" destId="{01D71B4E-93C5-4C30-91AF-B9F93DF257BC}" srcOrd="0" destOrd="0" presId="urn:microsoft.com/office/officeart/2005/8/layout/hProcess11"/>
    <dgm:cxn modelId="{10869BEC-0CD7-47A2-97BA-236CDD5165D6}" type="presParOf" srcId="{8337EF37-7352-4294-A49B-50A6668D05BA}" destId="{074197F8-4766-4A6C-B7F6-4420722FB3B3}" srcOrd="1" destOrd="0" presId="urn:microsoft.com/office/officeart/2005/8/layout/hProcess11"/>
    <dgm:cxn modelId="{8BD17DD9-34F3-4948-B658-C01CE5808724}" type="presParOf" srcId="{8337EF37-7352-4294-A49B-50A6668D05BA}" destId="{3F599EFC-E495-4783-8076-06744814BDB2}" srcOrd="2" destOrd="0" presId="urn:microsoft.com/office/officeart/2005/8/layout/hProcess11"/>
    <dgm:cxn modelId="{F077F1B7-526C-4BCD-A48D-066DDF8D46EF}" type="presParOf" srcId="{365EEF2F-35BF-4F84-95BF-6C1F7A724780}" destId="{F3A04C90-F6B7-456F-BC93-0A78143F8AA7}" srcOrd="1" destOrd="0" presId="urn:microsoft.com/office/officeart/2005/8/layout/hProcess11"/>
    <dgm:cxn modelId="{8C0DFADF-DC26-46E0-B9DC-1F0798EB6D68}" type="presParOf" srcId="{365EEF2F-35BF-4F84-95BF-6C1F7A724780}" destId="{85C5C3B9-7BCF-4387-822D-707578194EB8}" srcOrd="2" destOrd="0" presId="urn:microsoft.com/office/officeart/2005/8/layout/hProcess11"/>
    <dgm:cxn modelId="{D034AE45-30E1-440F-99DB-C759638510A8}" type="presParOf" srcId="{85C5C3B9-7BCF-4387-822D-707578194EB8}" destId="{F29FE0B9-47D8-485E-92CE-4DAF8FA69D86}" srcOrd="0" destOrd="0" presId="urn:microsoft.com/office/officeart/2005/8/layout/hProcess11"/>
    <dgm:cxn modelId="{4884216E-2C8D-4F76-935A-45D8697EB6F9}" type="presParOf" srcId="{85C5C3B9-7BCF-4387-822D-707578194EB8}" destId="{2B2DF131-E9D7-4E34-84AE-47104E6DBFED}" srcOrd="1" destOrd="0" presId="urn:microsoft.com/office/officeart/2005/8/layout/hProcess11"/>
    <dgm:cxn modelId="{CFDDEC3D-B29B-4927-A83E-B14DCA4B772D}" type="presParOf" srcId="{85C5C3B9-7BCF-4387-822D-707578194EB8}" destId="{7C642984-6DB8-4420-9F72-3C82737FA2C4}" srcOrd="2" destOrd="0" presId="urn:microsoft.com/office/officeart/2005/8/layout/hProcess11"/>
    <dgm:cxn modelId="{261EE648-62EA-48CC-A7A2-DF5F951B35AF}" type="presParOf" srcId="{365EEF2F-35BF-4F84-95BF-6C1F7A724780}" destId="{28B0DCCD-AB6D-4020-ACD4-BA16DE594D6A}" srcOrd="3" destOrd="0" presId="urn:microsoft.com/office/officeart/2005/8/layout/hProcess11"/>
    <dgm:cxn modelId="{2977B0BB-50BF-4418-8309-B1320CBE1DA8}" type="presParOf" srcId="{365EEF2F-35BF-4F84-95BF-6C1F7A724780}" destId="{746C0577-5DF9-4D3A-B9C7-E1AFC10A0374}" srcOrd="4" destOrd="0" presId="urn:microsoft.com/office/officeart/2005/8/layout/hProcess11"/>
    <dgm:cxn modelId="{61C12AA4-524A-45AA-BB38-B57EAEEA6806}" type="presParOf" srcId="{746C0577-5DF9-4D3A-B9C7-E1AFC10A0374}" destId="{D00340A5-8A0B-4D5E-81C0-906A920DC637}" srcOrd="0" destOrd="0" presId="urn:microsoft.com/office/officeart/2005/8/layout/hProcess11"/>
    <dgm:cxn modelId="{E4C300BF-3CEC-4CA1-8D7F-D25A92CC9651}" type="presParOf" srcId="{746C0577-5DF9-4D3A-B9C7-E1AFC10A0374}" destId="{550E88F4-52FC-4A6D-8D14-DD79D2033D58}" srcOrd="1" destOrd="0" presId="urn:microsoft.com/office/officeart/2005/8/layout/hProcess11"/>
    <dgm:cxn modelId="{4750F032-912F-46B6-A741-9EEFD57FB831}" type="presParOf" srcId="{746C0577-5DF9-4D3A-B9C7-E1AFC10A0374}" destId="{B63E5279-83C9-4CD9-91AF-65C024797FF7}" srcOrd="2" destOrd="0" presId="urn:microsoft.com/office/officeart/2005/8/layout/hProcess1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EF5C70-6469-49F1-931B-680FF04E5DCC}" type="doc">
      <dgm:prSet loTypeId="urn:microsoft.com/office/officeart/2005/8/layout/hProcess11" loCatId="process" qsTypeId="urn:microsoft.com/office/officeart/2005/8/quickstyle/simple1" qsCatId="simple" csTypeId="urn:microsoft.com/office/officeart/2005/8/colors/accent1_2" csCatId="accent1" phldr="1"/>
      <dgm:spPr/>
    </dgm:pt>
    <dgm:pt modelId="{6E87BFF3-A4CF-4F6F-A473-60D09BCBF2E1}">
      <dgm:prSet phldrT="[Text]" custT="1"/>
      <dgm:spPr/>
      <dgm:t>
        <a:bodyPr/>
        <a:lstStyle/>
        <a:p>
          <a:r>
            <a:rPr lang="en-US" sz="1000"/>
            <a:t>2012-Strategic Plan</a:t>
          </a:r>
        </a:p>
      </dgm:t>
    </dgm:pt>
    <dgm:pt modelId="{702B8025-56C0-44F0-B753-D4A2FE5980CE}" type="parTrans" cxnId="{5494FB74-06B5-47D7-9FFE-C8AAC4C48BB1}">
      <dgm:prSet/>
      <dgm:spPr/>
      <dgm:t>
        <a:bodyPr/>
        <a:lstStyle/>
        <a:p>
          <a:endParaRPr lang="en-US"/>
        </a:p>
      </dgm:t>
    </dgm:pt>
    <dgm:pt modelId="{4AD47F18-E33B-4469-806E-31B1BF789D84}" type="sibTrans" cxnId="{5494FB74-06B5-47D7-9FFE-C8AAC4C48BB1}">
      <dgm:prSet/>
      <dgm:spPr/>
      <dgm:t>
        <a:bodyPr/>
        <a:lstStyle/>
        <a:p>
          <a:endParaRPr lang="en-US"/>
        </a:p>
      </dgm:t>
    </dgm:pt>
    <dgm:pt modelId="{E0816487-1613-491F-A703-91F309CC3CEA}">
      <dgm:prSet phldrT="[Text]" custT="1"/>
      <dgm:spPr/>
      <dgm:t>
        <a:bodyPr/>
        <a:lstStyle/>
        <a:p>
          <a:r>
            <a:rPr lang="en-US" sz="1000"/>
            <a:t>2013-NEED</a:t>
          </a:r>
        </a:p>
      </dgm:t>
    </dgm:pt>
    <dgm:pt modelId="{46C77299-FE10-4111-B290-3036DA7B8A08}" type="parTrans" cxnId="{E0679112-6205-4AD8-8874-CECC3FA06093}">
      <dgm:prSet/>
      <dgm:spPr/>
      <dgm:t>
        <a:bodyPr/>
        <a:lstStyle/>
        <a:p>
          <a:endParaRPr lang="en-US"/>
        </a:p>
      </dgm:t>
    </dgm:pt>
    <dgm:pt modelId="{F1F09A68-488F-462E-BF55-483E87F8E713}" type="sibTrans" cxnId="{E0679112-6205-4AD8-8874-CECC3FA06093}">
      <dgm:prSet/>
      <dgm:spPr/>
      <dgm:t>
        <a:bodyPr/>
        <a:lstStyle/>
        <a:p>
          <a:endParaRPr lang="en-US"/>
        </a:p>
      </dgm:t>
    </dgm:pt>
    <dgm:pt modelId="{2CD76991-5322-446F-B734-9D5D3BCB699A}" type="pres">
      <dgm:prSet presAssocID="{39EF5C70-6469-49F1-931B-680FF04E5DCC}" presName="Name0" presStyleCnt="0">
        <dgm:presLayoutVars>
          <dgm:dir/>
          <dgm:resizeHandles val="exact"/>
        </dgm:presLayoutVars>
      </dgm:prSet>
      <dgm:spPr/>
    </dgm:pt>
    <dgm:pt modelId="{92F77792-371C-4D8C-950E-ADC9FB739495}" type="pres">
      <dgm:prSet presAssocID="{39EF5C70-6469-49F1-931B-680FF04E5DCC}" presName="arrow" presStyleLbl="bgShp" presStyleIdx="0" presStyleCnt="1" custScaleY="57143"/>
      <dgm:spPr/>
      <dgm:t>
        <a:bodyPr/>
        <a:lstStyle/>
        <a:p>
          <a:endParaRPr lang="en-US"/>
        </a:p>
      </dgm:t>
    </dgm:pt>
    <dgm:pt modelId="{365EEF2F-35BF-4F84-95BF-6C1F7A724780}" type="pres">
      <dgm:prSet presAssocID="{39EF5C70-6469-49F1-931B-680FF04E5DCC}" presName="points" presStyleCnt="0"/>
      <dgm:spPr/>
    </dgm:pt>
    <dgm:pt modelId="{8337EF37-7352-4294-A49B-50A6668D05BA}" type="pres">
      <dgm:prSet presAssocID="{6E87BFF3-A4CF-4F6F-A473-60D09BCBF2E1}" presName="compositeA" presStyleCnt="0"/>
      <dgm:spPr/>
    </dgm:pt>
    <dgm:pt modelId="{01D71B4E-93C5-4C30-91AF-B9F93DF257BC}" type="pres">
      <dgm:prSet presAssocID="{6E87BFF3-A4CF-4F6F-A473-60D09BCBF2E1}" presName="textA" presStyleLbl="revTx" presStyleIdx="0" presStyleCnt="2" custScaleX="314524" custScaleY="43370" custLinFactNeighborY="28476">
        <dgm:presLayoutVars>
          <dgm:bulletEnabled val="1"/>
        </dgm:presLayoutVars>
      </dgm:prSet>
      <dgm:spPr/>
      <dgm:t>
        <a:bodyPr/>
        <a:lstStyle/>
        <a:p>
          <a:endParaRPr lang="en-US"/>
        </a:p>
      </dgm:t>
    </dgm:pt>
    <dgm:pt modelId="{074197F8-4766-4A6C-B7F6-4420722FB3B3}" type="pres">
      <dgm:prSet presAssocID="{6E87BFF3-A4CF-4F6F-A473-60D09BCBF2E1}" presName="circleA" presStyleLbl="node1" presStyleIdx="0" presStyleCnt="2" custLinFactNeighborX="-11641" custLinFactNeighborY="58916"/>
      <dgm:spPr/>
    </dgm:pt>
    <dgm:pt modelId="{3F599EFC-E495-4783-8076-06744814BDB2}" type="pres">
      <dgm:prSet presAssocID="{6E87BFF3-A4CF-4F6F-A473-60D09BCBF2E1}" presName="spaceA" presStyleCnt="0"/>
      <dgm:spPr/>
    </dgm:pt>
    <dgm:pt modelId="{F3A04C90-F6B7-456F-BC93-0A78143F8AA7}" type="pres">
      <dgm:prSet presAssocID="{4AD47F18-E33B-4469-806E-31B1BF789D84}" presName="space" presStyleCnt="0"/>
      <dgm:spPr/>
    </dgm:pt>
    <dgm:pt modelId="{85C5C3B9-7BCF-4387-822D-707578194EB8}" type="pres">
      <dgm:prSet presAssocID="{E0816487-1613-491F-A703-91F309CC3CEA}" presName="compositeB" presStyleCnt="0"/>
      <dgm:spPr/>
    </dgm:pt>
    <dgm:pt modelId="{F29FE0B9-47D8-485E-92CE-4DAF8FA69D86}" type="pres">
      <dgm:prSet presAssocID="{E0816487-1613-491F-A703-91F309CC3CEA}" presName="textB" presStyleLbl="revTx" presStyleIdx="1" presStyleCnt="2" custScaleX="281442" custScaleY="31844" custLinFactNeighborY="-54826">
        <dgm:presLayoutVars>
          <dgm:bulletEnabled val="1"/>
        </dgm:presLayoutVars>
      </dgm:prSet>
      <dgm:spPr/>
      <dgm:t>
        <a:bodyPr/>
        <a:lstStyle/>
        <a:p>
          <a:endParaRPr lang="en-US"/>
        </a:p>
      </dgm:t>
    </dgm:pt>
    <dgm:pt modelId="{2B2DF131-E9D7-4E34-84AE-47104E6DBFED}" type="pres">
      <dgm:prSet presAssocID="{E0816487-1613-491F-A703-91F309CC3CEA}" presName="circleB" presStyleLbl="node1" presStyleIdx="1" presStyleCnt="2" custLinFactNeighborX="-18818" custLinFactNeighborY="-67841"/>
      <dgm:spPr/>
    </dgm:pt>
    <dgm:pt modelId="{7C642984-6DB8-4420-9F72-3C82737FA2C4}" type="pres">
      <dgm:prSet presAssocID="{E0816487-1613-491F-A703-91F309CC3CEA}" presName="spaceB" presStyleCnt="0"/>
      <dgm:spPr/>
    </dgm:pt>
  </dgm:ptLst>
  <dgm:cxnLst>
    <dgm:cxn modelId="{C9F465C0-C9EA-4779-B0D1-F3D84257335C}" type="presOf" srcId="{E0816487-1613-491F-A703-91F309CC3CEA}" destId="{F29FE0B9-47D8-485E-92CE-4DAF8FA69D86}" srcOrd="0" destOrd="0" presId="urn:microsoft.com/office/officeart/2005/8/layout/hProcess11"/>
    <dgm:cxn modelId="{5494FB74-06B5-47D7-9FFE-C8AAC4C48BB1}" srcId="{39EF5C70-6469-49F1-931B-680FF04E5DCC}" destId="{6E87BFF3-A4CF-4F6F-A473-60D09BCBF2E1}" srcOrd="0" destOrd="0" parTransId="{702B8025-56C0-44F0-B753-D4A2FE5980CE}" sibTransId="{4AD47F18-E33B-4469-806E-31B1BF789D84}"/>
    <dgm:cxn modelId="{B0F936BE-1738-4E0C-B7CD-B7C8E599A36A}" type="presOf" srcId="{6E87BFF3-A4CF-4F6F-A473-60D09BCBF2E1}" destId="{01D71B4E-93C5-4C30-91AF-B9F93DF257BC}" srcOrd="0" destOrd="0" presId="urn:microsoft.com/office/officeart/2005/8/layout/hProcess11"/>
    <dgm:cxn modelId="{92F9D018-9637-47CA-9B80-72144F309FD7}" type="presOf" srcId="{39EF5C70-6469-49F1-931B-680FF04E5DCC}" destId="{2CD76991-5322-446F-B734-9D5D3BCB699A}" srcOrd="0" destOrd="0" presId="urn:microsoft.com/office/officeart/2005/8/layout/hProcess11"/>
    <dgm:cxn modelId="{E0679112-6205-4AD8-8874-CECC3FA06093}" srcId="{39EF5C70-6469-49F1-931B-680FF04E5DCC}" destId="{E0816487-1613-491F-A703-91F309CC3CEA}" srcOrd="1" destOrd="0" parTransId="{46C77299-FE10-4111-B290-3036DA7B8A08}" sibTransId="{F1F09A68-488F-462E-BF55-483E87F8E713}"/>
    <dgm:cxn modelId="{81E896FF-1D4A-429A-AD38-9F7C7348364A}" type="presParOf" srcId="{2CD76991-5322-446F-B734-9D5D3BCB699A}" destId="{92F77792-371C-4D8C-950E-ADC9FB739495}" srcOrd="0" destOrd="0" presId="urn:microsoft.com/office/officeart/2005/8/layout/hProcess11"/>
    <dgm:cxn modelId="{D3F7326B-1755-4272-AD1C-E9B87B268529}" type="presParOf" srcId="{2CD76991-5322-446F-B734-9D5D3BCB699A}" destId="{365EEF2F-35BF-4F84-95BF-6C1F7A724780}" srcOrd="1" destOrd="0" presId="urn:microsoft.com/office/officeart/2005/8/layout/hProcess11"/>
    <dgm:cxn modelId="{949061ED-2B1D-44DE-A1F9-62884AA9FF06}" type="presParOf" srcId="{365EEF2F-35BF-4F84-95BF-6C1F7A724780}" destId="{8337EF37-7352-4294-A49B-50A6668D05BA}" srcOrd="0" destOrd="0" presId="urn:microsoft.com/office/officeart/2005/8/layout/hProcess11"/>
    <dgm:cxn modelId="{F63920A8-9958-4173-85C3-D0A8B8BBA698}" type="presParOf" srcId="{8337EF37-7352-4294-A49B-50A6668D05BA}" destId="{01D71B4E-93C5-4C30-91AF-B9F93DF257BC}" srcOrd="0" destOrd="0" presId="urn:microsoft.com/office/officeart/2005/8/layout/hProcess11"/>
    <dgm:cxn modelId="{B9B298F0-19AD-4C32-BE40-9ADA70CBE997}" type="presParOf" srcId="{8337EF37-7352-4294-A49B-50A6668D05BA}" destId="{074197F8-4766-4A6C-B7F6-4420722FB3B3}" srcOrd="1" destOrd="0" presId="urn:microsoft.com/office/officeart/2005/8/layout/hProcess11"/>
    <dgm:cxn modelId="{5C69B7EC-A520-4EB7-A999-F8583870B95E}" type="presParOf" srcId="{8337EF37-7352-4294-A49B-50A6668D05BA}" destId="{3F599EFC-E495-4783-8076-06744814BDB2}" srcOrd="2" destOrd="0" presId="urn:microsoft.com/office/officeart/2005/8/layout/hProcess11"/>
    <dgm:cxn modelId="{68B93569-6173-462D-94E3-0B287DAFB9B6}" type="presParOf" srcId="{365EEF2F-35BF-4F84-95BF-6C1F7A724780}" destId="{F3A04C90-F6B7-456F-BC93-0A78143F8AA7}" srcOrd="1" destOrd="0" presId="urn:microsoft.com/office/officeart/2005/8/layout/hProcess11"/>
    <dgm:cxn modelId="{5117DEE3-9D42-494A-A0A4-8F5571444776}" type="presParOf" srcId="{365EEF2F-35BF-4F84-95BF-6C1F7A724780}" destId="{85C5C3B9-7BCF-4387-822D-707578194EB8}" srcOrd="2" destOrd="0" presId="urn:microsoft.com/office/officeart/2005/8/layout/hProcess11"/>
    <dgm:cxn modelId="{6B2B72C0-3425-4BD7-94B3-C0F5D1686F6F}" type="presParOf" srcId="{85C5C3B9-7BCF-4387-822D-707578194EB8}" destId="{F29FE0B9-47D8-485E-92CE-4DAF8FA69D86}" srcOrd="0" destOrd="0" presId="urn:microsoft.com/office/officeart/2005/8/layout/hProcess11"/>
    <dgm:cxn modelId="{1A7C31BF-4E85-4DFC-8801-CDCAF635B7C3}" type="presParOf" srcId="{85C5C3B9-7BCF-4387-822D-707578194EB8}" destId="{2B2DF131-E9D7-4E34-84AE-47104E6DBFED}" srcOrd="1" destOrd="0" presId="urn:microsoft.com/office/officeart/2005/8/layout/hProcess11"/>
    <dgm:cxn modelId="{0B70F3C3-B390-4088-883B-D18592DBB1EE}" type="presParOf" srcId="{85C5C3B9-7BCF-4387-822D-707578194EB8}" destId="{7C642984-6DB8-4420-9F72-3C82737FA2C4}" srcOrd="2" destOrd="0" presId="urn:microsoft.com/office/officeart/2005/8/layout/hProcess1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77792-371C-4D8C-950E-ADC9FB739495}">
      <dsp:nvSpPr>
        <dsp:cNvPr id="0" name=""/>
        <dsp:cNvSpPr/>
      </dsp:nvSpPr>
      <dsp:spPr>
        <a:xfrm>
          <a:off x="0" y="529045"/>
          <a:ext cx="5435203" cy="31350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67A764-2F8D-42DD-B84E-10385A9399E5}">
      <dsp:nvSpPr>
        <dsp:cNvPr id="0" name=""/>
        <dsp:cNvSpPr/>
      </dsp:nvSpPr>
      <dsp:spPr>
        <a:xfrm>
          <a:off x="165" y="320101"/>
          <a:ext cx="595960" cy="17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2009-RMA</a:t>
          </a:r>
        </a:p>
      </dsp:txBody>
      <dsp:txXfrm>
        <a:off x="165" y="320101"/>
        <a:ext cx="595960" cy="173293"/>
      </dsp:txXfrm>
    </dsp:sp>
    <dsp:sp modelId="{FE127CE1-E198-4798-A5B0-4640FCFB577E}">
      <dsp:nvSpPr>
        <dsp:cNvPr id="0" name=""/>
        <dsp:cNvSpPr/>
      </dsp:nvSpPr>
      <dsp:spPr>
        <a:xfrm>
          <a:off x="214370" y="619053"/>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078CE1-69BD-432A-900B-0DA8875B332B}">
      <dsp:nvSpPr>
        <dsp:cNvPr id="0" name=""/>
        <dsp:cNvSpPr/>
      </dsp:nvSpPr>
      <dsp:spPr>
        <a:xfrm>
          <a:off x="613736" y="827713"/>
          <a:ext cx="597775" cy="154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2011-RMA</a:t>
          </a:r>
        </a:p>
      </dsp:txBody>
      <dsp:txXfrm>
        <a:off x="613736" y="827713"/>
        <a:ext cx="597775" cy="154420"/>
      </dsp:txXfrm>
    </dsp:sp>
    <dsp:sp modelId="{1D427BA9-B484-4199-9903-657B329828CC}">
      <dsp:nvSpPr>
        <dsp:cNvPr id="0" name=""/>
        <dsp:cNvSpPr/>
      </dsp:nvSpPr>
      <dsp:spPr>
        <a:xfrm>
          <a:off x="858983" y="618804"/>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D71B4E-93C5-4C30-91AF-B9F93DF257BC}">
      <dsp:nvSpPr>
        <dsp:cNvPr id="0" name=""/>
        <dsp:cNvSpPr/>
      </dsp:nvSpPr>
      <dsp:spPr>
        <a:xfrm>
          <a:off x="1228351" y="233904"/>
          <a:ext cx="1059256" cy="237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2012-Strategic Plan</a:t>
          </a:r>
        </a:p>
      </dsp:txBody>
      <dsp:txXfrm>
        <a:off x="1228351" y="233904"/>
        <a:ext cx="1059256" cy="237945"/>
      </dsp:txXfrm>
    </dsp:sp>
    <dsp:sp modelId="{074197F8-4766-4A6C-B7F6-4420722FB3B3}">
      <dsp:nvSpPr>
        <dsp:cNvPr id="0" name=""/>
        <dsp:cNvSpPr/>
      </dsp:nvSpPr>
      <dsp:spPr>
        <a:xfrm>
          <a:off x="1673433" y="620355"/>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FE0B9-47D8-485E-92CE-4DAF8FA69D86}">
      <dsp:nvSpPr>
        <dsp:cNvPr id="0" name=""/>
        <dsp:cNvSpPr/>
      </dsp:nvSpPr>
      <dsp:spPr>
        <a:xfrm>
          <a:off x="2304447" y="802610"/>
          <a:ext cx="947842" cy="1747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2013-SEED</a:t>
          </a:r>
        </a:p>
        <a:p>
          <a:pPr lvl="0" algn="ctr" defTabSz="444500">
            <a:lnSpc>
              <a:spcPct val="90000"/>
            </a:lnSpc>
            <a:spcBef>
              <a:spcPct val="0"/>
            </a:spcBef>
            <a:spcAft>
              <a:spcPct val="35000"/>
            </a:spcAft>
          </a:pPr>
          <a:r>
            <a:rPr lang="en-US" sz="1000" kern="1200"/>
            <a:t>2013-NEED</a:t>
          </a:r>
        </a:p>
      </dsp:txBody>
      <dsp:txXfrm>
        <a:off x="2304447" y="802610"/>
        <a:ext cx="947842" cy="174708"/>
      </dsp:txXfrm>
    </dsp:sp>
    <dsp:sp modelId="{2B2DF131-E9D7-4E34-84AE-47104E6DBFED}">
      <dsp:nvSpPr>
        <dsp:cNvPr id="0" name=""/>
        <dsp:cNvSpPr/>
      </dsp:nvSpPr>
      <dsp:spPr>
        <a:xfrm>
          <a:off x="2683977" y="617652"/>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0340A5-8A0B-4D5E-81C0-906A920DC637}">
      <dsp:nvSpPr>
        <dsp:cNvPr id="0" name=""/>
        <dsp:cNvSpPr/>
      </dsp:nvSpPr>
      <dsp:spPr>
        <a:xfrm>
          <a:off x="3269129" y="354171"/>
          <a:ext cx="1621616" cy="187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2014-FEED</a:t>
          </a:r>
        </a:p>
        <a:p>
          <a:pPr lvl="0" algn="ctr" defTabSz="444500">
            <a:lnSpc>
              <a:spcPct val="90000"/>
            </a:lnSpc>
            <a:spcBef>
              <a:spcPct val="0"/>
            </a:spcBef>
            <a:spcAft>
              <a:spcPct val="35000"/>
            </a:spcAft>
          </a:pPr>
          <a:r>
            <a:rPr lang="en-US" sz="1000" kern="1200"/>
            <a:t>2014-Featured organizations feedback</a:t>
          </a:r>
        </a:p>
      </dsp:txBody>
      <dsp:txXfrm>
        <a:off x="3269129" y="354171"/>
        <a:ext cx="1621616" cy="187865"/>
      </dsp:txXfrm>
    </dsp:sp>
    <dsp:sp modelId="{550E88F4-52FC-4A6D-8D14-DD79D2033D58}">
      <dsp:nvSpPr>
        <dsp:cNvPr id="0" name=""/>
        <dsp:cNvSpPr/>
      </dsp:nvSpPr>
      <dsp:spPr>
        <a:xfrm>
          <a:off x="4011357" y="623997"/>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77792-371C-4D8C-950E-ADC9FB739495}">
      <dsp:nvSpPr>
        <dsp:cNvPr id="0" name=""/>
        <dsp:cNvSpPr/>
      </dsp:nvSpPr>
      <dsp:spPr>
        <a:xfrm>
          <a:off x="0" y="529045"/>
          <a:ext cx="5394960" cy="31350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D71B4E-93C5-4C30-91AF-B9F93DF257BC}">
      <dsp:nvSpPr>
        <dsp:cNvPr id="0" name=""/>
        <dsp:cNvSpPr/>
      </dsp:nvSpPr>
      <dsp:spPr>
        <a:xfrm>
          <a:off x="518" y="233904"/>
          <a:ext cx="2278202" cy="237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2012-Strategic Plan</a:t>
          </a:r>
        </a:p>
        <a:p>
          <a:pPr lvl="0" algn="ctr" defTabSz="444500">
            <a:lnSpc>
              <a:spcPct val="90000"/>
            </a:lnSpc>
            <a:spcBef>
              <a:spcPct val="0"/>
            </a:spcBef>
            <a:spcAft>
              <a:spcPct val="35000"/>
            </a:spcAft>
          </a:pPr>
          <a:r>
            <a:rPr lang="en-US" sz="1000" kern="1200"/>
            <a:t>2012- Vendor questionnaire</a:t>
          </a:r>
        </a:p>
      </dsp:txBody>
      <dsp:txXfrm>
        <a:off x="518" y="233904"/>
        <a:ext cx="2278202" cy="237945"/>
      </dsp:txXfrm>
    </dsp:sp>
    <dsp:sp modelId="{074197F8-4766-4A6C-B7F6-4420722FB3B3}">
      <dsp:nvSpPr>
        <dsp:cNvPr id="0" name=""/>
        <dsp:cNvSpPr/>
      </dsp:nvSpPr>
      <dsp:spPr>
        <a:xfrm>
          <a:off x="1055072" y="620355"/>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FE0B9-47D8-485E-92CE-4DAF8FA69D86}">
      <dsp:nvSpPr>
        <dsp:cNvPr id="0" name=""/>
        <dsp:cNvSpPr/>
      </dsp:nvSpPr>
      <dsp:spPr>
        <a:xfrm>
          <a:off x="2299702" y="802610"/>
          <a:ext cx="1181035" cy="1747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2013-NEED</a:t>
          </a:r>
        </a:p>
        <a:p>
          <a:pPr lvl="0" algn="ctr" defTabSz="444500">
            <a:lnSpc>
              <a:spcPct val="90000"/>
            </a:lnSpc>
            <a:spcBef>
              <a:spcPct val="0"/>
            </a:spcBef>
            <a:spcAft>
              <a:spcPct val="35000"/>
            </a:spcAft>
          </a:pPr>
          <a:r>
            <a:rPr lang="en-US" sz="1000" kern="1200"/>
            <a:t>2013-Vendor questionnaire</a:t>
          </a:r>
        </a:p>
      </dsp:txBody>
      <dsp:txXfrm>
        <a:off x="2299702" y="802610"/>
        <a:ext cx="1181035" cy="174708"/>
      </dsp:txXfrm>
    </dsp:sp>
    <dsp:sp modelId="{2B2DF131-E9D7-4E34-84AE-47104E6DBFED}">
      <dsp:nvSpPr>
        <dsp:cNvPr id="0" name=""/>
        <dsp:cNvSpPr/>
      </dsp:nvSpPr>
      <dsp:spPr>
        <a:xfrm>
          <a:off x="2795829" y="617652"/>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0340A5-8A0B-4D5E-81C0-906A920DC637}">
      <dsp:nvSpPr>
        <dsp:cNvPr id="0" name=""/>
        <dsp:cNvSpPr/>
      </dsp:nvSpPr>
      <dsp:spPr>
        <a:xfrm>
          <a:off x="3501720" y="360954"/>
          <a:ext cx="1353225" cy="160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2014-Vendor questionnaire</a:t>
          </a:r>
        </a:p>
      </dsp:txBody>
      <dsp:txXfrm>
        <a:off x="3501720" y="360954"/>
        <a:ext cx="1353225" cy="160735"/>
      </dsp:txXfrm>
    </dsp:sp>
    <dsp:sp modelId="{550E88F4-52FC-4A6D-8D14-DD79D2033D58}">
      <dsp:nvSpPr>
        <dsp:cNvPr id="0" name=""/>
        <dsp:cNvSpPr/>
      </dsp:nvSpPr>
      <dsp:spPr>
        <a:xfrm>
          <a:off x="4109752" y="617214"/>
          <a:ext cx="137160" cy="1371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77792-371C-4D8C-950E-ADC9FB739495}">
      <dsp:nvSpPr>
        <dsp:cNvPr id="0" name=""/>
        <dsp:cNvSpPr/>
      </dsp:nvSpPr>
      <dsp:spPr>
        <a:xfrm>
          <a:off x="0" y="458505"/>
          <a:ext cx="5394960" cy="271708"/>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D71B4E-93C5-4C30-91AF-B9F93DF257BC}">
      <dsp:nvSpPr>
        <dsp:cNvPr id="0" name=""/>
        <dsp:cNvSpPr/>
      </dsp:nvSpPr>
      <dsp:spPr>
        <a:xfrm>
          <a:off x="2027" y="202717"/>
          <a:ext cx="2539052" cy="206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US" sz="1000" kern="1200"/>
            <a:t>2012-Strategic Plan</a:t>
          </a:r>
        </a:p>
      </dsp:txBody>
      <dsp:txXfrm>
        <a:off x="2027" y="202717"/>
        <a:ext cx="2539052" cy="206219"/>
      </dsp:txXfrm>
    </dsp:sp>
    <dsp:sp modelId="{074197F8-4766-4A6C-B7F6-4420722FB3B3}">
      <dsp:nvSpPr>
        <dsp:cNvPr id="0" name=""/>
        <dsp:cNvSpPr/>
      </dsp:nvSpPr>
      <dsp:spPr>
        <a:xfrm>
          <a:off x="1198280" y="537641"/>
          <a:ext cx="118872" cy="1188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FE0B9-47D8-485E-92CE-4DAF8FA69D86}">
      <dsp:nvSpPr>
        <dsp:cNvPr id="0" name=""/>
        <dsp:cNvSpPr/>
      </dsp:nvSpPr>
      <dsp:spPr>
        <a:xfrm>
          <a:off x="2581443" y="695596"/>
          <a:ext cx="2271992" cy="151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US" sz="1000" kern="1200"/>
            <a:t>2013-NEED</a:t>
          </a:r>
        </a:p>
      </dsp:txBody>
      <dsp:txXfrm>
        <a:off x="2581443" y="695596"/>
        <a:ext cx="2271992" cy="151414"/>
      </dsp:txXfrm>
    </dsp:sp>
    <dsp:sp modelId="{2B2DF131-E9D7-4E34-84AE-47104E6DBFED}">
      <dsp:nvSpPr>
        <dsp:cNvPr id="0" name=""/>
        <dsp:cNvSpPr/>
      </dsp:nvSpPr>
      <dsp:spPr>
        <a:xfrm>
          <a:off x="3635634" y="535298"/>
          <a:ext cx="118872" cy="1188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DEEB13D50F4D2093EC8F41D812B158"/>
        <w:category>
          <w:name w:val="General"/>
          <w:gallery w:val="placeholder"/>
        </w:category>
        <w:types>
          <w:type w:val="bbPlcHdr"/>
        </w:types>
        <w:behaviors>
          <w:behavior w:val="content"/>
        </w:behaviors>
        <w:guid w:val="{88A4FD0E-50B8-4529-A78C-EAD55737A14E}"/>
      </w:docPartPr>
      <w:docPartBody>
        <w:p w:rsidR="0074769A" w:rsidRDefault="0074769A">
          <w:pPr>
            <w:pStyle w:val="1ADEEB13D50F4D2093EC8F41D812B158"/>
          </w:pPr>
          <w:r>
            <w:t>Annual Report</w:t>
          </w:r>
        </w:p>
      </w:docPartBody>
    </w:docPart>
    <w:docPart>
      <w:docPartPr>
        <w:name w:val="3F5D9EEB65764572A457823B21D1D339"/>
        <w:category>
          <w:name w:val="General"/>
          <w:gallery w:val="placeholder"/>
        </w:category>
        <w:types>
          <w:type w:val="bbPlcHdr"/>
        </w:types>
        <w:behaviors>
          <w:behavior w:val="content"/>
        </w:behaviors>
        <w:guid w:val="{3EAC7F25-85AA-413F-9BE8-EB20697928EF}"/>
      </w:docPartPr>
      <w:docPartBody>
        <w:p w:rsidR="0074769A" w:rsidRDefault="0074769A">
          <w:pPr>
            <w:pStyle w:val="3F5D9EEB65764572A457823B21D1D339"/>
          </w:pPr>
          <w:r>
            <w:t>[Year]</w:t>
          </w:r>
        </w:p>
      </w:docPartBody>
    </w:docPart>
    <w:docPart>
      <w:docPartPr>
        <w:name w:val="BC26D03263BF4A17995E9E0F1829CF0F"/>
        <w:category>
          <w:name w:val="General"/>
          <w:gallery w:val="placeholder"/>
        </w:category>
        <w:types>
          <w:type w:val="bbPlcHdr"/>
        </w:types>
        <w:behaviors>
          <w:behavior w:val="content"/>
        </w:behaviors>
        <w:guid w:val="{B83F08BD-901D-4042-B517-EC2CC8F11A33}"/>
      </w:docPartPr>
      <w:docPartBody>
        <w:p w:rsidR="0074769A" w:rsidRDefault="0074769A">
          <w:pPr>
            <w:pStyle w:val="BC26D03263BF4A17995E9E0F1829CF0F"/>
          </w:pPr>
          <w:r>
            <w:t>[You can add an abstract or other key statement here. An abstract is typically a short summary of the document content.]</w:t>
          </w:r>
        </w:p>
      </w:docPartBody>
    </w:docPart>
    <w:docPart>
      <w:docPartPr>
        <w:name w:val="2F1D6C6B789F4AF5B847FE5426CF46D7"/>
        <w:category>
          <w:name w:val="General"/>
          <w:gallery w:val="placeholder"/>
        </w:category>
        <w:types>
          <w:type w:val="bbPlcHdr"/>
        </w:types>
        <w:behaviors>
          <w:behavior w:val="content"/>
        </w:behaviors>
        <w:guid w:val="{F1444ECF-C0B1-4C33-B4AB-77F47D33738A}"/>
      </w:docPartPr>
      <w:docPartBody>
        <w:p w:rsidR="009A7398" w:rsidRDefault="009A7398" w:rsidP="009A7398">
          <w:pPr>
            <w:pStyle w:val="2F1D6C6B789F4AF5B847FE5426CF46D7"/>
          </w:pPr>
          <w:r>
            <w:t>[Company]</w:t>
          </w:r>
        </w:p>
      </w:docPartBody>
    </w:docPart>
    <w:docPart>
      <w:docPartPr>
        <w:name w:val="B82C0BF7076E473C9FABA959F3531213"/>
        <w:category>
          <w:name w:val="General"/>
          <w:gallery w:val="placeholder"/>
        </w:category>
        <w:types>
          <w:type w:val="bbPlcHdr"/>
        </w:types>
        <w:behaviors>
          <w:behavior w:val="content"/>
        </w:behaviors>
        <w:guid w:val="{82156CA7-6D12-4CD6-9481-1E653302B4DB}"/>
      </w:docPartPr>
      <w:docPartBody>
        <w:p w:rsidR="009A7398" w:rsidRDefault="009A7398" w:rsidP="009A7398">
          <w:pPr>
            <w:pStyle w:val="B82C0BF7076E473C9FABA959F3531213"/>
          </w:pPr>
          <w:r>
            <w:t>[Street Address, City, ST ZIP Code]</w:t>
          </w:r>
        </w:p>
      </w:docPartBody>
    </w:docPart>
    <w:docPart>
      <w:docPartPr>
        <w:name w:val="5031F64E2A634878910CB7C669DF638D"/>
        <w:category>
          <w:name w:val="General"/>
          <w:gallery w:val="placeholder"/>
        </w:category>
        <w:types>
          <w:type w:val="bbPlcHdr"/>
        </w:types>
        <w:behaviors>
          <w:behavior w:val="content"/>
        </w:behaviors>
        <w:guid w:val="{BE44E480-DCAB-411C-B8E4-322AF1A07647}"/>
      </w:docPartPr>
      <w:docPartBody>
        <w:p w:rsidR="009A7398" w:rsidRDefault="009A7398" w:rsidP="009A7398">
          <w:pPr>
            <w:pStyle w:val="5031F64E2A634878910CB7C669DF638D"/>
          </w:pPr>
          <w:r>
            <w:t>[Telephone]</w:t>
          </w:r>
        </w:p>
      </w:docPartBody>
    </w:docPart>
    <w:docPart>
      <w:docPartPr>
        <w:name w:val="2D328352D2A64A15B3858C0E7E7E6B3A"/>
        <w:category>
          <w:name w:val="General"/>
          <w:gallery w:val="placeholder"/>
        </w:category>
        <w:types>
          <w:type w:val="bbPlcHdr"/>
        </w:types>
        <w:behaviors>
          <w:behavior w:val="content"/>
        </w:behaviors>
        <w:guid w:val="{DF3BB6AE-1D19-4612-A6E4-0498DF826B61}"/>
      </w:docPartPr>
      <w:docPartBody>
        <w:p w:rsidR="009A7398" w:rsidRDefault="009A7398" w:rsidP="009A7398">
          <w:pPr>
            <w:pStyle w:val="2D328352D2A64A15B3858C0E7E7E6B3A"/>
          </w:pPr>
          <w:r>
            <w:t>[Fax]</w:t>
          </w:r>
        </w:p>
      </w:docPartBody>
    </w:docPart>
    <w:docPart>
      <w:docPartPr>
        <w:name w:val="78331C4C398F4254B4836E575158117C"/>
        <w:category>
          <w:name w:val="General"/>
          <w:gallery w:val="placeholder"/>
        </w:category>
        <w:types>
          <w:type w:val="bbPlcHdr"/>
        </w:types>
        <w:behaviors>
          <w:behavior w:val="content"/>
        </w:behaviors>
        <w:guid w:val="{D908D0BB-69DC-48DD-94C1-ECF11B7C8029}"/>
      </w:docPartPr>
      <w:docPartBody>
        <w:p w:rsidR="009A7398" w:rsidRDefault="009A7398" w:rsidP="009A7398">
          <w:pPr>
            <w:pStyle w:val="78331C4C398F4254B4836E575158117C"/>
          </w:pPr>
          <w: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9A"/>
    <w:rsid w:val="000F14B9"/>
    <w:rsid w:val="00115F06"/>
    <w:rsid w:val="001579AA"/>
    <w:rsid w:val="00162AD1"/>
    <w:rsid w:val="002D0021"/>
    <w:rsid w:val="00301A16"/>
    <w:rsid w:val="0074769A"/>
    <w:rsid w:val="009A7398"/>
    <w:rsid w:val="00A31528"/>
    <w:rsid w:val="00B20D13"/>
    <w:rsid w:val="00DD5087"/>
    <w:rsid w:val="00EA4FFF"/>
    <w:rsid w:val="00EC1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B3581AED6844D18DF1D8D8F8850450">
    <w:name w:val="F2B3581AED6844D18DF1D8D8F8850450"/>
  </w:style>
  <w:style w:type="paragraph" w:customStyle="1" w:styleId="07BAE878EB2F46F1B67FA2D24D0AE97A">
    <w:name w:val="07BAE878EB2F46F1B67FA2D24D0AE97A"/>
  </w:style>
  <w:style w:type="paragraph" w:customStyle="1" w:styleId="88A7EC4C98B54FE3BE9E450DD32D4EBC">
    <w:name w:val="88A7EC4C98B54FE3BE9E450DD32D4EBC"/>
  </w:style>
  <w:style w:type="paragraph" w:customStyle="1" w:styleId="6EFA73B1ADDA4C91A2FAF3B4491D2720">
    <w:name w:val="6EFA73B1ADDA4C91A2FAF3B4491D2720"/>
  </w:style>
  <w:style w:type="paragraph" w:customStyle="1" w:styleId="1F0AB7D8980643C1A8553002BBECD794">
    <w:name w:val="1F0AB7D8980643C1A8553002BBECD794"/>
  </w:style>
  <w:style w:type="paragraph" w:customStyle="1" w:styleId="476433934A3C40EB89C52CD05C71E481">
    <w:name w:val="476433934A3C40EB89C52CD05C71E481"/>
  </w:style>
  <w:style w:type="paragraph" w:customStyle="1" w:styleId="792869B3EB8F4314A8457692C4A9DD27">
    <w:name w:val="792869B3EB8F4314A8457692C4A9DD27"/>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3DF2DB43DF324C20B61A96AF7C8BC40F">
    <w:name w:val="3DF2DB43DF324C20B61A96AF7C8BC40F"/>
  </w:style>
  <w:style w:type="paragraph" w:customStyle="1" w:styleId="61D0C54E02B74007AF81055D5B262509">
    <w:name w:val="61D0C54E02B74007AF81055D5B262509"/>
  </w:style>
  <w:style w:type="paragraph" w:customStyle="1" w:styleId="2D7470BBDEB0472380A7F6D64AB5D471">
    <w:name w:val="2D7470BBDEB0472380A7F6D64AB5D471"/>
  </w:style>
  <w:style w:type="paragraph" w:customStyle="1" w:styleId="8D2A69FE4E9F4FFCA50384A0F2100F1C">
    <w:name w:val="8D2A69FE4E9F4FFCA50384A0F2100F1C"/>
  </w:style>
  <w:style w:type="paragraph" w:customStyle="1" w:styleId="9C7FD0908FBA409F8A3B9CCD6F09B15E">
    <w:name w:val="9C7FD0908FBA409F8A3B9CCD6F09B15E"/>
  </w:style>
  <w:style w:type="paragraph" w:customStyle="1" w:styleId="5D3E5F2012124BBE9499834B872AD4CF">
    <w:name w:val="5D3E5F2012124BBE9499834B872AD4CF"/>
  </w:style>
  <w:style w:type="paragraph" w:customStyle="1" w:styleId="166119B7C840465CAAF7CC80336B22CD">
    <w:name w:val="166119B7C840465CAAF7CC80336B22CD"/>
  </w:style>
  <w:style w:type="paragraph" w:customStyle="1" w:styleId="1609D8F2AA1C41C69D92693EC06F15C9">
    <w:name w:val="1609D8F2AA1C41C69D92693EC06F15C9"/>
  </w:style>
  <w:style w:type="paragraph" w:customStyle="1" w:styleId="1041CBEA97414881AEB15896F666DF9F">
    <w:name w:val="1041CBEA97414881AEB15896F666DF9F"/>
  </w:style>
  <w:style w:type="paragraph" w:customStyle="1" w:styleId="AC702CBA629F43C49E6EC334A2AF035B">
    <w:name w:val="AC702CBA629F43C49E6EC334A2AF035B"/>
  </w:style>
  <w:style w:type="paragraph" w:customStyle="1" w:styleId="ACCB99598D414BE0AB50BA96DC18F50D">
    <w:name w:val="ACCB99598D414BE0AB50BA96DC18F50D"/>
  </w:style>
  <w:style w:type="paragraph" w:customStyle="1" w:styleId="68E4F9D5F1B441BD802B926AC6F3233E">
    <w:name w:val="68E4F9D5F1B441BD802B926AC6F3233E"/>
  </w:style>
  <w:style w:type="paragraph" w:customStyle="1" w:styleId="BA1EF0B5E4914172ADF809DECD619314">
    <w:name w:val="BA1EF0B5E4914172ADF809DECD619314"/>
  </w:style>
  <w:style w:type="paragraph" w:customStyle="1" w:styleId="F29BD5A56A464051AE3B06035855B91C">
    <w:name w:val="F29BD5A56A464051AE3B06035855B91C"/>
  </w:style>
  <w:style w:type="paragraph" w:customStyle="1" w:styleId="7D0FBD9B21DC4E038FF6D990B3203C7E">
    <w:name w:val="7D0FBD9B21DC4E038FF6D990B3203C7E"/>
  </w:style>
  <w:style w:type="paragraph" w:customStyle="1" w:styleId="1AD2594A93C6406EBBBCB7397DBC833F">
    <w:name w:val="1AD2594A93C6406EBBBCB7397DBC833F"/>
  </w:style>
  <w:style w:type="paragraph" w:customStyle="1" w:styleId="BEC259E67354453BAFC7DE4008777E27">
    <w:name w:val="BEC259E67354453BAFC7DE4008777E27"/>
  </w:style>
  <w:style w:type="paragraph" w:customStyle="1" w:styleId="1ADEEB13D50F4D2093EC8F41D812B158">
    <w:name w:val="1ADEEB13D50F4D2093EC8F41D812B158"/>
  </w:style>
  <w:style w:type="paragraph" w:customStyle="1" w:styleId="3F5D9EEB65764572A457823B21D1D339">
    <w:name w:val="3F5D9EEB65764572A457823B21D1D339"/>
  </w:style>
  <w:style w:type="paragraph" w:customStyle="1" w:styleId="BC26D03263BF4A17995E9E0F1829CF0F">
    <w:name w:val="BC26D03263BF4A17995E9E0F1829CF0F"/>
  </w:style>
  <w:style w:type="character" w:styleId="PlaceholderText">
    <w:name w:val="Placeholder Text"/>
    <w:basedOn w:val="DefaultParagraphFont"/>
    <w:uiPriority w:val="99"/>
    <w:semiHidden/>
    <w:rsid w:val="00DD5087"/>
    <w:rPr>
      <w:color w:val="808080"/>
    </w:rPr>
  </w:style>
  <w:style w:type="paragraph" w:customStyle="1" w:styleId="2F1D6C6B789F4AF5B847FE5426CF46D7">
    <w:name w:val="2F1D6C6B789F4AF5B847FE5426CF46D7"/>
    <w:rsid w:val="009A7398"/>
  </w:style>
  <w:style w:type="paragraph" w:customStyle="1" w:styleId="B82C0BF7076E473C9FABA959F3531213">
    <w:name w:val="B82C0BF7076E473C9FABA959F3531213"/>
    <w:rsid w:val="009A7398"/>
  </w:style>
  <w:style w:type="paragraph" w:customStyle="1" w:styleId="5031F64E2A634878910CB7C669DF638D">
    <w:name w:val="5031F64E2A634878910CB7C669DF638D"/>
    <w:rsid w:val="009A7398"/>
  </w:style>
  <w:style w:type="paragraph" w:customStyle="1" w:styleId="2D328352D2A64A15B3858C0E7E7E6B3A">
    <w:name w:val="2D328352D2A64A15B3858C0E7E7E6B3A"/>
    <w:rsid w:val="009A7398"/>
  </w:style>
  <w:style w:type="paragraph" w:customStyle="1" w:styleId="78331C4C398F4254B4836E575158117C">
    <w:name w:val="78331C4C398F4254B4836E575158117C"/>
    <w:rsid w:val="009A7398"/>
  </w:style>
  <w:style w:type="paragraph" w:customStyle="1" w:styleId="49752DBF9A3646408C70D3869463E10A">
    <w:name w:val="49752DBF9A3646408C70D3869463E10A"/>
    <w:rsid w:val="001579AA"/>
  </w:style>
  <w:style w:type="paragraph" w:customStyle="1" w:styleId="57A7A999B03B412D890F1249D2EA2D44">
    <w:name w:val="57A7A999B03B412D890F1249D2EA2D44"/>
    <w:rsid w:val="001579AA"/>
  </w:style>
  <w:style w:type="paragraph" w:customStyle="1" w:styleId="7DAA15C7739B40BC9B586B2B5DA3F395">
    <w:name w:val="7DAA15C7739B40BC9B586B2B5DA3F395"/>
    <w:rsid w:val="001579AA"/>
  </w:style>
  <w:style w:type="paragraph" w:customStyle="1" w:styleId="C5B90090F6864288A85FA702C821FCD4">
    <w:name w:val="C5B90090F6864288A85FA702C821FCD4"/>
    <w:rsid w:val="001579AA"/>
  </w:style>
  <w:style w:type="paragraph" w:customStyle="1" w:styleId="4F3A75AD54F64970BAD8DB9FE513B4EC">
    <w:name w:val="4F3A75AD54F64970BAD8DB9FE513B4EC"/>
    <w:rsid w:val="001579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PublishDate>
  <Abstract>The Moscow Farmers Market is a community event offered by the City of Moscow and managed by the Arts Department staff.</Abstract>
  <CompanyAddress>206 East Third Street, Moscow, ID 83843</CompanyAddress>
  <CompanyPhone>208-883-7000</CompanyPhone>
  <CompanyFax>208-883-0737</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45CF034A-5A01-41A5-8598-76C5981E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1512</TotalTime>
  <Pages>90</Pages>
  <Words>20564</Words>
  <Characters>117218</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Moscow Farmers Market Value</vt:lpstr>
    </vt:vector>
  </TitlesOfParts>
  <Company>City of Moscow</Company>
  <LinksUpToDate>false</LinksUpToDate>
  <CharactersWithSpaces>137507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Moscow Farmers Market Value</dc:title>
  <dc:creator>Amanda Argona</dc:creator>
  <cp:keywords>www.ci.moscow.id.us</cp:keywords>
  <cp:lastModifiedBy>DJ Scallorn</cp:lastModifiedBy>
  <cp:revision>27</cp:revision>
  <cp:lastPrinted>2016-04-15T17:28:00Z</cp:lastPrinted>
  <dcterms:created xsi:type="dcterms:W3CDTF">2015-07-08T23:20:00Z</dcterms:created>
  <dcterms:modified xsi:type="dcterms:W3CDTF">2016-04-15T17:28:00Z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