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7FA" w:rsidRDefault="003857FA" w:rsidP="003857FA">
      <w:pPr>
        <w:spacing w:after="0" w:line="360" w:lineRule="auto"/>
        <w:rPr>
          <w:highlight w:val="yellow"/>
        </w:rPr>
      </w:pPr>
      <w:bookmarkStart w:id="0" w:name="_GoBack"/>
      <w:bookmarkEnd w:id="0"/>
    </w:p>
    <w:p w:rsidR="003857FA" w:rsidRPr="00BE3B10" w:rsidRDefault="003857FA" w:rsidP="003857FA">
      <w:pPr>
        <w:spacing w:after="0" w:line="360" w:lineRule="auto"/>
        <w:rPr>
          <w:sz w:val="24"/>
          <w:szCs w:val="24"/>
          <w:highlight w:val="yellow"/>
        </w:rPr>
      </w:pPr>
      <w:r>
        <w:rPr>
          <w:noProof/>
          <w:color w:val="0000FF"/>
        </w:rPr>
        <w:drawing>
          <wp:inline distT="0" distB="0" distL="0" distR="0" wp14:anchorId="20B61950" wp14:editId="3FA3E73F">
            <wp:extent cx="1030730" cy="781050"/>
            <wp:effectExtent l="0" t="0" r="0" b="0"/>
            <wp:docPr id="2" name="irc_mi" descr="https://encrypted-tbn1.gstatic.com/images?q=tbn:ANd9GcQk9Q8BkviDB9Y5TFzi7aLK3-Ks5REw5Q7z4E5L2JLwmyZvdPBmV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1.gstatic.com/images?q=tbn:ANd9GcQk9Q8BkviDB9Y5TFzi7aLK3-Ks5REw5Q7z4E5L2JLwmyZvdPBmV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7834" cy="786433"/>
                    </a:xfrm>
                    <a:prstGeom prst="rect">
                      <a:avLst/>
                    </a:prstGeom>
                    <a:noFill/>
                    <a:ln>
                      <a:noFill/>
                    </a:ln>
                  </pic:spPr>
                </pic:pic>
              </a:graphicData>
            </a:graphic>
          </wp:inline>
        </w:drawing>
      </w:r>
      <w:r w:rsidR="00BE3B10">
        <w:rPr>
          <w:sz w:val="24"/>
          <w:szCs w:val="24"/>
          <w:highlight w:val="yellow"/>
        </w:rPr>
        <w:t xml:space="preserve">  Use Market Letterhead</w:t>
      </w:r>
    </w:p>
    <w:p w:rsidR="003857FA" w:rsidRPr="00BE3B10" w:rsidRDefault="00BE3B10" w:rsidP="003857FA">
      <w:pPr>
        <w:spacing w:after="0" w:line="360" w:lineRule="auto"/>
        <w:rPr>
          <w:highlight w:val="yellow"/>
        </w:rPr>
      </w:pPr>
      <w:r w:rsidRPr="00BE3B10">
        <w:rPr>
          <w:highlight w:val="yellow"/>
        </w:rPr>
        <w:t>&lt;Recipient’s Name&gt;</w:t>
      </w:r>
    </w:p>
    <w:p w:rsidR="00BE3B10" w:rsidRPr="00BE3B10" w:rsidRDefault="00BE3B10" w:rsidP="003857FA">
      <w:pPr>
        <w:spacing w:after="0" w:line="360" w:lineRule="auto"/>
      </w:pPr>
      <w:r w:rsidRPr="00BE3B10">
        <w:rPr>
          <w:highlight w:val="yellow"/>
        </w:rPr>
        <w:t>&lt;Address&gt;</w:t>
      </w:r>
    </w:p>
    <w:p w:rsidR="003857FA" w:rsidRPr="00BE3B10" w:rsidRDefault="003857FA" w:rsidP="003857FA">
      <w:pPr>
        <w:spacing w:after="0" w:line="360" w:lineRule="auto"/>
      </w:pPr>
    </w:p>
    <w:p w:rsidR="00C76C45" w:rsidRPr="00BE3B10" w:rsidRDefault="00C76C45" w:rsidP="003857FA">
      <w:pPr>
        <w:spacing w:after="0" w:line="360" w:lineRule="auto"/>
      </w:pPr>
      <w:r w:rsidRPr="00BE3B10">
        <w:t>Dear</w:t>
      </w:r>
      <w:r w:rsidR="00BE3B10" w:rsidRPr="00BE3B10">
        <w:t xml:space="preserve"> </w:t>
      </w:r>
      <w:r w:rsidR="00BE3B10" w:rsidRPr="00BE3B10">
        <w:rPr>
          <w:highlight w:val="yellow"/>
        </w:rPr>
        <w:t>&lt;XXXX&gt;</w:t>
      </w:r>
      <w:r w:rsidRPr="00BE3B10">
        <w:rPr>
          <w:highlight w:val="yellow"/>
        </w:rPr>
        <w:t>,</w:t>
      </w:r>
    </w:p>
    <w:p w:rsidR="00BE3B10" w:rsidRPr="00BE3B10" w:rsidRDefault="00BE3B10" w:rsidP="00BE3B10">
      <w:pPr>
        <w:shd w:val="clear" w:color="auto" w:fill="FFFFFF"/>
        <w:spacing w:after="0" w:line="240" w:lineRule="auto"/>
        <w:rPr>
          <w:rFonts w:eastAsia="Times New Roman" w:cs="Arial"/>
          <w:color w:val="222222"/>
        </w:rPr>
      </w:pPr>
      <w:r w:rsidRPr="00BE3B10">
        <w:rPr>
          <w:rFonts w:eastAsia="Times New Roman" w:cs="Arial"/>
          <w:color w:val="222222"/>
        </w:rPr>
        <w:t xml:space="preserve">The week of August </w:t>
      </w:r>
      <w:r w:rsidR="00F047FE">
        <w:rPr>
          <w:rFonts w:eastAsia="Times New Roman" w:cs="Arial"/>
          <w:color w:val="222222"/>
        </w:rPr>
        <w:t>3rd</w:t>
      </w:r>
      <w:r w:rsidRPr="00BE3B10">
        <w:rPr>
          <w:rFonts w:eastAsia="Times New Roman" w:cs="Arial"/>
          <w:color w:val="222222"/>
        </w:rPr>
        <w:t xml:space="preserve"> through the </w:t>
      </w:r>
      <w:r w:rsidR="00F047FE">
        <w:rPr>
          <w:rFonts w:eastAsia="Times New Roman" w:cs="Arial"/>
          <w:color w:val="222222"/>
        </w:rPr>
        <w:t>9</w:t>
      </w:r>
      <w:r w:rsidRPr="00BE3B10">
        <w:rPr>
          <w:rFonts w:eastAsia="Times New Roman" w:cs="Arial"/>
          <w:color w:val="222222"/>
        </w:rPr>
        <w:t>th </w:t>
      </w:r>
      <w:r>
        <w:rPr>
          <w:rFonts w:eastAsia="Times New Roman" w:cs="Arial"/>
          <w:color w:val="222222"/>
        </w:rPr>
        <w:t xml:space="preserve">is Farmers Market Week in Washington State and around the country.  </w:t>
      </w:r>
    </w:p>
    <w:p w:rsidR="00BE3B10" w:rsidRPr="00BE3B10" w:rsidRDefault="00BE3B10" w:rsidP="00BE3B10">
      <w:pPr>
        <w:shd w:val="clear" w:color="auto" w:fill="FFFFFF"/>
        <w:spacing w:after="0" w:line="240" w:lineRule="auto"/>
        <w:rPr>
          <w:rFonts w:eastAsia="Times New Roman" w:cs="Arial"/>
          <w:color w:val="222222"/>
        </w:rPr>
      </w:pPr>
    </w:p>
    <w:p w:rsidR="00BE3B10" w:rsidRDefault="00BE3B10" w:rsidP="00BE3B10">
      <w:pPr>
        <w:shd w:val="clear" w:color="auto" w:fill="FFFFFF"/>
        <w:spacing w:after="0" w:line="240" w:lineRule="auto"/>
        <w:rPr>
          <w:rFonts w:eastAsia="Times New Roman" w:cs="Arial"/>
          <w:color w:val="222222"/>
        </w:rPr>
      </w:pPr>
      <w:r w:rsidRPr="00BE3B10">
        <w:rPr>
          <w:rFonts w:eastAsia="Times New Roman" w:cs="Arial"/>
          <w:color w:val="222222"/>
        </w:rPr>
        <w:t xml:space="preserve">As part of the weeklong celebration, the </w:t>
      </w:r>
      <w:r w:rsidRPr="00BE3B10">
        <w:rPr>
          <w:rFonts w:eastAsia="Times New Roman" w:cs="Arial"/>
          <w:color w:val="222222"/>
          <w:highlight w:val="yellow"/>
        </w:rPr>
        <w:t>&lt;</w:t>
      </w:r>
      <w:r>
        <w:rPr>
          <w:rFonts w:eastAsia="Times New Roman" w:cs="Arial"/>
          <w:color w:val="222222"/>
          <w:highlight w:val="yellow"/>
        </w:rPr>
        <w:t>XXXX</w:t>
      </w:r>
      <w:r w:rsidRPr="00BE3B10">
        <w:rPr>
          <w:rFonts w:eastAsia="Times New Roman" w:cs="Arial"/>
          <w:color w:val="222222"/>
          <w:highlight w:val="yellow"/>
        </w:rPr>
        <w:t>&gt;</w:t>
      </w:r>
      <w:r w:rsidRPr="00BE3B10">
        <w:rPr>
          <w:rFonts w:eastAsia="Times New Roman" w:cs="Arial"/>
          <w:b/>
          <w:color w:val="222222"/>
        </w:rPr>
        <w:t xml:space="preserve"> </w:t>
      </w:r>
      <w:r w:rsidRPr="00BE3B10">
        <w:rPr>
          <w:rFonts w:eastAsia="Times New Roman" w:cs="Arial"/>
          <w:color w:val="222222"/>
        </w:rPr>
        <w:t xml:space="preserve">Farmers Market will be holding a </w:t>
      </w:r>
      <w:r>
        <w:rPr>
          <w:rFonts w:eastAsia="Times New Roman" w:cs="Arial"/>
          <w:color w:val="222222"/>
        </w:rPr>
        <w:t xml:space="preserve">special </w:t>
      </w:r>
      <w:r w:rsidRPr="00BE3B10">
        <w:rPr>
          <w:rFonts w:eastAsia="Times New Roman" w:cs="Arial"/>
          <w:color w:val="222222"/>
        </w:rPr>
        <w:t xml:space="preserve">event </w:t>
      </w:r>
      <w:r>
        <w:rPr>
          <w:rFonts w:eastAsia="Times New Roman" w:cs="Arial"/>
          <w:color w:val="222222"/>
        </w:rPr>
        <w:t xml:space="preserve"> </w:t>
      </w:r>
      <w:r w:rsidRPr="00BE3B10">
        <w:rPr>
          <w:rFonts w:eastAsia="Times New Roman" w:cs="Arial"/>
          <w:color w:val="222222"/>
          <w:highlight w:val="yellow"/>
        </w:rPr>
        <w:t>&lt;specify what the event is &gt;</w:t>
      </w:r>
      <w:r>
        <w:rPr>
          <w:rFonts w:eastAsia="Times New Roman" w:cs="Arial"/>
          <w:color w:val="222222"/>
        </w:rPr>
        <w:t xml:space="preserve"> </w:t>
      </w:r>
      <w:r w:rsidRPr="00BE3B10">
        <w:rPr>
          <w:rFonts w:eastAsia="Times New Roman" w:cs="Arial"/>
          <w:color w:val="222222"/>
        </w:rPr>
        <w:t>on </w:t>
      </w:r>
      <w:r w:rsidRPr="00BE3B10">
        <w:rPr>
          <w:rFonts w:eastAsia="Times New Roman" w:cs="Arial"/>
          <w:color w:val="222222"/>
          <w:highlight w:val="yellow"/>
        </w:rPr>
        <w:t>&lt;Thursday, August 8</w:t>
      </w:r>
      <w:r w:rsidRPr="00BE3B10">
        <w:rPr>
          <w:rFonts w:eastAsia="Times New Roman" w:cs="Arial"/>
          <w:color w:val="222222"/>
          <w:highlight w:val="yellow"/>
          <w:vertAlign w:val="superscript"/>
        </w:rPr>
        <w:t>th</w:t>
      </w:r>
      <w:r w:rsidRPr="00BE3B10">
        <w:rPr>
          <w:rFonts w:eastAsia="Times New Roman" w:cs="Arial"/>
          <w:color w:val="222222"/>
          <w:highlight w:val="yellow"/>
        </w:rPr>
        <w:t>&gt;</w:t>
      </w:r>
      <w:r w:rsidRPr="00BE3B10">
        <w:rPr>
          <w:rFonts w:eastAsia="Times New Roman" w:cs="Arial"/>
          <w:color w:val="222222"/>
        </w:rPr>
        <w:t xml:space="preserve"> at </w:t>
      </w:r>
      <w:r w:rsidRPr="00BE3B10">
        <w:rPr>
          <w:rFonts w:eastAsia="Times New Roman" w:cs="Arial"/>
          <w:color w:val="222222"/>
          <w:highlight w:val="yellow"/>
        </w:rPr>
        <w:t>&lt;4:30 pm&gt;.</w:t>
      </w:r>
      <w:r w:rsidRPr="00BE3B10">
        <w:rPr>
          <w:rFonts w:eastAsia="Times New Roman" w:cs="Arial"/>
          <w:color w:val="222222"/>
        </w:rPr>
        <w:t xml:space="preserve">  At this event,</w:t>
      </w:r>
      <w:r w:rsidR="00506E24">
        <w:rPr>
          <w:rFonts w:eastAsia="Times New Roman" w:cs="Arial"/>
          <w:color w:val="222222"/>
        </w:rPr>
        <w:t xml:space="preserve"> we want to recognize everyone who has helped make this market special, and would like to recognize you</w:t>
      </w:r>
      <w:r w:rsidRPr="00BE3B10">
        <w:rPr>
          <w:rFonts w:eastAsia="Times New Roman" w:cs="Arial"/>
          <w:color w:val="222222"/>
        </w:rPr>
        <w:t xml:space="preserve">.  We are excited about this opportunity </w:t>
      </w:r>
      <w:r w:rsidR="00506E24">
        <w:rPr>
          <w:rFonts w:eastAsia="Times New Roman" w:cs="Arial"/>
          <w:color w:val="222222"/>
        </w:rPr>
        <w:t>to highlight</w:t>
      </w:r>
      <w:r w:rsidRPr="00BE3B10">
        <w:rPr>
          <w:rFonts w:eastAsia="Times New Roman" w:cs="Arial"/>
          <w:color w:val="222222"/>
        </w:rPr>
        <w:t xml:space="preserve"> the role that farmers markets such as this one play in local agriculture, healthy communities, and our neighborhoods and towns. </w:t>
      </w:r>
    </w:p>
    <w:p w:rsidR="00506E24" w:rsidRDefault="00506E24" w:rsidP="00BE3B10">
      <w:pPr>
        <w:shd w:val="clear" w:color="auto" w:fill="FFFFFF"/>
        <w:spacing w:after="0" w:line="240" w:lineRule="auto"/>
        <w:rPr>
          <w:rFonts w:eastAsia="Times New Roman" w:cs="Arial"/>
          <w:color w:val="222222"/>
        </w:rPr>
      </w:pPr>
    </w:p>
    <w:p w:rsidR="00506E24" w:rsidRPr="00BE3B10" w:rsidRDefault="00506E24" w:rsidP="00BE3B10">
      <w:pPr>
        <w:shd w:val="clear" w:color="auto" w:fill="FFFFFF"/>
        <w:spacing w:after="0" w:line="240" w:lineRule="auto"/>
        <w:rPr>
          <w:rFonts w:eastAsia="Times New Roman" w:cs="Arial"/>
          <w:color w:val="222222"/>
        </w:rPr>
      </w:pPr>
      <w:r w:rsidRPr="00506E24">
        <w:rPr>
          <w:rFonts w:eastAsia="Times New Roman" w:cs="Arial"/>
          <w:color w:val="222222"/>
          <w:highlight w:val="yellow"/>
        </w:rPr>
        <w:t>&lt;Include a paragraph highlighting your market and farmers markets in general in WA).  Ideas:</w:t>
      </w:r>
      <w:r>
        <w:rPr>
          <w:rFonts w:eastAsia="Times New Roman" w:cs="Arial"/>
          <w:color w:val="222222"/>
        </w:rPr>
        <w:t xml:space="preserve">     Farmers Markets in Washington State provide an opportunity for over 1,200 Washington farmers and even more small food processors, food vendors and artisans to sell their products directly to the public.  The </w:t>
      </w:r>
      <w:r w:rsidRPr="00F047FE">
        <w:rPr>
          <w:rFonts w:eastAsia="Times New Roman" w:cs="Arial"/>
          <w:color w:val="222222"/>
          <w:highlight w:val="yellow"/>
        </w:rPr>
        <w:t>XXX Farmers Market has XXX</w:t>
      </w:r>
      <w:r>
        <w:rPr>
          <w:rFonts w:eastAsia="Times New Roman" w:cs="Arial"/>
          <w:color w:val="222222"/>
        </w:rPr>
        <w:t xml:space="preserve"> farmers and vendors who sell to about </w:t>
      </w:r>
      <w:r w:rsidRPr="00F047FE">
        <w:rPr>
          <w:rFonts w:eastAsia="Times New Roman" w:cs="Arial"/>
          <w:color w:val="222222"/>
          <w:highlight w:val="yellow"/>
        </w:rPr>
        <w:t>XXX shoppers</w:t>
      </w:r>
      <w:r>
        <w:rPr>
          <w:rFonts w:eastAsia="Times New Roman" w:cs="Arial"/>
          <w:color w:val="222222"/>
        </w:rPr>
        <w:t xml:space="preserve"> over the course of a </w:t>
      </w:r>
      <w:r w:rsidR="00A9766E">
        <w:rPr>
          <w:rFonts w:eastAsia="Times New Roman" w:cs="Arial"/>
          <w:color w:val="222222"/>
        </w:rPr>
        <w:t xml:space="preserve">market season.   As you know, this market is well loved by the community.  </w:t>
      </w:r>
      <w:r>
        <w:rPr>
          <w:rFonts w:eastAsia="Times New Roman" w:cs="Arial"/>
          <w:color w:val="222222"/>
        </w:rPr>
        <w:t xml:space="preserve"> </w:t>
      </w:r>
      <w:r w:rsidR="00A9766E" w:rsidRPr="00A9766E">
        <w:rPr>
          <w:rFonts w:eastAsia="Times New Roman" w:cs="Arial"/>
          <w:color w:val="222222"/>
          <w:highlight w:val="yellow"/>
        </w:rPr>
        <w:t>&lt;give some examples:</w:t>
      </w:r>
      <w:r w:rsidR="00A9766E">
        <w:rPr>
          <w:rFonts w:eastAsia="Times New Roman" w:cs="Arial"/>
          <w:color w:val="222222"/>
        </w:rPr>
        <w:t xml:space="preserve">  </w:t>
      </w:r>
      <w:r w:rsidRPr="00A9766E">
        <w:rPr>
          <w:rFonts w:eastAsia="Times New Roman" w:cs="Arial"/>
          <w:color w:val="222222"/>
          <w:highlight w:val="yellow"/>
        </w:rPr>
        <w:t>If your vendors donate food to the food bank, add</w:t>
      </w:r>
      <w:r w:rsidR="00F047FE">
        <w:rPr>
          <w:rFonts w:eastAsia="Times New Roman" w:cs="Arial"/>
          <w:color w:val="222222"/>
          <w:highlight w:val="yellow"/>
        </w:rPr>
        <w:t xml:space="preserve"> the total # pounds they donate; </w:t>
      </w:r>
      <w:r w:rsidRPr="00A9766E">
        <w:rPr>
          <w:rFonts w:eastAsia="Times New Roman" w:cs="Arial"/>
          <w:color w:val="222222"/>
          <w:highlight w:val="yellow"/>
        </w:rPr>
        <w:t xml:space="preserve"> if you </w:t>
      </w:r>
      <w:r w:rsidR="00A9766E" w:rsidRPr="00A9766E">
        <w:rPr>
          <w:rFonts w:eastAsia="Times New Roman" w:cs="Arial"/>
          <w:color w:val="222222"/>
          <w:highlight w:val="yellow"/>
        </w:rPr>
        <w:t xml:space="preserve">accept EBT cards, mention that at your market it’s easy for shoppers of all income levels to shop because the market accepts EBT as well as WIC and Senior Farmers Market checks, </w:t>
      </w:r>
      <w:r w:rsidR="00F047FE">
        <w:rPr>
          <w:rFonts w:eastAsia="Times New Roman" w:cs="Arial"/>
          <w:color w:val="222222"/>
          <w:highlight w:val="yellow"/>
        </w:rPr>
        <w:t xml:space="preserve">offers EBT  incentive or other </w:t>
      </w:r>
      <w:r w:rsidR="00A9766E" w:rsidRPr="00A9766E">
        <w:rPr>
          <w:rFonts w:eastAsia="Times New Roman" w:cs="Arial"/>
          <w:color w:val="222222"/>
          <w:highlight w:val="yellow"/>
        </w:rPr>
        <w:t>programs you offer.</w:t>
      </w:r>
      <w:r w:rsidR="00A9766E">
        <w:rPr>
          <w:rFonts w:eastAsia="Times New Roman" w:cs="Arial"/>
          <w:color w:val="222222"/>
        </w:rPr>
        <w:t>&gt;</w:t>
      </w:r>
    </w:p>
    <w:p w:rsidR="00BE3B10" w:rsidRPr="00BE3B10" w:rsidRDefault="00BE3B10" w:rsidP="00BE3B10">
      <w:pPr>
        <w:shd w:val="clear" w:color="auto" w:fill="FFFFFF"/>
        <w:spacing w:after="0" w:line="240" w:lineRule="auto"/>
        <w:rPr>
          <w:rFonts w:eastAsia="Times New Roman" w:cs="Arial"/>
          <w:color w:val="222222"/>
        </w:rPr>
      </w:pPr>
    </w:p>
    <w:p w:rsidR="00BE3B10" w:rsidRPr="00BE3B10" w:rsidRDefault="00BE3B10" w:rsidP="00BE3B10">
      <w:pPr>
        <w:shd w:val="clear" w:color="auto" w:fill="FFFFFF"/>
        <w:spacing w:after="0" w:line="240" w:lineRule="auto"/>
        <w:rPr>
          <w:rFonts w:eastAsia="Times New Roman" w:cs="Arial"/>
          <w:color w:val="222222"/>
        </w:rPr>
      </w:pPr>
      <w:r w:rsidRPr="00BE3B10">
        <w:rPr>
          <w:rFonts w:eastAsia="Times New Roman" w:cs="Arial"/>
          <w:color w:val="222222"/>
        </w:rPr>
        <w:t>Would you be able to attend this event?</w:t>
      </w:r>
      <w:r>
        <w:rPr>
          <w:rFonts w:eastAsia="Times New Roman" w:cs="Arial"/>
          <w:color w:val="222222"/>
        </w:rPr>
        <w:t xml:space="preserve"> </w:t>
      </w:r>
      <w:r w:rsidR="00A9766E">
        <w:rPr>
          <w:rFonts w:eastAsia="Times New Roman" w:cs="Arial"/>
          <w:color w:val="222222"/>
        </w:rPr>
        <w:t xml:space="preserve"> We would love to recognize you at the market, along with other key supporters.  </w:t>
      </w:r>
      <w:r>
        <w:rPr>
          <w:rFonts w:eastAsia="Times New Roman" w:cs="Arial"/>
          <w:color w:val="222222"/>
        </w:rPr>
        <w:t xml:space="preserve"> Please feel free to contact me with any questions at </w:t>
      </w:r>
      <w:r w:rsidRPr="00BE3B10">
        <w:rPr>
          <w:rFonts w:eastAsia="Times New Roman" w:cs="Arial"/>
          <w:color w:val="222222"/>
          <w:highlight w:val="yellow"/>
        </w:rPr>
        <w:t>&lt;XXXXXX&gt;</w:t>
      </w:r>
      <w:r>
        <w:rPr>
          <w:rFonts w:eastAsia="Times New Roman" w:cs="Arial"/>
          <w:color w:val="222222"/>
        </w:rPr>
        <w:t>.</w:t>
      </w:r>
    </w:p>
    <w:p w:rsidR="00BE3B10" w:rsidRPr="00BE3B10" w:rsidRDefault="00BE3B10" w:rsidP="00BE3B10">
      <w:pPr>
        <w:shd w:val="clear" w:color="auto" w:fill="FFFFFF"/>
        <w:spacing w:after="0" w:line="240" w:lineRule="auto"/>
        <w:rPr>
          <w:rFonts w:eastAsia="Times New Roman" w:cs="Arial"/>
          <w:color w:val="222222"/>
        </w:rPr>
      </w:pPr>
    </w:p>
    <w:p w:rsidR="00BE3B10" w:rsidRPr="00BE3B10" w:rsidRDefault="00BE3B10" w:rsidP="00BE3B10">
      <w:pPr>
        <w:shd w:val="clear" w:color="auto" w:fill="FFFFFF"/>
        <w:spacing w:after="0" w:line="240" w:lineRule="auto"/>
        <w:rPr>
          <w:rFonts w:eastAsia="Times New Roman" w:cs="Arial"/>
          <w:color w:val="222222"/>
        </w:rPr>
      </w:pPr>
      <w:r w:rsidRPr="00BE3B10">
        <w:rPr>
          <w:rFonts w:eastAsia="Times New Roman" w:cs="Arial"/>
          <w:color w:val="222222"/>
        </w:rPr>
        <w:t>Thank you for your consideration.</w:t>
      </w:r>
    </w:p>
    <w:p w:rsidR="00A9766E" w:rsidRDefault="00A9766E" w:rsidP="003857FA">
      <w:pPr>
        <w:spacing w:after="0" w:line="360" w:lineRule="auto"/>
      </w:pPr>
    </w:p>
    <w:p w:rsidR="00BE3B10" w:rsidRDefault="00BE3B10" w:rsidP="003857FA">
      <w:pPr>
        <w:spacing w:after="0" w:line="360" w:lineRule="auto"/>
      </w:pPr>
      <w:r>
        <w:t>Sincerely,</w:t>
      </w:r>
    </w:p>
    <w:p w:rsidR="00BE3B10" w:rsidRDefault="00BE3B10" w:rsidP="003857FA">
      <w:pPr>
        <w:spacing w:after="0" w:line="360" w:lineRule="auto"/>
      </w:pPr>
    </w:p>
    <w:p w:rsidR="00506E24" w:rsidRPr="00506E24" w:rsidRDefault="00A9766E" w:rsidP="003857FA">
      <w:pPr>
        <w:spacing w:after="0" w:line="360" w:lineRule="auto"/>
        <w:rPr>
          <w:b/>
        </w:rPr>
      </w:pPr>
      <w:r>
        <w:rPr>
          <w:b/>
        </w:rPr>
        <w:t>PLANNING YOUR EVENT</w:t>
      </w:r>
      <w:r w:rsidR="00506E24" w:rsidRPr="00506E24">
        <w:rPr>
          <w:b/>
        </w:rPr>
        <w:t>:</w:t>
      </w:r>
    </w:p>
    <w:p w:rsidR="00506E24" w:rsidRDefault="00506E24" w:rsidP="00506E24">
      <w:pPr>
        <w:pStyle w:val="ListParagraph"/>
        <w:numPr>
          <w:ilvl w:val="0"/>
          <w:numId w:val="1"/>
        </w:numPr>
        <w:spacing w:after="0" w:line="360" w:lineRule="auto"/>
      </w:pPr>
      <w:r>
        <w:t>Send out invitation well in advance – 3-6 weeks</w:t>
      </w:r>
    </w:p>
    <w:p w:rsidR="00506E24" w:rsidRDefault="00506E24" w:rsidP="00506E24">
      <w:pPr>
        <w:pStyle w:val="ListParagraph"/>
        <w:numPr>
          <w:ilvl w:val="0"/>
          <w:numId w:val="1"/>
        </w:numPr>
        <w:spacing w:after="0" w:line="360" w:lineRule="auto"/>
      </w:pPr>
      <w:r>
        <w:t xml:space="preserve">If you don’t get a response within 3-4 days, initiate contact yourself to check and make sure they received the invitation and whether they think the policy maker can attend.  Make sure they understand you would like to recognize them.  </w:t>
      </w:r>
    </w:p>
    <w:p w:rsidR="00F047FE" w:rsidRDefault="00F047FE" w:rsidP="00506E24">
      <w:pPr>
        <w:pStyle w:val="ListParagraph"/>
        <w:numPr>
          <w:ilvl w:val="0"/>
          <w:numId w:val="1"/>
        </w:numPr>
        <w:spacing w:after="0" w:line="360" w:lineRule="auto"/>
      </w:pPr>
      <w:r>
        <w:t xml:space="preserve">Refer to “10 Tips For Connecting With Local Officials” in the FM Week Toolkit </w:t>
      </w:r>
    </w:p>
    <w:p w:rsidR="00506E24" w:rsidRDefault="00506E24" w:rsidP="00506E24">
      <w:pPr>
        <w:pStyle w:val="ListParagraph"/>
        <w:numPr>
          <w:ilvl w:val="0"/>
          <w:numId w:val="1"/>
        </w:numPr>
        <w:spacing w:after="0" w:line="360" w:lineRule="auto"/>
      </w:pPr>
      <w:r>
        <w:t>Many times, they won’t be able to schedule that far in advance.  Ask them when would be a good time for you to follow up, and then contact them then.</w:t>
      </w:r>
    </w:p>
    <w:p w:rsidR="00506E24" w:rsidRDefault="00506E24" w:rsidP="00506E24">
      <w:pPr>
        <w:pStyle w:val="ListParagraph"/>
        <w:numPr>
          <w:ilvl w:val="0"/>
          <w:numId w:val="1"/>
        </w:numPr>
        <w:spacing w:after="0" w:line="360" w:lineRule="auto"/>
      </w:pPr>
      <w:r>
        <w:t xml:space="preserve">They are very busy and you will likely need to regularly initiate contact with them.  </w:t>
      </w:r>
    </w:p>
    <w:p w:rsidR="00C76C45" w:rsidRDefault="00A9766E" w:rsidP="003857FA">
      <w:pPr>
        <w:pStyle w:val="ListParagraph"/>
        <w:numPr>
          <w:ilvl w:val="0"/>
          <w:numId w:val="1"/>
        </w:numPr>
        <w:spacing w:after="0" w:line="360" w:lineRule="auto"/>
      </w:pPr>
      <w:r>
        <w:t>This is a chance to show off what you do.  Call the office if you want ideas!!!  206-706-5198.</w:t>
      </w:r>
      <w:r w:rsidR="003857FA" w:rsidRPr="00F85606">
        <w:rPr>
          <w:b/>
        </w:rPr>
        <w:t xml:space="preserve"> </w:t>
      </w:r>
    </w:p>
    <w:sectPr w:rsidR="00C76C45" w:rsidSect="00F047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4B9"/>
    <w:multiLevelType w:val="hybridMultilevel"/>
    <w:tmpl w:val="77B6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45"/>
    <w:rsid w:val="00026D4F"/>
    <w:rsid w:val="003857FA"/>
    <w:rsid w:val="003B5723"/>
    <w:rsid w:val="00506E24"/>
    <w:rsid w:val="005832F1"/>
    <w:rsid w:val="006E1B0C"/>
    <w:rsid w:val="009C5273"/>
    <w:rsid w:val="00A9766E"/>
    <w:rsid w:val="00BE3B10"/>
    <w:rsid w:val="00C47A5B"/>
    <w:rsid w:val="00C76C45"/>
    <w:rsid w:val="00F047FE"/>
    <w:rsid w:val="00F5769D"/>
    <w:rsid w:val="00F8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7FA"/>
    <w:rPr>
      <w:rFonts w:ascii="Tahoma" w:hAnsi="Tahoma" w:cs="Tahoma"/>
      <w:sz w:val="16"/>
      <w:szCs w:val="16"/>
    </w:rPr>
  </w:style>
  <w:style w:type="paragraph" w:styleId="ListParagraph">
    <w:name w:val="List Paragraph"/>
    <w:basedOn w:val="Normal"/>
    <w:uiPriority w:val="34"/>
    <w:qFormat/>
    <w:rsid w:val="00506E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7FA"/>
    <w:rPr>
      <w:rFonts w:ascii="Tahoma" w:hAnsi="Tahoma" w:cs="Tahoma"/>
      <w:sz w:val="16"/>
      <w:szCs w:val="16"/>
    </w:rPr>
  </w:style>
  <w:style w:type="paragraph" w:styleId="ListParagraph">
    <w:name w:val="List Paragraph"/>
    <w:basedOn w:val="Normal"/>
    <w:uiPriority w:val="34"/>
    <w:qFormat/>
    <w:rsid w:val="00506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6261">
      <w:bodyDiv w:val="1"/>
      <w:marLeft w:val="0"/>
      <w:marRight w:val="0"/>
      <w:marTop w:val="0"/>
      <w:marBottom w:val="0"/>
      <w:divBdr>
        <w:top w:val="none" w:sz="0" w:space="0" w:color="auto"/>
        <w:left w:val="none" w:sz="0" w:space="0" w:color="auto"/>
        <w:bottom w:val="none" w:sz="0" w:space="0" w:color="auto"/>
        <w:right w:val="none" w:sz="0" w:space="0" w:color="auto"/>
      </w:divBdr>
      <w:divsChild>
        <w:div w:id="303506571">
          <w:marLeft w:val="0"/>
          <w:marRight w:val="0"/>
          <w:marTop w:val="0"/>
          <w:marBottom w:val="0"/>
          <w:divBdr>
            <w:top w:val="none" w:sz="0" w:space="0" w:color="auto"/>
            <w:left w:val="none" w:sz="0" w:space="0" w:color="auto"/>
            <w:bottom w:val="none" w:sz="0" w:space="0" w:color="auto"/>
            <w:right w:val="none" w:sz="0" w:space="0" w:color="auto"/>
          </w:divBdr>
        </w:div>
        <w:div w:id="2097750215">
          <w:marLeft w:val="0"/>
          <w:marRight w:val="0"/>
          <w:marTop w:val="0"/>
          <w:marBottom w:val="0"/>
          <w:divBdr>
            <w:top w:val="none" w:sz="0" w:space="0" w:color="auto"/>
            <w:left w:val="none" w:sz="0" w:space="0" w:color="auto"/>
            <w:bottom w:val="none" w:sz="0" w:space="0" w:color="auto"/>
            <w:right w:val="none" w:sz="0" w:space="0" w:color="auto"/>
          </w:divBdr>
        </w:div>
        <w:div w:id="1928615778">
          <w:marLeft w:val="0"/>
          <w:marRight w:val="0"/>
          <w:marTop w:val="0"/>
          <w:marBottom w:val="0"/>
          <w:divBdr>
            <w:top w:val="none" w:sz="0" w:space="0" w:color="auto"/>
            <w:left w:val="none" w:sz="0" w:space="0" w:color="auto"/>
            <w:bottom w:val="none" w:sz="0" w:space="0" w:color="auto"/>
            <w:right w:val="none" w:sz="0" w:space="0" w:color="auto"/>
          </w:divBdr>
        </w:div>
        <w:div w:id="2015375932">
          <w:marLeft w:val="0"/>
          <w:marRight w:val="0"/>
          <w:marTop w:val="0"/>
          <w:marBottom w:val="0"/>
          <w:divBdr>
            <w:top w:val="none" w:sz="0" w:space="0" w:color="auto"/>
            <w:left w:val="none" w:sz="0" w:space="0" w:color="auto"/>
            <w:bottom w:val="none" w:sz="0" w:space="0" w:color="auto"/>
            <w:right w:val="none" w:sz="0" w:space="0" w:color="auto"/>
          </w:divBdr>
        </w:div>
        <w:div w:id="839200364">
          <w:marLeft w:val="0"/>
          <w:marRight w:val="0"/>
          <w:marTop w:val="0"/>
          <w:marBottom w:val="0"/>
          <w:divBdr>
            <w:top w:val="none" w:sz="0" w:space="0" w:color="auto"/>
            <w:left w:val="none" w:sz="0" w:space="0" w:color="auto"/>
            <w:bottom w:val="none" w:sz="0" w:space="0" w:color="auto"/>
            <w:right w:val="none" w:sz="0" w:space="0" w:color="auto"/>
          </w:divBdr>
        </w:div>
        <w:div w:id="217861853">
          <w:marLeft w:val="0"/>
          <w:marRight w:val="0"/>
          <w:marTop w:val="0"/>
          <w:marBottom w:val="0"/>
          <w:divBdr>
            <w:top w:val="none" w:sz="0" w:space="0" w:color="auto"/>
            <w:left w:val="none" w:sz="0" w:space="0" w:color="auto"/>
            <w:bottom w:val="none" w:sz="0" w:space="0" w:color="auto"/>
            <w:right w:val="none" w:sz="0" w:space="0" w:color="auto"/>
          </w:divBdr>
        </w:div>
        <w:div w:id="411901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rct=j&amp;q=&amp;esrc=s&amp;frm=1&amp;source=images&amp;cd=&amp;cad=rja&amp;docid=bdBvRIv3bR3lfM&amp;tbnid=lMUdiTBSsdkJxM:&amp;ved=0CAUQjRw&amp;url=https://twitter.com/WSFMA&amp;ei=UlbUUf22McqniAKD5oCoBQ&amp;bvm=bv.48705608,d.cGE&amp;psig=AFQjCNF1HFqPRz5AuJnS_52TeGbo94YYew&amp;ust=137295660414460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Starbucks Coffee Company</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Meagher</dc:creator>
  <cp:lastModifiedBy>Samantha</cp:lastModifiedBy>
  <cp:revision>2</cp:revision>
  <dcterms:created xsi:type="dcterms:W3CDTF">2014-11-19T23:14:00Z</dcterms:created>
  <dcterms:modified xsi:type="dcterms:W3CDTF">2014-11-19T23:14:00Z</dcterms:modified>
</cp:coreProperties>
</file>